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F26B3" w14:textId="71B2F17B" w:rsidR="00C56942" w:rsidRPr="00C376CF" w:rsidRDefault="0082698A" w:rsidP="00C376CF">
      <w:pPr>
        <w:spacing w:before="1200"/>
        <w:jc w:val="center"/>
        <w:rPr>
          <w:rStyle w:val="af3"/>
          <w:rFonts w:ascii="Times New Roman" w:cs="Times New Roman"/>
          <w:sz w:val="36"/>
          <w:szCs w:val="36"/>
          <w:lang w:val="en-US"/>
        </w:rPr>
      </w:pPr>
      <w:bookmarkStart w:id="0" w:name="_Hlk212024537"/>
      <w:bookmarkEnd w:id="0"/>
      <w:r w:rsidRPr="00C376CF">
        <w:rPr>
          <w:rStyle w:val="af3"/>
          <w:rFonts w:ascii="Times New Roman" w:cs="Times New Roman"/>
          <w:sz w:val="36"/>
          <w:szCs w:val="36"/>
          <w:lang w:val="en-US"/>
        </w:rPr>
        <w:t xml:space="preserve">Increasing the </w:t>
      </w:r>
      <w:r w:rsidR="00F7315B" w:rsidRPr="00C376CF">
        <w:rPr>
          <w:rStyle w:val="af3"/>
          <w:rFonts w:ascii="Times New Roman" w:cs="Times New Roman"/>
          <w:sz w:val="36"/>
          <w:szCs w:val="36"/>
          <w:lang w:val="en-US"/>
        </w:rPr>
        <w:t>E</w:t>
      </w:r>
      <w:r w:rsidRPr="00C376CF">
        <w:rPr>
          <w:rStyle w:val="af3"/>
          <w:rFonts w:ascii="Times New Roman" w:cs="Times New Roman"/>
          <w:sz w:val="36"/>
          <w:szCs w:val="36"/>
          <w:lang w:val="en-US"/>
        </w:rPr>
        <w:t xml:space="preserve">fficiency of </w:t>
      </w:r>
      <w:r w:rsidR="00F7315B" w:rsidRPr="00C376CF">
        <w:rPr>
          <w:rStyle w:val="af3"/>
          <w:rFonts w:ascii="Times New Roman" w:cs="Times New Roman"/>
          <w:sz w:val="36"/>
          <w:szCs w:val="36"/>
          <w:lang w:val="en-US"/>
        </w:rPr>
        <w:t>B</w:t>
      </w:r>
      <w:r w:rsidRPr="00C376CF">
        <w:rPr>
          <w:rStyle w:val="af3"/>
          <w:rFonts w:ascii="Times New Roman" w:cs="Times New Roman"/>
          <w:sz w:val="36"/>
          <w:szCs w:val="36"/>
          <w:lang w:val="en-US"/>
        </w:rPr>
        <w:t xml:space="preserve">elt </w:t>
      </w:r>
      <w:r w:rsidR="00F7315B" w:rsidRPr="00C376CF">
        <w:rPr>
          <w:rStyle w:val="af3"/>
          <w:rFonts w:ascii="Times New Roman" w:cs="Times New Roman"/>
          <w:sz w:val="36"/>
          <w:szCs w:val="36"/>
          <w:lang w:val="en-US"/>
        </w:rPr>
        <w:t>C</w:t>
      </w:r>
      <w:r w:rsidRPr="00C376CF">
        <w:rPr>
          <w:rStyle w:val="af3"/>
          <w:rFonts w:ascii="Times New Roman" w:cs="Times New Roman"/>
          <w:sz w:val="36"/>
          <w:szCs w:val="36"/>
          <w:lang w:val="en-US"/>
        </w:rPr>
        <w:t xml:space="preserve">onveyor </w:t>
      </w:r>
      <w:r w:rsidR="00F7315B" w:rsidRPr="00C376CF">
        <w:rPr>
          <w:rStyle w:val="af3"/>
          <w:rFonts w:ascii="Times New Roman" w:cs="Times New Roman"/>
          <w:sz w:val="36"/>
          <w:szCs w:val="36"/>
          <w:lang w:val="en-US"/>
        </w:rPr>
        <w:t>R</w:t>
      </w:r>
      <w:r w:rsidRPr="00C376CF">
        <w:rPr>
          <w:rStyle w:val="af3"/>
          <w:rFonts w:ascii="Times New Roman" w:cs="Times New Roman"/>
          <w:sz w:val="36"/>
          <w:szCs w:val="36"/>
          <w:lang w:val="en-US"/>
        </w:rPr>
        <w:t xml:space="preserve">ollers </w:t>
      </w:r>
      <w:r w:rsidR="00F7315B" w:rsidRPr="00C376CF">
        <w:rPr>
          <w:rStyle w:val="af3"/>
          <w:rFonts w:ascii="Times New Roman" w:cs="Times New Roman"/>
          <w:sz w:val="36"/>
          <w:szCs w:val="36"/>
          <w:lang w:val="en-US"/>
        </w:rPr>
        <w:t>U</w:t>
      </w:r>
      <w:r w:rsidRPr="00C376CF">
        <w:rPr>
          <w:rStyle w:val="af3"/>
          <w:rFonts w:ascii="Times New Roman" w:cs="Times New Roman"/>
          <w:sz w:val="36"/>
          <w:szCs w:val="36"/>
          <w:lang w:val="en-US"/>
        </w:rPr>
        <w:t xml:space="preserve">sed in </w:t>
      </w:r>
      <w:r w:rsidR="00F7315B" w:rsidRPr="00C376CF">
        <w:rPr>
          <w:rStyle w:val="af3"/>
          <w:rFonts w:ascii="Times New Roman" w:cs="Times New Roman"/>
          <w:sz w:val="36"/>
          <w:szCs w:val="36"/>
          <w:lang w:val="en-US"/>
        </w:rPr>
        <w:t>M</w:t>
      </w:r>
      <w:r w:rsidRPr="00C376CF">
        <w:rPr>
          <w:rStyle w:val="af3"/>
          <w:rFonts w:ascii="Times New Roman" w:cs="Times New Roman"/>
          <w:sz w:val="36"/>
          <w:szCs w:val="36"/>
          <w:lang w:val="en-US"/>
        </w:rPr>
        <w:t xml:space="preserve">ining </w:t>
      </w:r>
      <w:r w:rsidR="00F7315B" w:rsidRPr="00C376CF">
        <w:rPr>
          <w:rStyle w:val="af3"/>
          <w:rFonts w:ascii="Times New Roman" w:cs="Times New Roman"/>
          <w:sz w:val="36"/>
          <w:szCs w:val="36"/>
          <w:lang w:val="en-US"/>
        </w:rPr>
        <w:t>E</w:t>
      </w:r>
      <w:r w:rsidRPr="00C376CF">
        <w:rPr>
          <w:rStyle w:val="af3"/>
          <w:rFonts w:ascii="Times New Roman" w:cs="Times New Roman"/>
          <w:sz w:val="36"/>
          <w:szCs w:val="36"/>
          <w:lang w:val="en-US"/>
        </w:rPr>
        <w:t>nterprises</w:t>
      </w:r>
    </w:p>
    <w:p w14:paraId="73611D50" w14:textId="3021F3F6" w:rsidR="00867759" w:rsidRPr="009F3DC5" w:rsidRDefault="00867759" w:rsidP="00C376CF">
      <w:pPr>
        <w:spacing w:before="360" w:after="360"/>
        <w:jc w:val="center"/>
        <w:rPr>
          <w:rStyle w:val="af3"/>
          <w:rFonts w:ascii="Times New Roman" w:cs="Times New Roman"/>
          <w:b w:val="0"/>
          <w:bCs w:val="0"/>
          <w:sz w:val="28"/>
          <w:szCs w:val="28"/>
          <w:lang w:val="en-US"/>
        </w:rPr>
      </w:pPr>
      <w:proofErr w:type="spellStart"/>
      <w:r w:rsidRPr="009F3DC5">
        <w:rPr>
          <w:rStyle w:val="af3"/>
          <w:rFonts w:ascii="Times New Roman" w:cs="Times New Roman"/>
          <w:b w:val="0"/>
          <w:bCs w:val="0"/>
          <w:sz w:val="28"/>
          <w:szCs w:val="28"/>
          <w:lang w:val="en-US"/>
        </w:rPr>
        <w:t>Nurbek</w:t>
      </w:r>
      <w:proofErr w:type="spellEnd"/>
      <w:r w:rsidRPr="009F3DC5">
        <w:rPr>
          <w:rStyle w:val="af3"/>
          <w:rFonts w:ascii="Times New Roman" w:cs="Times New Roman"/>
          <w:b w:val="0"/>
          <w:bCs w:val="0"/>
          <w:sz w:val="28"/>
          <w:szCs w:val="28"/>
          <w:lang w:val="en-US"/>
        </w:rPr>
        <w:t xml:space="preserve"> </w:t>
      </w:r>
      <w:proofErr w:type="spellStart"/>
      <w:r w:rsidR="00881584" w:rsidRPr="009F3DC5">
        <w:rPr>
          <w:rStyle w:val="af3"/>
          <w:rFonts w:ascii="Times New Roman" w:cs="Times New Roman"/>
          <w:b w:val="0"/>
          <w:bCs w:val="0"/>
          <w:sz w:val="28"/>
          <w:szCs w:val="28"/>
          <w:lang w:val="en-US"/>
        </w:rPr>
        <w:t>Polvonov</w:t>
      </w:r>
      <w:proofErr w:type="spellEnd"/>
      <w:r w:rsidR="00881584" w:rsidRPr="009F3DC5">
        <w:rPr>
          <w:rStyle w:val="af3"/>
          <w:rFonts w:ascii="Times New Roman" w:cs="Times New Roman"/>
          <w:b w:val="0"/>
          <w:bCs w:val="0"/>
          <w:sz w:val="28"/>
          <w:szCs w:val="28"/>
          <w:lang w:val="en-US"/>
        </w:rPr>
        <w:t xml:space="preserve">, </w:t>
      </w:r>
      <w:proofErr w:type="spellStart"/>
      <w:r w:rsidR="00881584" w:rsidRPr="009F3DC5">
        <w:rPr>
          <w:rStyle w:val="af3"/>
          <w:rFonts w:ascii="Times New Roman" w:cs="Times New Roman"/>
          <w:b w:val="0"/>
          <w:bCs w:val="0"/>
          <w:sz w:val="28"/>
          <w:szCs w:val="28"/>
          <w:lang w:val="en-US"/>
        </w:rPr>
        <w:t>Lazizjon</w:t>
      </w:r>
      <w:proofErr w:type="spellEnd"/>
      <w:r w:rsidR="00881584" w:rsidRPr="009F3DC5">
        <w:rPr>
          <w:rStyle w:val="af3"/>
          <w:rFonts w:ascii="Times New Roman" w:cs="Times New Roman"/>
          <w:b w:val="0"/>
          <w:bCs w:val="0"/>
          <w:sz w:val="28"/>
          <w:szCs w:val="28"/>
          <w:lang w:val="en-US"/>
        </w:rPr>
        <w:t xml:space="preserve"> </w:t>
      </w:r>
      <w:proofErr w:type="spellStart"/>
      <w:r w:rsidR="00881584" w:rsidRPr="009F3DC5">
        <w:rPr>
          <w:rStyle w:val="af3"/>
          <w:rFonts w:ascii="Times New Roman" w:cs="Times New Roman"/>
          <w:b w:val="0"/>
          <w:bCs w:val="0"/>
          <w:sz w:val="28"/>
          <w:szCs w:val="28"/>
          <w:lang w:val="en-US"/>
        </w:rPr>
        <w:t>Atakulov</w:t>
      </w:r>
      <w:proofErr w:type="spellEnd"/>
      <w:r w:rsidR="00813838" w:rsidRPr="009F3DC5">
        <w:rPr>
          <w:rStyle w:val="af3"/>
          <w:rFonts w:ascii="Times New Roman" w:cs="Times New Roman"/>
          <w:b w:val="0"/>
          <w:bCs w:val="0"/>
          <w:sz w:val="28"/>
          <w:szCs w:val="28"/>
          <w:lang w:val="en-US"/>
        </w:rPr>
        <w:t xml:space="preserve">, Temur </w:t>
      </w:r>
      <w:proofErr w:type="spellStart"/>
      <w:r w:rsidR="00813838" w:rsidRPr="009F3DC5">
        <w:rPr>
          <w:rStyle w:val="af3"/>
          <w:rFonts w:ascii="Times New Roman" w:cs="Times New Roman"/>
          <w:b w:val="0"/>
          <w:bCs w:val="0"/>
          <w:sz w:val="28"/>
          <w:szCs w:val="28"/>
          <w:lang w:val="en-US"/>
        </w:rPr>
        <w:t>Nazarov</w:t>
      </w:r>
      <w:r w:rsidR="009F3DC5" w:rsidRPr="009F3DC5">
        <w:rPr>
          <w:rStyle w:val="af3"/>
          <w:rFonts w:ascii="Times New Roman" w:cs="Times New Roman"/>
          <w:b w:val="0"/>
          <w:bCs w:val="0"/>
          <w:sz w:val="28"/>
          <w:szCs w:val="28"/>
          <w:vertAlign w:val="superscript"/>
          <w:lang w:val="en-US"/>
        </w:rPr>
        <w:t>a</w:t>
      </w:r>
      <w:proofErr w:type="spellEnd"/>
      <w:r w:rsidR="009F3DC5" w:rsidRPr="009F3DC5">
        <w:rPr>
          <w:rStyle w:val="af3"/>
          <w:rFonts w:ascii="Times New Roman" w:cs="Times New Roman"/>
          <w:b w:val="0"/>
          <w:bCs w:val="0"/>
          <w:sz w:val="28"/>
          <w:szCs w:val="28"/>
          <w:vertAlign w:val="superscript"/>
          <w:lang w:val="en-US"/>
        </w:rPr>
        <w:t>)</w:t>
      </w:r>
    </w:p>
    <w:p w14:paraId="65B1B868" w14:textId="1F6783A8" w:rsidR="004D5C5C" w:rsidRPr="009F3DC5" w:rsidRDefault="004B7740" w:rsidP="00C376CF">
      <w:pPr>
        <w:jc w:val="center"/>
        <w:rPr>
          <w:rStyle w:val="af3"/>
          <w:rFonts w:ascii="Times New Roman" w:cs="Times New Roman"/>
          <w:b w:val="0"/>
          <w:bCs w:val="0"/>
          <w:i/>
          <w:iCs/>
          <w:sz w:val="20"/>
          <w:szCs w:val="20"/>
          <w:lang w:val="en-US"/>
        </w:rPr>
      </w:pPr>
      <w:proofErr w:type="spellStart"/>
      <w:r w:rsidRPr="009F3DC5">
        <w:rPr>
          <w:rStyle w:val="af3"/>
          <w:rFonts w:ascii="Times New Roman" w:cs="Times New Roman"/>
          <w:b w:val="0"/>
          <w:bCs w:val="0"/>
          <w:i/>
          <w:iCs/>
          <w:sz w:val="20"/>
          <w:szCs w:val="20"/>
          <w:lang w:val="en-US"/>
        </w:rPr>
        <w:t>Navoi</w:t>
      </w:r>
      <w:proofErr w:type="spellEnd"/>
      <w:r w:rsidRPr="009F3DC5">
        <w:rPr>
          <w:rStyle w:val="af3"/>
          <w:rFonts w:ascii="Times New Roman" w:cs="Times New Roman"/>
          <w:b w:val="0"/>
          <w:bCs w:val="0"/>
          <w:i/>
          <w:iCs/>
          <w:sz w:val="20"/>
          <w:szCs w:val="20"/>
          <w:lang w:val="en-US"/>
        </w:rPr>
        <w:t xml:space="preserve"> State University of Mining and Technologies</w:t>
      </w:r>
      <w:r w:rsidR="00950CDF">
        <w:rPr>
          <w:rStyle w:val="af3"/>
          <w:rFonts w:ascii="Times New Roman" w:cs="Times New Roman"/>
          <w:b w:val="0"/>
          <w:bCs w:val="0"/>
          <w:i/>
          <w:iCs/>
          <w:sz w:val="20"/>
          <w:szCs w:val="20"/>
          <w:lang w:val="en-US"/>
        </w:rPr>
        <w:t xml:space="preserve">, </w:t>
      </w:r>
      <w:proofErr w:type="spellStart"/>
      <w:r w:rsidR="00950CDF" w:rsidRPr="009F3DC5">
        <w:rPr>
          <w:rStyle w:val="af3"/>
          <w:rFonts w:ascii="Times New Roman" w:cs="Times New Roman"/>
          <w:b w:val="0"/>
          <w:bCs w:val="0"/>
          <w:i/>
          <w:iCs/>
          <w:sz w:val="20"/>
          <w:szCs w:val="20"/>
          <w:lang w:val="en-US"/>
        </w:rPr>
        <w:t>Navoi</w:t>
      </w:r>
      <w:proofErr w:type="spellEnd"/>
      <w:r w:rsidR="00950CDF">
        <w:rPr>
          <w:rStyle w:val="af3"/>
          <w:rFonts w:ascii="Times New Roman" w:cs="Times New Roman"/>
          <w:b w:val="0"/>
          <w:bCs w:val="0"/>
          <w:i/>
          <w:iCs/>
          <w:sz w:val="20"/>
          <w:szCs w:val="20"/>
          <w:lang w:val="en-US"/>
        </w:rPr>
        <w:t>, Uzbekistan</w:t>
      </w:r>
    </w:p>
    <w:p w14:paraId="472D718F" w14:textId="77777777" w:rsidR="00F7315B" w:rsidRPr="009F3DC5" w:rsidRDefault="00F7315B" w:rsidP="00C376CF">
      <w:pPr>
        <w:jc w:val="center"/>
        <w:rPr>
          <w:rStyle w:val="af3"/>
          <w:rFonts w:ascii="Times New Roman" w:cs="Times New Roman"/>
          <w:b w:val="0"/>
          <w:bCs w:val="0"/>
          <w:i/>
          <w:iCs/>
          <w:sz w:val="20"/>
          <w:szCs w:val="20"/>
          <w:lang w:val="en-US"/>
        </w:rPr>
      </w:pPr>
    </w:p>
    <w:p w14:paraId="1967D7D0" w14:textId="03D8FA64" w:rsidR="00ED5C9A" w:rsidRPr="009F3DC5" w:rsidRDefault="00ED5C9A" w:rsidP="00C376CF">
      <w:pPr>
        <w:tabs>
          <w:tab w:val="left" w:pos="0"/>
        </w:tabs>
        <w:jc w:val="center"/>
        <w:rPr>
          <w:rStyle w:val="af3"/>
          <w:rFonts w:ascii="Times New Roman"/>
          <w:b w:val="0"/>
          <w:bCs w:val="0"/>
          <w:i/>
          <w:sz w:val="20"/>
          <w:szCs w:val="20"/>
          <w:lang w:val="en-US"/>
        </w:rPr>
      </w:pPr>
      <w:proofErr w:type="gramStart"/>
      <w:r w:rsidRPr="009F3DC5">
        <w:rPr>
          <w:rFonts w:ascii="Times New Roman"/>
          <w:i/>
          <w:sz w:val="20"/>
          <w:szCs w:val="20"/>
          <w:vertAlign w:val="superscript"/>
          <w:lang w:val="en-US"/>
        </w:rPr>
        <w:t>a)</w:t>
      </w:r>
      <w:r w:rsidRPr="009F3DC5">
        <w:rPr>
          <w:rFonts w:ascii="Times New Roman"/>
          <w:i/>
          <w:sz w:val="20"/>
          <w:szCs w:val="20"/>
          <w:lang w:val="en-US"/>
        </w:rPr>
        <w:t>Corresponding</w:t>
      </w:r>
      <w:proofErr w:type="gramEnd"/>
      <w:r w:rsidRPr="009F3DC5">
        <w:rPr>
          <w:rFonts w:ascii="Times New Roman"/>
          <w:i/>
          <w:sz w:val="20"/>
          <w:szCs w:val="20"/>
          <w:lang w:val="en-US"/>
        </w:rPr>
        <w:t xml:space="preserve"> author</w:t>
      </w:r>
      <w:r w:rsidR="000F276A" w:rsidRPr="009F3DC5">
        <w:rPr>
          <w:sz w:val="20"/>
          <w:szCs w:val="20"/>
          <w:lang w:val="en-US"/>
        </w:rPr>
        <w:t xml:space="preserve"> </w:t>
      </w:r>
      <w:r w:rsidR="00E4492E" w:rsidRPr="009F3DC5">
        <w:rPr>
          <w:rFonts w:ascii="Times New Roman"/>
          <w:i/>
          <w:sz w:val="20"/>
          <w:szCs w:val="20"/>
          <w:lang w:val="en-US"/>
        </w:rPr>
        <w:t>temur12101999@gmail.com</w:t>
      </w:r>
    </w:p>
    <w:p w14:paraId="5AAA5109" w14:textId="30F23FFA" w:rsidR="004F633C" w:rsidRPr="00F8152E" w:rsidRDefault="00E767C7" w:rsidP="00C376CF">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967"/>
        </w:tabs>
        <w:spacing w:before="360" w:after="360"/>
        <w:ind w:left="289" w:right="289"/>
        <w:jc w:val="both"/>
        <w:rPr>
          <w:rFonts w:ascii="Times New Roman" w:eastAsia="Times New Roman" w:cs="Times New Roman"/>
          <w:iCs/>
          <w:color w:val="auto"/>
          <w:sz w:val="18"/>
          <w:szCs w:val="18"/>
          <w:lang w:val="en-US" w:eastAsia="en-US"/>
        </w:rPr>
      </w:pPr>
      <w:r w:rsidRPr="00F8152E">
        <w:rPr>
          <w:rFonts w:ascii="Times New Roman" w:eastAsia="Times New Roman" w:cs="Times New Roman"/>
          <w:b/>
          <w:bCs/>
          <w:iCs/>
          <w:color w:val="auto"/>
          <w:sz w:val="18"/>
          <w:szCs w:val="18"/>
          <w:lang w:val="en-US" w:eastAsia="en-US"/>
        </w:rPr>
        <w:t>Abstract</w:t>
      </w:r>
      <w:r w:rsidR="00C90036" w:rsidRPr="00F8152E">
        <w:rPr>
          <w:rFonts w:ascii="Times New Roman" w:eastAsia="Times New Roman" w:cs="Times New Roman"/>
          <w:b/>
          <w:bCs/>
          <w:iCs/>
          <w:color w:val="auto"/>
          <w:sz w:val="18"/>
          <w:szCs w:val="18"/>
          <w:lang w:val="en-US" w:eastAsia="en-US"/>
        </w:rPr>
        <w:t>:</w:t>
      </w:r>
      <w:r w:rsidR="00F4080B" w:rsidRPr="00F8152E">
        <w:rPr>
          <w:rFonts w:ascii="Times New Roman" w:eastAsia="Times New Roman" w:cs="Times New Roman"/>
          <w:b/>
          <w:bCs/>
          <w:iCs/>
          <w:color w:val="auto"/>
          <w:sz w:val="18"/>
          <w:szCs w:val="18"/>
          <w:lang w:val="en-US" w:eastAsia="en-US"/>
        </w:rPr>
        <w:t xml:space="preserve"> </w:t>
      </w:r>
      <w:r w:rsidR="00032F41" w:rsidRPr="00F8152E">
        <w:rPr>
          <w:rFonts w:ascii="Times New Roman" w:eastAsia="Times New Roman" w:cs="Times New Roman"/>
          <w:iCs/>
          <w:color w:val="auto"/>
          <w:sz w:val="18"/>
          <w:szCs w:val="18"/>
          <w:lang w:val="uz-Cyrl-UZ" w:eastAsia="en-US"/>
        </w:rPr>
        <w:t>This article emphasizes the relevance and importance of using belt conveyor transport in the processes of transporting minerals in the mining industry</w:t>
      </w:r>
      <w:r w:rsidR="00DC19AF" w:rsidRPr="00F8152E">
        <w:rPr>
          <w:rFonts w:ascii="Times New Roman" w:eastAsia="Times New Roman" w:cs="Times New Roman"/>
          <w:iCs/>
          <w:color w:val="auto"/>
          <w:sz w:val="18"/>
          <w:szCs w:val="18"/>
          <w:lang w:val="uz-Cyrl-UZ" w:eastAsia="en-US"/>
        </w:rPr>
        <w:t xml:space="preserve">. </w:t>
      </w:r>
      <w:r w:rsidR="00032F41" w:rsidRPr="00F8152E">
        <w:rPr>
          <w:rFonts w:ascii="Times New Roman" w:eastAsia="Times New Roman" w:cs="Times New Roman"/>
          <w:iCs/>
          <w:color w:val="auto"/>
          <w:sz w:val="18"/>
          <w:szCs w:val="18"/>
          <w:lang w:val="uz-Cyrl-UZ" w:eastAsia="en-US"/>
        </w:rPr>
        <w:t>The designs of belt conveyors used in open-pit mines are analyzed in detail, along with the durability and reliability of conveyor rollers, which are characterized by various overloads, dynamic impacts, and different mechanical influences and acting forces</w:t>
      </w:r>
      <w:r w:rsidR="00DC19AF" w:rsidRPr="00F8152E">
        <w:rPr>
          <w:rFonts w:ascii="Times New Roman" w:eastAsia="Times New Roman" w:cs="Times New Roman"/>
          <w:iCs/>
          <w:color w:val="auto"/>
          <w:sz w:val="18"/>
          <w:szCs w:val="18"/>
          <w:lang w:val="uz-Cyrl-UZ" w:eastAsia="en-US"/>
        </w:rPr>
        <w:t xml:space="preserve">. </w:t>
      </w:r>
      <w:r w:rsidR="00032F41" w:rsidRPr="00F8152E">
        <w:rPr>
          <w:rFonts w:ascii="Times New Roman" w:eastAsia="Times New Roman" w:cs="Times New Roman"/>
          <w:iCs/>
          <w:color w:val="auto"/>
          <w:sz w:val="18"/>
          <w:szCs w:val="18"/>
          <w:lang w:val="uz-Cyrl-UZ" w:eastAsia="en-US"/>
        </w:rPr>
        <w:t>It is known that roller shafts may break, and bearings can seize, preventing rotation.</w:t>
      </w:r>
      <w:r w:rsidR="004F633C" w:rsidRPr="00F8152E">
        <w:rPr>
          <w:rFonts w:ascii="Times New Roman" w:eastAsia="Times New Roman" w:cs="Times New Roman"/>
          <w:iCs/>
          <w:color w:val="auto"/>
          <w:sz w:val="18"/>
          <w:szCs w:val="18"/>
          <w:lang w:val="uz-Cyrl-UZ" w:eastAsia="en-US"/>
        </w:rPr>
        <w:t xml:space="preserve">. </w:t>
      </w:r>
      <w:r w:rsidR="00032F41" w:rsidRPr="00F8152E">
        <w:rPr>
          <w:rFonts w:ascii="Times New Roman" w:eastAsia="Times New Roman" w:cs="Times New Roman"/>
          <w:iCs/>
          <w:color w:val="auto"/>
          <w:sz w:val="18"/>
          <w:szCs w:val="18"/>
          <w:lang w:val="uz-Cyrl-UZ" w:eastAsia="en-US"/>
        </w:rPr>
        <w:t>In this regard, we conducted studies aimed at reducing the forces acting on the rollers and bearings, ensuring timely replacement of worn rollers, and extending their service life through bearing lubrication</w:t>
      </w:r>
      <w:r w:rsidR="004F633C" w:rsidRPr="00F8152E">
        <w:rPr>
          <w:rFonts w:ascii="Times New Roman" w:eastAsia="Times New Roman" w:cs="Times New Roman"/>
          <w:iCs/>
          <w:color w:val="auto"/>
          <w:sz w:val="18"/>
          <w:szCs w:val="18"/>
          <w:lang w:val="uz-Cyrl-UZ" w:eastAsia="en-US"/>
        </w:rPr>
        <w:t xml:space="preserve">. </w:t>
      </w:r>
      <w:r w:rsidR="00032F41" w:rsidRPr="00F8152E">
        <w:rPr>
          <w:rFonts w:ascii="Times New Roman" w:eastAsia="Times New Roman" w:cs="Times New Roman"/>
          <w:iCs/>
          <w:color w:val="auto"/>
          <w:sz w:val="18"/>
          <w:szCs w:val="18"/>
          <w:lang w:val="uz-Cyrl-UZ" w:eastAsia="en-US"/>
        </w:rPr>
        <w:t>The forces acting on the roller supports located at the loading point have been determined.</w:t>
      </w:r>
    </w:p>
    <w:p w14:paraId="22775D8D" w14:textId="41678EB0" w:rsidR="0052442E" w:rsidRPr="00F8152E" w:rsidRDefault="00032F41" w:rsidP="00C376CF">
      <w:pPr>
        <w:tabs>
          <w:tab w:val="left" w:pos="708"/>
          <w:tab w:val="left" w:pos="1416"/>
          <w:tab w:val="left" w:pos="2124"/>
          <w:tab w:val="left" w:pos="2832"/>
          <w:tab w:val="left" w:pos="3540"/>
          <w:tab w:val="left" w:pos="4248"/>
          <w:tab w:val="center" w:pos="4677"/>
          <w:tab w:val="left" w:pos="4956"/>
          <w:tab w:val="left" w:pos="5664"/>
          <w:tab w:val="left" w:pos="6372"/>
          <w:tab w:val="left" w:pos="7080"/>
          <w:tab w:val="left" w:pos="7967"/>
        </w:tabs>
        <w:spacing w:before="360" w:after="360"/>
        <w:ind w:left="289" w:right="289"/>
        <w:jc w:val="both"/>
        <w:rPr>
          <w:rStyle w:val="af3"/>
          <w:i/>
          <w:sz w:val="18"/>
          <w:szCs w:val="18"/>
          <w:lang w:val="en-US"/>
        </w:rPr>
      </w:pPr>
      <w:r w:rsidRPr="00F8152E">
        <w:rPr>
          <w:rFonts w:ascii="Times New Roman" w:eastAsia="Times New Roman" w:cs="Times New Roman"/>
          <w:b/>
          <w:bCs/>
          <w:iCs/>
          <w:color w:val="auto"/>
          <w:sz w:val="18"/>
          <w:szCs w:val="18"/>
          <w:lang w:val="uz-Cyrl-UZ" w:eastAsia="en-US"/>
        </w:rPr>
        <w:t xml:space="preserve">Keywords: </w:t>
      </w:r>
      <w:r w:rsidRPr="00F8152E">
        <w:rPr>
          <w:rFonts w:ascii="Times New Roman" w:eastAsia="Times New Roman" w:cs="Times New Roman"/>
          <w:iCs/>
          <w:color w:val="auto"/>
          <w:sz w:val="18"/>
          <w:szCs w:val="18"/>
          <w:lang w:val="uz-Cyrl-UZ" w:eastAsia="en-US"/>
        </w:rPr>
        <w:t>conveyor transport, bearing, roller, support, deformation, dynamic impact, metal spring, threaded cap, roller bearings, lubrication</w:t>
      </w:r>
      <w:r w:rsidR="004326F7" w:rsidRPr="00F8152E">
        <w:rPr>
          <w:rFonts w:ascii="Times New Roman" w:eastAsia="Times New Roman" w:cs="Times New Roman"/>
          <w:i/>
          <w:color w:val="auto"/>
          <w:sz w:val="18"/>
          <w:szCs w:val="18"/>
          <w:lang w:val="en-US" w:eastAsia="en-US"/>
        </w:rPr>
        <w:t>.</w:t>
      </w:r>
    </w:p>
    <w:p w14:paraId="4B94BEE2" w14:textId="19FE3A43" w:rsidR="005A5424" w:rsidRPr="00C376CF" w:rsidRDefault="00AA6226" w:rsidP="00C376CF">
      <w:pPr>
        <w:spacing w:before="240" w:after="240"/>
        <w:jc w:val="center"/>
        <w:rPr>
          <w:rFonts w:ascii="Times New Roman"/>
          <w:b/>
          <w:lang w:val="uz-Cyrl-UZ"/>
        </w:rPr>
      </w:pPr>
      <w:r w:rsidRPr="00C376CF">
        <w:rPr>
          <w:rFonts w:ascii="Times New Roman"/>
          <w:b/>
          <w:lang w:val="uz-Cyrl-UZ"/>
        </w:rPr>
        <w:t>INTRODUCTION</w:t>
      </w:r>
    </w:p>
    <w:p w14:paraId="64DF3DC1" w14:textId="38D9CB36" w:rsidR="001D4C32" w:rsidRPr="00C376CF" w:rsidRDefault="00FC49B4" w:rsidP="00C376CF">
      <w:pPr>
        <w:ind w:firstLine="284"/>
        <w:jc w:val="both"/>
        <w:rPr>
          <w:rFonts w:ascii="Times New Roman" w:cs="Times New Roman"/>
          <w:color w:val="auto"/>
          <w:sz w:val="20"/>
          <w:szCs w:val="20"/>
          <w:lang w:val="en-US"/>
        </w:rPr>
      </w:pPr>
      <w:r w:rsidRPr="00C376CF">
        <w:rPr>
          <w:rFonts w:ascii="Times New Roman" w:cs="Times New Roman"/>
          <w:color w:val="auto"/>
          <w:sz w:val="20"/>
          <w:szCs w:val="20"/>
          <w:lang w:val="en-US"/>
        </w:rPr>
        <w:t>At present, the transportation of minerals in mining industry processes accounts for 70% of the total mining costs, which increases the focus on transportation systems</w:t>
      </w:r>
      <w:r w:rsidR="004C4D0C" w:rsidRPr="00C376CF">
        <w:rPr>
          <w:rFonts w:ascii="Times New Roman" w:cs="Times New Roman"/>
          <w:color w:val="auto"/>
          <w:sz w:val="20"/>
          <w:szCs w:val="20"/>
          <w:lang w:val="en-US"/>
        </w:rPr>
        <w:t>.</w:t>
      </w:r>
      <w:r w:rsidR="00616F72" w:rsidRPr="00C376CF">
        <w:rPr>
          <w:rFonts w:ascii="Times New Roman" w:cs="Times New Roman"/>
          <w:color w:val="auto"/>
          <w:sz w:val="20"/>
          <w:szCs w:val="20"/>
          <w:lang w:val="en-US"/>
        </w:rPr>
        <w:t xml:space="preserve"> </w:t>
      </w:r>
      <w:r w:rsidRPr="00C376CF">
        <w:rPr>
          <w:rFonts w:ascii="Times New Roman" w:cs="Times New Roman"/>
          <w:color w:val="auto"/>
          <w:sz w:val="20"/>
          <w:szCs w:val="20"/>
          <w:lang w:val="en-US"/>
        </w:rPr>
        <w:t>The use of belt conveyor transport reduces transportation distances, decreases environmental pollution, and improves energy efficiency</w:t>
      </w:r>
      <w:r w:rsidR="00F4080B" w:rsidRPr="00C376CF">
        <w:rPr>
          <w:rFonts w:ascii="Times New Roman" w:cs="Times New Roman"/>
          <w:color w:val="auto"/>
          <w:sz w:val="20"/>
          <w:szCs w:val="20"/>
          <w:lang w:val="en-US"/>
        </w:rPr>
        <w:t xml:space="preserve"> [</w:t>
      </w:r>
      <w:r w:rsidR="00C376CF" w:rsidRPr="00C376CF">
        <w:rPr>
          <w:rFonts w:ascii="Times New Roman" w:cs="Times New Roman"/>
          <w:color w:val="auto"/>
          <w:sz w:val="20"/>
          <w:szCs w:val="20"/>
          <w:lang w:val="en-US"/>
        </w:rPr>
        <w:t>1-2</w:t>
      </w:r>
      <w:r w:rsidR="00F4080B" w:rsidRPr="00C376CF">
        <w:rPr>
          <w:rFonts w:ascii="Times New Roman" w:cs="Times New Roman"/>
          <w:color w:val="auto"/>
          <w:sz w:val="20"/>
          <w:szCs w:val="20"/>
          <w:lang w:val="en-US"/>
        </w:rPr>
        <w:t>]</w:t>
      </w:r>
      <w:r w:rsidRPr="00C376CF">
        <w:rPr>
          <w:rFonts w:ascii="Times New Roman" w:cs="Times New Roman"/>
          <w:color w:val="auto"/>
          <w:sz w:val="20"/>
          <w:szCs w:val="20"/>
          <w:lang w:val="en-US"/>
        </w:rPr>
        <w:t>.</w:t>
      </w:r>
    </w:p>
    <w:p w14:paraId="41CEEDB3" w14:textId="5FACF246" w:rsidR="00B7449E" w:rsidRPr="00C376CF" w:rsidRDefault="003D444C" w:rsidP="00C376CF">
      <w:pPr>
        <w:ind w:firstLine="284"/>
        <w:jc w:val="both"/>
        <w:rPr>
          <w:rFonts w:ascii="Times New Roman" w:cs="Times New Roman"/>
          <w:color w:val="auto"/>
          <w:sz w:val="20"/>
          <w:szCs w:val="20"/>
          <w:lang w:val="en-US"/>
        </w:rPr>
      </w:pPr>
      <w:r w:rsidRPr="00C376CF">
        <w:rPr>
          <w:rFonts w:ascii="Times New Roman" w:cs="Times New Roman"/>
          <w:color w:val="auto"/>
          <w:sz w:val="20"/>
          <w:szCs w:val="20"/>
          <w:lang w:val="en-US"/>
        </w:rPr>
        <w:t>The occurrence of stresses caused by forces acting on rollers, idlers, and their components in the loading zones of belt conveyors leads to rapid roller failure in these areas and negatively affects conveyor performance, resulting in an increased number of scheduled and unscheduled conveyor shutdowns</w:t>
      </w:r>
      <w:r w:rsidR="00720311" w:rsidRPr="00C376CF">
        <w:rPr>
          <w:rFonts w:ascii="Times New Roman" w:cs="Times New Roman"/>
          <w:color w:val="auto"/>
          <w:sz w:val="20"/>
          <w:szCs w:val="20"/>
          <w:lang w:val="en-US"/>
        </w:rPr>
        <w:t xml:space="preserve"> [</w:t>
      </w:r>
      <w:r w:rsidR="00C376CF" w:rsidRPr="00C376CF">
        <w:rPr>
          <w:rFonts w:ascii="Times New Roman" w:cs="Times New Roman"/>
          <w:color w:val="auto"/>
          <w:sz w:val="20"/>
          <w:szCs w:val="20"/>
          <w:lang w:val="en-US"/>
        </w:rPr>
        <w:t>3-7</w:t>
      </w:r>
      <w:r w:rsidR="00720311" w:rsidRPr="00C376CF">
        <w:rPr>
          <w:rFonts w:ascii="Times New Roman" w:cs="Times New Roman"/>
          <w:color w:val="auto"/>
          <w:sz w:val="20"/>
          <w:szCs w:val="20"/>
          <w:lang w:val="en-US"/>
        </w:rPr>
        <w:t>]</w:t>
      </w:r>
      <w:r w:rsidRPr="00C376CF">
        <w:rPr>
          <w:rFonts w:ascii="Times New Roman" w:cs="Times New Roman"/>
          <w:color w:val="auto"/>
          <w:sz w:val="20"/>
          <w:szCs w:val="20"/>
          <w:lang w:val="en-US"/>
        </w:rPr>
        <w:t>.</w:t>
      </w:r>
      <w:r w:rsidR="002E3C64" w:rsidRPr="00C376CF">
        <w:rPr>
          <w:rFonts w:ascii="Times New Roman" w:cs="Times New Roman"/>
          <w:color w:val="auto"/>
          <w:sz w:val="20"/>
          <w:szCs w:val="20"/>
          <w:lang w:val="en-US"/>
        </w:rPr>
        <w:t xml:space="preserve"> </w:t>
      </w:r>
      <w:r w:rsidRPr="00C376CF">
        <w:rPr>
          <w:rFonts w:ascii="Times New Roman" w:cs="Times New Roman"/>
          <w:color w:val="auto"/>
          <w:sz w:val="20"/>
          <w:szCs w:val="20"/>
          <w:lang w:val="en-US"/>
        </w:rPr>
        <w:t>The occurrence of stresses caused by forces acting on rollers, idlers, and their components in the loading zones of belt conveyors leads to rapid roller failure in these areas and negatively affects conveyor performance, resulting in an increased number of scheduled and unscheduled conveyor shutdowns</w:t>
      </w:r>
      <w:r w:rsidR="00B7449E" w:rsidRPr="00C376CF">
        <w:rPr>
          <w:rFonts w:ascii="Times New Roman" w:cs="Times New Roman"/>
          <w:color w:val="auto"/>
          <w:sz w:val="20"/>
          <w:szCs w:val="20"/>
          <w:lang w:val="en-US"/>
        </w:rPr>
        <w:t>.</w:t>
      </w:r>
      <w:r w:rsidRPr="00C376CF">
        <w:rPr>
          <w:rFonts w:ascii="Times New Roman" w:cs="Times New Roman"/>
          <w:color w:val="auto"/>
          <w:sz w:val="20"/>
          <w:szCs w:val="20"/>
          <w:lang w:val="en-US"/>
        </w:rPr>
        <w:t xml:space="preserve"> This process requires modernization, localization, re-equipment, and improvement, as well as increased efficiency of rollers and roller supports of belt conveyors</w:t>
      </w:r>
      <w:r w:rsidR="00720311" w:rsidRPr="00C376CF">
        <w:rPr>
          <w:rFonts w:ascii="Times New Roman" w:cs="Times New Roman"/>
          <w:color w:val="auto"/>
          <w:sz w:val="20"/>
          <w:szCs w:val="20"/>
          <w:lang w:val="en-US"/>
        </w:rPr>
        <w:t xml:space="preserve"> [</w:t>
      </w:r>
      <w:r w:rsidR="00681C29" w:rsidRPr="00C376CF">
        <w:rPr>
          <w:rFonts w:ascii="Times New Roman" w:cs="Times New Roman"/>
          <w:color w:val="auto"/>
          <w:sz w:val="20"/>
          <w:szCs w:val="20"/>
          <w:lang w:val="en-US"/>
        </w:rPr>
        <w:t>5-6</w:t>
      </w:r>
      <w:r w:rsidR="00720311" w:rsidRPr="00C376CF">
        <w:rPr>
          <w:rFonts w:ascii="Times New Roman" w:cs="Times New Roman"/>
          <w:color w:val="auto"/>
          <w:sz w:val="20"/>
          <w:szCs w:val="20"/>
          <w:lang w:val="en-US"/>
        </w:rPr>
        <w:t>]</w:t>
      </w:r>
      <w:r w:rsidRPr="00C376CF">
        <w:rPr>
          <w:rFonts w:ascii="Times New Roman" w:cs="Times New Roman"/>
          <w:color w:val="auto"/>
          <w:sz w:val="20"/>
          <w:szCs w:val="20"/>
          <w:lang w:val="en-US"/>
        </w:rPr>
        <w:t>.</w:t>
      </w:r>
    </w:p>
    <w:p w14:paraId="67065EDC" w14:textId="2BCD3BE8" w:rsidR="00C376CF" w:rsidRPr="00C376CF" w:rsidRDefault="0017088B" w:rsidP="00C376CF">
      <w:pPr>
        <w:ind w:firstLine="284"/>
        <w:jc w:val="both"/>
        <w:rPr>
          <w:rFonts w:ascii="Times New Roman" w:cs="Times New Roman"/>
          <w:color w:val="auto"/>
          <w:sz w:val="20"/>
          <w:szCs w:val="20"/>
          <w:lang w:val="en-US"/>
        </w:rPr>
      </w:pPr>
      <w:r w:rsidRPr="00C376CF">
        <w:rPr>
          <w:rFonts w:ascii="Times New Roman" w:cs="Times New Roman"/>
          <w:color w:val="auto"/>
          <w:sz w:val="20"/>
          <w:szCs w:val="20"/>
          <w:lang w:val="en-US"/>
        </w:rPr>
        <w:t xml:space="preserve">The most common direction is </w:t>
      </w:r>
      <w:proofErr w:type="spellStart"/>
      <w:r w:rsidRPr="00C376CF">
        <w:rPr>
          <w:rFonts w:ascii="Times New Roman" w:cs="Times New Roman"/>
          <w:color w:val="auto"/>
          <w:sz w:val="20"/>
          <w:szCs w:val="20"/>
          <w:lang w:val="en-US"/>
        </w:rPr>
        <w:t>vibrodiagnostics</w:t>
      </w:r>
      <w:proofErr w:type="spellEnd"/>
      <w:r w:rsidRPr="00C376CF">
        <w:rPr>
          <w:rFonts w:ascii="Times New Roman" w:cs="Times New Roman"/>
          <w:color w:val="auto"/>
          <w:sz w:val="20"/>
          <w:szCs w:val="20"/>
          <w:lang w:val="en-US"/>
        </w:rPr>
        <w:t xml:space="preserve"> based on the analysis of vibration spectra of conveyor units. Works [</w:t>
      </w:r>
      <w:r w:rsidR="00C376CF" w:rsidRPr="00C376CF">
        <w:rPr>
          <w:rFonts w:ascii="Times New Roman" w:cs="Times New Roman"/>
          <w:color w:val="auto"/>
          <w:sz w:val="20"/>
          <w:szCs w:val="20"/>
          <w:lang w:val="en-US"/>
        </w:rPr>
        <w:t>7-10</w:t>
      </w:r>
      <w:r w:rsidRPr="00C376CF">
        <w:rPr>
          <w:rFonts w:ascii="Times New Roman" w:cs="Times New Roman"/>
          <w:color w:val="auto"/>
          <w:sz w:val="20"/>
          <w:szCs w:val="20"/>
          <w:lang w:val="en-US"/>
        </w:rPr>
        <w:t>] show that by changing the amplitude-frequency characteristics, it is possible to detect bearing defects, imbalance of drums, roller misalignment, and other mechanical malfunctions.</w:t>
      </w:r>
      <w:r w:rsidR="00DB27D8" w:rsidRPr="00C376CF">
        <w:rPr>
          <w:rFonts w:ascii="Times New Roman" w:cs="Times New Roman"/>
          <w:color w:val="auto"/>
          <w:sz w:val="20"/>
          <w:szCs w:val="20"/>
          <w:lang w:val="en-US"/>
        </w:rPr>
        <w:t xml:space="preserve"> </w:t>
      </w:r>
      <w:proofErr w:type="spellStart"/>
      <w:r w:rsidR="00DB27D8" w:rsidRPr="00C376CF">
        <w:rPr>
          <w:rFonts w:ascii="Times New Roman" w:cs="Times New Roman"/>
          <w:color w:val="auto"/>
          <w:sz w:val="20"/>
          <w:szCs w:val="20"/>
          <w:lang w:val="en-US"/>
        </w:rPr>
        <w:t>Hrabovský</w:t>
      </w:r>
      <w:proofErr w:type="spellEnd"/>
      <w:r w:rsidR="00DB27D8" w:rsidRPr="00C376CF">
        <w:rPr>
          <w:rFonts w:ascii="Times New Roman" w:cs="Times New Roman"/>
          <w:color w:val="auto"/>
          <w:sz w:val="20"/>
          <w:szCs w:val="20"/>
          <w:lang w:val="en-US"/>
        </w:rPr>
        <w:t xml:space="preserve"> L. and </w:t>
      </w:r>
      <w:proofErr w:type="spellStart"/>
      <w:r w:rsidR="00DB27D8" w:rsidRPr="00C376CF">
        <w:rPr>
          <w:rFonts w:ascii="Times New Roman" w:cs="Times New Roman"/>
          <w:color w:val="auto"/>
          <w:sz w:val="20"/>
          <w:szCs w:val="20"/>
          <w:lang w:val="en-US"/>
        </w:rPr>
        <w:t>Skoczylas</w:t>
      </w:r>
      <w:proofErr w:type="spellEnd"/>
      <w:r w:rsidR="00C376CF" w:rsidRPr="00C376CF">
        <w:rPr>
          <w:rFonts w:ascii="Times New Roman" w:cs="Times New Roman"/>
          <w:color w:val="auto"/>
          <w:sz w:val="20"/>
          <w:szCs w:val="20"/>
          <w:lang w:val="en-US"/>
        </w:rPr>
        <w:t xml:space="preserve"> [5-6]</w:t>
      </w:r>
      <w:r w:rsidR="00DB27D8" w:rsidRPr="00C376CF">
        <w:rPr>
          <w:rFonts w:ascii="Times New Roman" w:cs="Times New Roman"/>
          <w:color w:val="auto"/>
          <w:sz w:val="20"/>
          <w:szCs w:val="20"/>
          <w:lang w:val="en-US"/>
        </w:rPr>
        <w:t>, a study on the detection of forces acting on the rollers of a laboratory device is presented, and an innovative approach to diagnosing the state of the belt conveyor rollers based on acoustic signals collected using an autonomous walking robot is proposed. The research results demonstrate that the work allows for the improvement of conveyor designs and optimization of their operational characteristics and ensures high accuracy in detecting defects, reduces the need for manual maintenance, and increases the operational safety of conveyor systems</w:t>
      </w:r>
      <w:r w:rsidR="00C376CF" w:rsidRPr="00C376CF">
        <w:rPr>
          <w:rFonts w:ascii="Times New Roman" w:cs="Times New Roman"/>
          <w:color w:val="auto"/>
          <w:sz w:val="20"/>
          <w:szCs w:val="20"/>
          <w:lang w:val="en-US"/>
        </w:rPr>
        <w:t xml:space="preserve"> </w:t>
      </w:r>
      <w:r w:rsidR="00A83B38" w:rsidRPr="00C376CF">
        <w:rPr>
          <w:rFonts w:ascii="Times New Roman" w:cs="Times New Roman"/>
          <w:color w:val="auto"/>
          <w:sz w:val="20"/>
          <w:szCs w:val="20"/>
          <w:lang w:val="en-US"/>
        </w:rPr>
        <w:t>[11-</w:t>
      </w:r>
      <w:r w:rsidR="00C376CF" w:rsidRPr="00C376CF">
        <w:rPr>
          <w:rFonts w:ascii="Times New Roman" w:cs="Times New Roman"/>
          <w:color w:val="auto"/>
          <w:sz w:val="20"/>
          <w:szCs w:val="20"/>
          <w:lang w:val="en-US"/>
        </w:rPr>
        <w:t>1</w:t>
      </w:r>
      <w:r w:rsidR="00541DA2">
        <w:rPr>
          <w:rFonts w:ascii="Times New Roman" w:cs="Times New Roman"/>
          <w:color w:val="auto"/>
          <w:sz w:val="20"/>
          <w:szCs w:val="20"/>
          <w:lang w:val="en-US"/>
        </w:rPr>
        <w:t>7</w:t>
      </w:r>
      <w:r w:rsidR="00A83B38" w:rsidRPr="00C376CF">
        <w:rPr>
          <w:rFonts w:ascii="Times New Roman" w:cs="Times New Roman"/>
          <w:color w:val="auto"/>
          <w:sz w:val="20"/>
          <w:szCs w:val="20"/>
          <w:lang w:val="en-US"/>
        </w:rPr>
        <w:t>]</w:t>
      </w:r>
      <w:r w:rsidR="00C376CF" w:rsidRPr="00C376CF">
        <w:rPr>
          <w:rFonts w:ascii="Times New Roman" w:cs="Times New Roman"/>
          <w:color w:val="auto"/>
          <w:sz w:val="20"/>
          <w:szCs w:val="20"/>
          <w:lang w:val="en-US"/>
        </w:rPr>
        <w:t>.</w:t>
      </w:r>
    </w:p>
    <w:p w14:paraId="651758BF" w14:textId="77777777" w:rsidR="005A0F32" w:rsidRPr="00C376CF" w:rsidRDefault="005A0F32" w:rsidP="00C376CF">
      <w:pPr>
        <w:spacing w:before="240" w:after="240"/>
        <w:jc w:val="center"/>
        <w:rPr>
          <w:rFonts w:ascii="Times New Roman"/>
          <w:b/>
          <w:lang w:val="uz-Cyrl-UZ"/>
        </w:rPr>
      </w:pPr>
      <w:r w:rsidRPr="00C376CF">
        <w:rPr>
          <w:rFonts w:ascii="Times New Roman"/>
          <w:b/>
          <w:lang w:val="uz-Cyrl-UZ"/>
        </w:rPr>
        <w:t>METHODS</w:t>
      </w:r>
    </w:p>
    <w:p w14:paraId="6ADCD5A9" w14:textId="41C923B7" w:rsidR="003D444C" w:rsidRPr="00C376CF" w:rsidRDefault="003D444C"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In ensuring the efficient and long-term operation of the working elements of a belt conveyor, the role of rollers and roller supports is incomparable.</w:t>
      </w:r>
      <w:r w:rsidR="00B7449E" w:rsidRPr="00C376CF">
        <w:rPr>
          <w:rFonts w:ascii="Times New Roman" w:cs="Times New Roman"/>
          <w:bCs/>
          <w:color w:val="auto"/>
          <w:sz w:val="20"/>
          <w:szCs w:val="20"/>
          <w:lang w:val="en-US"/>
        </w:rPr>
        <w:t xml:space="preserve"> </w:t>
      </w:r>
      <w:r w:rsidRPr="00C376CF">
        <w:rPr>
          <w:rFonts w:ascii="Times New Roman" w:cs="Times New Roman"/>
          <w:bCs/>
          <w:color w:val="auto"/>
          <w:sz w:val="20"/>
          <w:szCs w:val="20"/>
          <w:lang w:val="en-US"/>
        </w:rPr>
        <w:t>The damping of forces acting on the rollers and roller supports, as well as the proper distribution of these forces, ensures high-quality, reliable, and durable conveyor operation</w:t>
      </w:r>
      <w:r w:rsidR="00924B66" w:rsidRPr="00C376CF">
        <w:rPr>
          <w:rFonts w:ascii="Times New Roman" w:cs="Times New Roman"/>
          <w:bCs/>
          <w:color w:val="auto"/>
          <w:sz w:val="20"/>
          <w:szCs w:val="20"/>
          <w:lang w:val="en-US"/>
        </w:rPr>
        <w:t xml:space="preserve"> [</w:t>
      </w:r>
      <w:r w:rsidR="00C376CF" w:rsidRPr="00C376CF">
        <w:rPr>
          <w:rFonts w:ascii="Times New Roman" w:cs="Times New Roman"/>
          <w:bCs/>
          <w:color w:val="auto"/>
          <w:sz w:val="20"/>
          <w:szCs w:val="20"/>
          <w:lang w:val="en-US"/>
        </w:rPr>
        <w:t>12</w:t>
      </w:r>
      <w:r w:rsidR="00924B66" w:rsidRPr="00C376CF">
        <w:rPr>
          <w:rFonts w:ascii="Times New Roman" w:cs="Times New Roman"/>
          <w:bCs/>
          <w:color w:val="auto"/>
          <w:sz w:val="20"/>
          <w:szCs w:val="20"/>
          <w:lang w:val="en-US"/>
        </w:rPr>
        <w:t>]</w:t>
      </w:r>
      <w:r w:rsidR="00B7449E" w:rsidRPr="00C376CF">
        <w:rPr>
          <w:rFonts w:ascii="Times New Roman" w:cs="Times New Roman"/>
          <w:bCs/>
          <w:color w:val="auto"/>
          <w:sz w:val="20"/>
          <w:szCs w:val="20"/>
          <w:lang w:val="en-US"/>
        </w:rPr>
        <w:t xml:space="preserve">. </w:t>
      </w:r>
      <w:r w:rsidRPr="00C376CF">
        <w:rPr>
          <w:rFonts w:ascii="Times New Roman" w:cs="Times New Roman"/>
          <w:bCs/>
          <w:color w:val="auto"/>
          <w:sz w:val="20"/>
          <w:szCs w:val="20"/>
          <w:lang w:val="en-US"/>
        </w:rPr>
        <w:t xml:space="preserve">Figure 1 shows </w:t>
      </w:r>
      <w:r w:rsidRPr="00C376CF">
        <w:rPr>
          <w:rFonts w:ascii="Times New Roman" w:cs="Times New Roman"/>
          <w:bCs/>
          <w:color w:val="auto"/>
          <w:sz w:val="20"/>
          <w:szCs w:val="20"/>
          <w:lang w:val="en-US"/>
        </w:rPr>
        <w:lastRenderedPageBreak/>
        <w:t>the conveyor support rollers, consisting of a metal structure designed using the SolidWorks software.</w:t>
      </w:r>
      <w:r w:rsidR="00B7449E" w:rsidRPr="00C376CF">
        <w:rPr>
          <w:rFonts w:ascii="Times New Roman" w:cs="Times New Roman"/>
          <w:bCs/>
          <w:color w:val="auto"/>
          <w:sz w:val="20"/>
          <w:szCs w:val="20"/>
          <w:lang w:val="en-US"/>
        </w:rPr>
        <w:t xml:space="preserve"> </w:t>
      </w:r>
      <w:r w:rsidRPr="00C376CF">
        <w:rPr>
          <w:rFonts w:ascii="Times New Roman" w:cs="Times New Roman"/>
          <w:bCs/>
          <w:color w:val="auto"/>
          <w:sz w:val="20"/>
          <w:szCs w:val="20"/>
          <w:lang w:val="en-US"/>
        </w:rPr>
        <w:t>The diameter of the conveyor rollers is 159 mm, and the distance between the roller supports is set at 0.5 m. Based on the width of the load applied to the conveyor (B = 1.2 m), a load ranging from 500 N to 4500 N per 1 m² was applied. As a result, a load occurred on the supporting part of the reinforced support rollers and on the roller bearings, with the tension force equal to 2.7×10⁴ N (Fig. 1).</w:t>
      </w:r>
    </w:p>
    <w:p w14:paraId="0DFEA446" w14:textId="77777777" w:rsidR="00F7315B" w:rsidRPr="00C376CF" w:rsidRDefault="00F7315B" w:rsidP="00C376CF">
      <w:pPr>
        <w:ind w:firstLine="284"/>
        <w:jc w:val="both"/>
        <w:rPr>
          <w:rFonts w:ascii="Times New Roman" w:cs="Times New Roman"/>
          <w:bCs/>
          <w:color w:val="auto"/>
          <w:sz w:val="20"/>
          <w:szCs w:val="20"/>
          <w:lang w:val="en-US"/>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626"/>
      </w:tblGrid>
      <w:tr w:rsidR="00F7315B" w:rsidRPr="00F8152E" w14:paraId="40224811" w14:textId="77777777" w:rsidTr="00F7315B">
        <w:tc>
          <w:tcPr>
            <w:tcW w:w="4508" w:type="dxa"/>
            <w:vAlign w:val="center"/>
          </w:tcPr>
          <w:p w14:paraId="38C86892" w14:textId="340C2EDF" w:rsidR="00F7315B" w:rsidRPr="00F8152E" w:rsidRDefault="00F7315B" w:rsidP="00C376CF">
            <w:pPr>
              <w:jc w:val="center"/>
              <w:rPr>
                <w:rFonts w:ascii="Times New Roman" w:cs="Times New Roman"/>
                <w:bCs/>
                <w:color w:val="auto"/>
                <w:sz w:val="18"/>
                <w:szCs w:val="18"/>
                <w:lang w:val="en-US"/>
              </w:rPr>
            </w:pPr>
            <w:r w:rsidRPr="00F8152E">
              <w:rPr>
                <w:rFonts w:ascii="Times New Roman" w:cs="Times New Roman"/>
                <w:noProof/>
                <w:color w:val="auto"/>
                <w:sz w:val="18"/>
                <w:szCs w:val="18"/>
              </w:rPr>
              <w:drawing>
                <wp:inline distT="0" distB="0" distL="0" distR="0" wp14:anchorId="750FC7CD" wp14:editId="7970EF37">
                  <wp:extent cx="2667468" cy="1781163"/>
                  <wp:effectExtent l="0" t="0" r="0" b="0"/>
                  <wp:docPr id="23" name="Рисунок 23" descr="C:\Users\Konstruktor\Downloads\Telegram Desktop\12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nstruktor\Downloads\Telegram Desktop\1223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6731" cy="1787348"/>
                          </a:xfrm>
                          <a:prstGeom prst="rect">
                            <a:avLst/>
                          </a:prstGeom>
                          <a:noFill/>
                          <a:ln>
                            <a:noFill/>
                          </a:ln>
                        </pic:spPr>
                      </pic:pic>
                    </a:graphicData>
                  </a:graphic>
                </wp:inline>
              </w:drawing>
            </w:r>
          </w:p>
        </w:tc>
        <w:tc>
          <w:tcPr>
            <w:tcW w:w="4508" w:type="dxa"/>
            <w:vAlign w:val="center"/>
          </w:tcPr>
          <w:p w14:paraId="7B60802D" w14:textId="207C048B" w:rsidR="00F7315B" w:rsidRPr="00F8152E" w:rsidRDefault="00F7315B" w:rsidP="00C376CF">
            <w:pPr>
              <w:jc w:val="center"/>
              <w:rPr>
                <w:rFonts w:ascii="Times New Roman" w:cs="Times New Roman"/>
                <w:bCs/>
                <w:color w:val="auto"/>
                <w:sz w:val="18"/>
                <w:szCs w:val="18"/>
                <w:lang w:val="en-US"/>
              </w:rPr>
            </w:pPr>
            <w:r w:rsidRPr="00F8152E">
              <w:rPr>
                <w:rFonts w:ascii="Times New Roman" w:cs="Times New Roman"/>
                <w:noProof/>
                <w:color w:val="auto"/>
                <w:sz w:val="18"/>
                <w:szCs w:val="18"/>
              </w:rPr>
              <w:drawing>
                <wp:inline distT="0" distB="0" distL="0" distR="0" wp14:anchorId="50C710A7" wp14:editId="7FD6AD6E">
                  <wp:extent cx="2790825" cy="18764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876425"/>
                          </a:xfrm>
                          <a:prstGeom prst="rect">
                            <a:avLst/>
                          </a:prstGeom>
                          <a:noFill/>
                          <a:ln>
                            <a:noFill/>
                          </a:ln>
                        </pic:spPr>
                      </pic:pic>
                    </a:graphicData>
                  </a:graphic>
                </wp:inline>
              </w:drawing>
            </w:r>
          </w:p>
        </w:tc>
      </w:tr>
      <w:tr w:rsidR="00F7315B" w:rsidRPr="00F8152E" w14:paraId="77E278D8" w14:textId="77777777" w:rsidTr="00F7315B">
        <w:tc>
          <w:tcPr>
            <w:tcW w:w="4508" w:type="dxa"/>
            <w:vAlign w:val="center"/>
          </w:tcPr>
          <w:p w14:paraId="1D76E7EF" w14:textId="526EE50C" w:rsidR="00F7315B" w:rsidRPr="00F8152E" w:rsidRDefault="00F7315B"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a)</w:t>
            </w:r>
          </w:p>
        </w:tc>
        <w:tc>
          <w:tcPr>
            <w:tcW w:w="4508" w:type="dxa"/>
            <w:vAlign w:val="center"/>
          </w:tcPr>
          <w:p w14:paraId="75AC8E78" w14:textId="60B6174C" w:rsidR="00F7315B" w:rsidRPr="00F8152E" w:rsidRDefault="00F7315B"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b)</w:t>
            </w:r>
          </w:p>
        </w:tc>
      </w:tr>
    </w:tbl>
    <w:p w14:paraId="3E0A1381" w14:textId="02528734" w:rsidR="00FB1A51" w:rsidRPr="00F8152E" w:rsidRDefault="00E718E0"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a — stress in the load condition of the support roller</w:t>
      </w:r>
      <w:r w:rsidR="00B7449E" w:rsidRPr="00F8152E">
        <w:rPr>
          <w:rFonts w:ascii="Times New Roman" w:cs="Times New Roman"/>
          <w:bCs/>
          <w:i/>
          <w:iCs/>
          <w:color w:val="auto"/>
          <w:sz w:val="18"/>
          <w:szCs w:val="18"/>
          <w:lang w:val="en-US"/>
        </w:rPr>
        <w:t>,</w:t>
      </w:r>
    </w:p>
    <w:p w14:paraId="5A3C239A" w14:textId="081092FA" w:rsidR="00B7449E" w:rsidRPr="00F8152E" w:rsidRDefault="00E718E0"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b — stress in the load condition of the roller</w:t>
      </w:r>
    </w:p>
    <w:p w14:paraId="502EA4EF" w14:textId="49602E59" w:rsidR="00B7449E" w:rsidRPr="00F8152E" w:rsidRDefault="001D744F" w:rsidP="00C376CF">
      <w:pPr>
        <w:spacing w:before="120" w:after="120"/>
        <w:jc w:val="center"/>
        <w:rPr>
          <w:rFonts w:ascii="Times New Roman" w:cs="Times New Roman"/>
          <w:bCs/>
          <w:color w:val="auto"/>
          <w:sz w:val="18"/>
          <w:szCs w:val="18"/>
          <w:lang w:val="en-US"/>
        </w:rPr>
      </w:pPr>
      <w:r w:rsidRPr="00F8152E">
        <w:rPr>
          <w:rFonts w:ascii="Times New Roman" w:cs="Times New Roman"/>
          <w:b/>
          <w:color w:val="auto"/>
          <w:sz w:val="18"/>
          <w:szCs w:val="18"/>
          <w:lang w:val="en-US"/>
        </w:rPr>
        <w:t>FIGURE</w:t>
      </w:r>
      <w:r w:rsidR="00E718E0" w:rsidRPr="00F8152E">
        <w:rPr>
          <w:rFonts w:ascii="Times New Roman" w:cs="Times New Roman"/>
          <w:b/>
          <w:color w:val="auto"/>
          <w:sz w:val="18"/>
          <w:szCs w:val="18"/>
          <w:lang w:val="en-US"/>
        </w:rPr>
        <w:t xml:space="preserve"> 1. </w:t>
      </w:r>
      <w:r w:rsidR="00E718E0" w:rsidRPr="00F8152E">
        <w:rPr>
          <w:rFonts w:ascii="Times New Roman" w:cs="Times New Roman"/>
          <w:bCs/>
          <w:color w:val="auto"/>
          <w:sz w:val="18"/>
          <w:szCs w:val="18"/>
          <w:lang w:val="en-US"/>
        </w:rPr>
        <w:t>Diagram of tension of the reinforced support roller under load conditions</w:t>
      </w:r>
    </w:p>
    <w:p w14:paraId="75A02778" w14:textId="4B32AA22" w:rsidR="00B7449E" w:rsidRPr="00C376CF" w:rsidRDefault="00E718E0"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Under the influence of these tension forces, negative effects arise that impact the performance of the conveyor, such as premature roller failure, bearing seizure, and roller axis misalignment (Fig. 1b).</w:t>
      </w:r>
    </w:p>
    <w:p w14:paraId="1C171BEF" w14:textId="0685C66A" w:rsidR="00B7449E" w:rsidRPr="00C376CF" w:rsidRDefault="00E718E0"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Modifications were made to the design of the existing roller supports: a metal spring, serving to distribute the forces acting on them, was installed on the roller supports on both sides as well as in the center (Fig. 2).</w:t>
      </w:r>
    </w:p>
    <w:p w14:paraId="55198DE0" w14:textId="77777777" w:rsidR="00F7315B" w:rsidRPr="00C376CF" w:rsidRDefault="00F7315B" w:rsidP="00C376CF">
      <w:pPr>
        <w:ind w:firstLine="284"/>
        <w:jc w:val="both"/>
        <w:rPr>
          <w:rFonts w:ascii="Times New Roman" w:cs="Times New Roman"/>
          <w:bCs/>
          <w:color w:val="auto"/>
          <w:sz w:val="20"/>
          <w:szCs w:val="20"/>
          <w:lang w:val="en-US"/>
        </w:rPr>
      </w:pPr>
    </w:p>
    <w:p w14:paraId="2286D0E8" w14:textId="4BF7CFA3" w:rsidR="00183A9C" w:rsidRPr="00F8152E" w:rsidRDefault="00E718E0" w:rsidP="00C376CF">
      <w:pPr>
        <w:jc w:val="center"/>
        <w:rPr>
          <w:rFonts w:ascii="Times New Roman" w:cs="Times New Roman"/>
          <w:bCs/>
          <w:color w:val="auto"/>
          <w:sz w:val="18"/>
          <w:szCs w:val="18"/>
          <w:lang w:val="en-US"/>
        </w:rPr>
      </w:pPr>
      <w:r w:rsidRPr="00F8152E">
        <w:rPr>
          <w:rFonts w:ascii="Times New Roman" w:cs="Times New Roman"/>
          <w:b/>
          <w:noProof/>
          <w:color w:val="auto"/>
          <w:sz w:val="18"/>
          <w:szCs w:val="18"/>
        </w:rPr>
        <w:drawing>
          <wp:inline distT="0" distB="0" distL="0" distR="0" wp14:anchorId="34F768D7" wp14:editId="2F9654B6">
            <wp:extent cx="2997196" cy="1792185"/>
            <wp:effectExtent l="0" t="0" r="0" b="0"/>
            <wp:docPr id="25" name="Рисунок 25" descr="C:\Users\Konstruktor\Downloads\Telegram Desktop\image_2024-08-22_11-4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Konstruktor\Downloads\Telegram Desktop\image_2024-08-22_11-48-1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593" cy="1795412"/>
                    </a:xfrm>
                    <a:prstGeom prst="rect">
                      <a:avLst/>
                    </a:prstGeom>
                    <a:noFill/>
                    <a:ln>
                      <a:noFill/>
                    </a:ln>
                  </pic:spPr>
                </pic:pic>
              </a:graphicData>
            </a:graphic>
          </wp:inline>
        </w:drawing>
      </w:r>
    </w:p>
    <w:p w14:paraId="29091060" w14:textId="0EE38489" w:rsidR="00183A9C" w:rsidRPr="00F8152E" w:rsidRDefault="00F7315B" w:rsidP="00C376CF">
      <w:pPr>
        <w:spacing w:before="120" w:after="120"/>
        <w:jc w:val="center"/>
        <w:rPr>
          <w:rFonts w:ascii="Times New Roman" w:cs="Times New Roman"/>
          <w:bCs/>
          <w:color w:val="auto"/>
          <w:sz w:val="18"/>
          <w:szCs w:val="18"/>
          <w:lang w:val="en-US"/>
        </w:rPr>
      </w:pPr>
      <w:r w:rsidRPr="00F8152E">
        <w:rPr>
          <w:rFonts w:ascii="Times New Roman"/>
          <w:b/>
          <w:color w:val="auto"/>
          <w:sz w:val="18"/>
          <w:szCs w:val="18"/>
          <w:lang w:val="en-US"/>
        </w:rPr>
        <w:t>FIGURE</w:t>
      </w:r>
      <w:r w:rsidR="00F8152E" w:rsidRPr="00F8152E">
        <w:rPr>
          <w:rFonts w:ascii="Times New Roman"/>
          <w:b/>
          <w:color w:val="auto"/>
          <w:sz w:val="18"/>
          <w:szCs w:val="18"/>
          <w:lang w:val="en-US"/>
        </w:rPr>
        <w:t xml:space="preserve"> </w:t>
      </w:r>
      <w:r w:rsidRPr="00F8152E">
        <w:rPr>
          <w:rFonts w:ascii="Times New Roman"/>
          <w:b/>
          <w:color w:val="auto"/>
          <w:sz w:val="18"/>
          <w:szCs w:val="18"/>
          <w:lang w:val="en-US"/>
        </w:rPr>
        <w:t xml:space="preserve">2. </w:t>
      </w:r>
      <w:r w:rsidRPr="00F8152E">
        <w:rPr>
          <w:rFonts w:ascii="Times New Roman"/>
          <w:bCs/>
          <w:color w:val="auto"/>
          <w:sz w:val="18"/>
          <w:szCs w:val="18"/>
          <w:lang w:val="en-US"/>
        </w:rPr>
        <w:t>Rollers with metal spring support</w:t>
      </w:r>
    </w:p>
    <w:p w14:paraId="29C71C57" w14:textId="77777777" w:rsidR="00A762FF" w:rsidRPr="00C376CF" w:rsidRDefault="00A762FF" w:rsidP="00C376CF">
      <w:pPr>
        <w:spacing w:before="240" w:after="240"/>
        <w:jc w:val="center"/>
        <w:rPr>
          <w:rFonts w:ascii="Times New Roman"/>
          <w:b/>
          <w:lang w:val="uz-Cyrl-UZ"/>
        </w:rPr>
      </w:pPr>
      <w:r w:rsidRPr="00C376CF">
        <w:rPr>
          <w:rFonts w:ascii="Times New Roman"/>
          <w:b/>
          <w:lang w:val="uz-Cyrl-UZ"/>
        </w:rPr>
        <w:t>RESULTS AND DISCUSSION</w:t>
      </w:r>
    </w:p>
    <w:p w14:paraId="3D9764AF" w14:textId="1D997818" w:rsidR="00B7449E" w:rsidRPr="00C376CF" w:rsidRDefault="00E718E0"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The metal spring is made of 65G steel with a diameter of 14 mm, a stiffness of 0.95, and a height of 70 mm</w:t>
      </w:r>
      <w:r w:rsidR="000F6457" w:rsidRPr="00C376CF">
        <w:rPr>
          <w:sz w:val="20"/>
          <w:szCs w:val="20"/>
          <w:lang w:val="en-US"/>
        </w:rPr>
        <w:t xml:space="preserve"> </w:t>
      </w:r>
      <w:proofErr w:type="gramStart"/>
      <w:r w:rsidR="000F6457" w:rsidRPr="00C376CF">
        <w:rPr>
          <w:rFonts w:ascii="Times New Roman" w:cs="Times New Roman"/>
          <w:bCs/>
          <w:color w:val="auto"/>
          <w:sz w:val="20"/>
          <w:szCs w:val="20"/>
          <w:lang w:val="en-US"/>
        </w:rPr>
        <w:t>To</w:t>
      </w:r>
      <w:proofErr w:type="gramEnd"/>
      <w:r w:rsidR="000F6457" w:rsidRPr="00C376CF">
        <w:rPr>
          <w:rFonts w:ascii="Times New Roman" w:cs="Times New Roman"/>
          <w:bCs/>
          <w:color w:val="auto"/>
          <w:sz w:val="20"/>
          <w:szCs w:val="20"/>
          <w:lang w:val="en-US"/>
        </w:rPr>
        <w:t xml:space="preserve"> prevent the flow of the incoming load from bending the spring-supported bearings in the direction of movement, a shaft with a 5 mm thick rubber coating is placed in the center.</w:t>
      </w:r>
      <w:r w:rsidR="000F6457" w:rsidRPr="00C376CF">
        <w:rPr>
          <w:sz w:val="20"/>
          <w:szCs w:val="20"/>
          <w:lang w:val="en-US"/>
        </w:rPr>
        <w:t xml:space="preserve"> </w:t>
      </w:r>
      <w:r w:rsidR="000F6457" w:rsidRPr="00C376CF">
        <w:rPr>
          <w:rFonts w:ascii="Times New Roman" w:cs="Times New Roman"/>
          <w:bCs/>
          <w:color w:val="auto"/>
          <w:sz w:val="20"/>
          <w:szCs w:val="20"/>
          <w:lang w:val="en-US"/>
        </w:rPr>
        <w:t>This shaft is made of high-strength duralumin alloy D16, consisting mainly of aluminum, with 3.8–4.5% copper, 1.2–1.6% magnesium, 0.3–0.7% manganese, and up to 0.5% iron and silicon.</w:t>
      </w:r>
      <w:r w:rsidR="000F6457" w:rsidRPr="00C376CF">
        <w:rPr>
          <w:sz w:val="20"/>
          <w:szCs w:val="20"/>
          <w:lang w:val="en-US"/>
        </w:rPr>
        <w:t xml:space="preserve"> </w:t>
      </w:r>
      <w:r w:rsidR="000F6457" w:rsidRPr="00C376CF">
        <w:rPr>
          <w:rFonts w:ascii="Times New Roman" w:cs="Times New Roman"/>
          <w:bCs/>
          <w:color w:val="auto"/>
          <w:sz w:val="20"/>
          <w:szCs w:val="20"/>
          <w:lang w:val="en-US"/>
        </w:rPr>
        <w:t>To prevent the flow of the incoming load from bending the spring-supported bearings in the direction of movement, a shaft with a 5 mm thick rubber coating is placed in the center</w:t>
      </w:r>
      <w:r w:rsidR="00183A9C" w:rsidRPr="00C376CF">
        <w:rPr>
          <w:rFonts w:ascii="Times New Roman" w:cs="Times New Roman"/>
          <w:bCs/>
          <w:color w:val="auto"/>
          <w:sz w:val="20"/>
          <w:szCs w:val="20"/>
          <w:lang w:val="en-US"/>
        </w:rPr>
        <w:t>.</w:t>
      </w:r>
      <w:r w:rsidR="00E06351" w:rsidRPr="00C376CF">
        <w:rPr>
          <w:rFonts w:ascii="Times New Roman" w:cs="Times New Roman"/>
          <w:bCs/>
          <w:color w:val="auto"/>
          <w:sz w:val="20"/>
          <w:szCs w:val="20"/>
          <w:lang w:val="uz-Cyrl-UZ"/>
        </w:rPr>
        <w:t xml:space="preserve"> </w:t>
      </w:r>
      <w:r w:rsidR="000F6457" w:rsidRPr="00C376CF">
        <w:rPr>
          <w:rFonts w:ascii="Times New Roman" w:cs="Times New Roman"/>
          <w:bCs/>
          <w:color w:val="auto"/>
          <w:sz w:val="20"/>
          <w:szCs w:val="20"/>
          <w:lang w:val="uz-Cyrl-UZ"/>
        </w:rPr>
        <w:t>The design of the metal spring support for the belt conveyor system consists of the roller base (1), legs attached to the frame (2), roller supports (3), springs installed on the rollers (4), rollers (5), and roller shafts (6</w:t>
      </w:r>
      <w:r w:rsidR="000F6457" w:rsidRPr="00C376CF">
        <w:rPr>
          <w:sz w:val="20"/>
          <w:szCs w:val="20"/>
          <w:lang w:val="en-US"/>
        </w:rPr>
        <w:t xml:space="preserve"> </w:t>
      </w:r>
      <w:r w:rsidR="000F6457" w:rsidRPr="00C376CF">
        <w:rPr>
          <w:rFonts w:ascii="Times New Roman" w:cs="Times New Roman"/>
          <w:bCs/>
          <w:color w:val="auto"/>
          <w:sz w:val="20"/>
          <w:szCs w:val="20"/>
          <w:lang w:val="uz-Cyrl-UZ"/>
        </w:rPr>
        <w:t>The load described above was also applied to the belt conveyor system with the metal spring-supported structure, resulting in a reduction of the load on the conveyor support rollers</w:t>
      </w:r>
      <w:r w:rsidR="00B7449E" w:rsidRPr="00C376CF">
        <w:rPr>
          <w:rFonts w:ascii="Times New Roman" w:cs="Times New Roman"/>
          <w:bCs/>
          <w:color w:val="auto"/>
          <w:sz w:val="20"/>
          <w:szCs w:val="20"/>
          <w:lang w:val="uz-Cyrl-UZ"/>
        </w:rPr>
        <w:t xml:space="preserve">. </w:t>
      </w:r>
      <w:r w:rsidR="000F6457" w:rsidRPr="00C376CF">
        <w:rPr>
          <w:rFonts w:ascii="Times New Roman" w:cs="Times New Roman"/>
          <w:bCs/>
          <w:color w:val="auto"/>
          <w:sz w:val="20"/>
          <w:szCs w:val="20"/>
          <w:lang w:val="uz-Cyrl-UZ"/>
        </w:rPr>
        <w:t xml:space="preserve">The results obtained using an imitation model of the gravitational force acting </w:t>
      </w:r>
      <w:r w:rsidR="000F6457" w:rsidRPr="0019223F">
        <w:rPr>
          <w:rFonts w:ascii="Times New Roman" w:cs="Times New Roman"/>
          <w:bCs/>
          <w:color w:val="auto"/>
          <w:sz w:val="20"/>
          <w:szCs w:val="20"/>
          <w:lang w:val="uz-Cyrl-UZ"/>
        </w:rPr>
        <w:t>on the rollers show that the metal spring absorbs the applied stress on the part (Fig. 3a) and evenly distributes the applied stress on the rollers along the width and surface of the roller (Fig. 3b). It was established that the load falling on the axis and bearing of the rollers and the support rollers of the conveyor platform decreases from 2.7*104 N to 1.6*104 N, i.e., the</w:t>
      </w:r>
      <w:r w:rsidR="000F6457" w:rsidRPr="00C376CF">
        <w:rPr>
          <w:rFonts w:ascii="Times New Roman" w:cs="Times New Roman"/>
          <w:bCs/>
          <w:color w:val="auto"/>
          <w:sz w:val="20"/>
          <w:szCs w:val="20"/>
          <w:lang w:val="uz-Cyrl-UZ"/>
        </w:rPr>
        <w:t xml:space="preserve"> force effect decreases by 41%.</w:t>
      </w:r>
    </w:p>
    <w:p w14:paraId="73FE64A3" w14:textId="03C888B6" w:rsidR="00B7449E" w:rsidRPr="00F8152E" w:rsidRDefault="00B7449E" w:rsidP="00C376CF">
      <w:pPr>
        <w:jc w:val="both"/>
        <w:rPr>
          <w:rFonts w:ascii="Times New Roman" w:cs="Times New Roman"/>
          <w:bCs/>
          <w:color w:val="auto"/>
          <w:sz w:val="18"/>
          <w:szCs w:val="18"/>
          <w:lang w:val="uz-Cyrl-UZ"/>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8152E" w:rsidRPr="00F8152E" w14:paraId="07100406" w14:textId="77777777" w:rsidTr="00F8152E">
        <w:tc>
          <w:tcPr>
            <w:tcW w:w="4508" w:type="dxa"/>
            <w:vAlign w:val="center"/>
          </w:tcPr>
          <w:p w14:paraId="436C21A9" w14:textId="211217B5" w:rsidR="00F8152E" w:rsidRPr="00F8152E" w:rsidRDefault="00F8152E" w:rsidP="00C376CF">
            <w:pPr>
              <w:jc w:val="center"/>
              <w:rPr>
                <w:rFonts w:ascii="Times New Roman" w:cs="Times New Roman"/>
                <w:bCs/>
                <w:color w:val="auto"/>
                <w:sz w:val="18"/>
                <w:szCs w:val="18"/>
                <w:lang w:val="uz-Cyrl-UZ"/>
              </w:rPr>
            </w:pPr>
            <w:r w:rsidRPr="00F8152E">
              <w:rPr>
                <w:rFonts w:ascii="Times New Roman" w:cs="Times New Roman"/>
                <w:noProof/>
                <w:color w:val="auto"/>
                <w:sz w:val="18"/>
                <w:szCs w:val="18"/>
              </w:rPr>
              <w:drawing>
                <wp:inline distT="0" distB="0" distL="0" distR="0" wp14:anchorId="4E242BAE" wp14:editId="5CACA380">
                  <wp:extent cx="2511805" cy="1621972"/>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1188" cy="1628031"/>
                          </a:xfrm>
                          <a:prstGeom prst="rect">
                            <a:avLst/>
                          </a:prstGeom>
                          <a:noFill/>
                          <a:ln>
                            <a:noFill/>
                          </a:ln>
                        </pic:spPr>
                      </pic:pic>
                    </a:graphicData>
                  </a:graphic>
                </wp:inline>
              </w:drawing>
            </w:r>
          </w:p>
        </w:tc>
        <w:tc>
          <w:tcPr>
            <w:tcW w:w="4508" w:type="dxa"/>
            <w:vAlign w:val="center"/>
          </w:tcPr>
          <w:p w14:paraId="26543207" w14:textId="5D85EDEA" w:rsidR="00F8152E" w:rsidRPr="00F8152E" w:rsidRDefault="00F8152E" w:rsidP="00C376CF">
            <w:pPr>
              <w:jc w:val="center"/>
              <w:rPr>
                <w:rFonts w:ascii="Times New Roman" w:cs="Times New Roman"/>
                <w:bCs/>
                <w:color w:val="auto"/>
                <w:sz w:val="18"/>
                <w:szCs w:val="18"/>
                <w:lang w:val="uz-Cyrl-UZ"/>
              </w:rPr>
            </w:pPr>
            <w:r w:rsidRPr="00F8152E">
              <w:rPr>
                <w:rFonts w:ascii="Times New Roman" w:cs="Times New Roman"/>
                <w:noProof/>
                <w:color w:val="auto"/>
                <w:sz w:val="18"/>
                <w:szCs w:val="18"/>
              </w:rPr>
              <w:drawing>
                <wp:inline distT="0" distB="0" distL="0" distR="0" wp14:anchorId="76051274" wp14:editId="3BA1F449">
                  <wp:extent cx="2337684" cy="1660094"/>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2854" cy="1663765"/>
                          </a:xfrm>
                          <a:prstGeom prst="rect">
                            <a:avLst/>
                          </a:prstGeom>
                          <a:noFill/>
                          <a:ln>
                            <a:noFill/>
                          </a:ln>
                        </pic:spPr>
                      </pic:pic>
                    </a:graphicData>
                  </a:graphic>
                </wp:inline>
              </w:drawing>
            </w:r>
          </w:p>
        </w:tc>
      </w:tr>
      <w:tr w:rsidR="00F8152E" w:rsidRPr="00F8152E" w14:paraId="7EE06C0E" w14:textId="77777777" w:rsidTr="00F8152E">
        <w:tc>
          <w:tcPr>
            <w:tcW w:w="4508" w:type="dxa"/>
            <w:vAlign w:val="center"/>
          </w:tcPr>
          <w:p w14:paraId="0C77069E" w14:textId="2A64C43E" w:rsidR="00F8152E" w:rsidRPr="00F8152E" w:rsidRDefault="00F8152E" w:rsidP="00C376CF">
            <w:pPr>
              <w:jc w:val="center"/>
              <w:rPr>
                <w:rFonts w:ascii="Times New Roman" w:cs="Times New Roman"/>
                <w:bCs/>
                <w:i/>
                <w:iCs/>
                <w:color w:val="auto"/>
                <w:sz w:val="18"/>
                <w:szCs w:val="18"/>
                <w:lang w:val="uz-Cyrl-UZ"/>
              </w:rPr>
            </w:pPr>
            <w:r w:rsidRPr="00F8152E">
              <w:rPr>
                <w:rFonts w:ascii="Times New Roman" w:cs="Times New Roman"/>
                <w:bCs/>
                <w:i/>
                <w:iCs/>
                <w:color w:val="auto"/>
                <w:sz w:val="18"/>
                <w:szCs w:val="18"/>
                <w:lang w:val="en-US"/>
              </w:rPr>
              <w:t>a</w:t>
            </w:r>
            <w:r w:rsidRPr="00F8152E">
              <w:rPr>
                <w:rFonts w:ascii="Times New Roman" w:cs="Times New Roman"/>
                <w:bCs/>
                <w:i/>
                <w:iCs/>
                <w:color w:val="auto"/>
                <w:sz w:val="18"/>
                <w:szCs w:val="18"/>
                <w:lang w:val="uz-Cyrl-UZ"/>
              </w:rPr>
              <w:t>)</w:t>
            </w:r>
          </w:p>
        </w:tc>
        <w:tc>
          <w:tcPr>
            <w:tcW w:w="4508" w:type="dxa"/>
            <w:vAlign w:val="center"/>
          </w:tcPr>
          <w:p w14:paraId="4D4583DC" w14:textId="5AF2A9B1" w:rsidR="00F8152E" w:rsidRPr="00F8152E" w:rsidRDefault="00F8152E" w:rsidP="00C376CF">
            <w:pPr>
              <w:jc w:val="center"/>
              <w:rPr>
                <w:rFonts w:ascii="Times New Roman" w:cs="Times New Roman"/>
                <w:bCs/>
                <w:i/>
                <w:iCs/>
                <w:color w:val="auto"/>
                <w:sz w:val="18"/>
                <w:szCs w:val="18"/>
                <w:lang w:val="uz-Cyrl-UZ"/>
              </w:rPr>
            </w:pPr>
            <w:r w:rsidRPr="00F8152E">
              <w:rPr>
                <w:rFonts w:ascii="Times New Roman" w:cs="Times New Roman"/>
                <w:bCs/>
                <w:i/>
                <w:iCs/>
                <w:color w:val="auto"/>
                <w:sz w:val="18"/>
                <w:szCs w:val="18"/>
                <w:lang w:val="en-US"/>
              </w:rPr>
              <w:t>b</w:t>
            </w:r>
            <w:r w:rsidRPr="00F8152E">
              <w:rPr>
                <w:rFonts w:ascii="Times New Roman" w:cs="Times New Roman"/>
                <w:bCs/>
                <w:i/>
                <w:iCs/>
                <w:color w:val="auto"/>
                <w:sz w:val="18"/>
                <w:szCs w:val="18"/>
                <w:lang w:val="uz-Cyrl-UZ"/>
              </w:rPr>
              <w:t>)</w:t>
            </w:r>
          </w:p>
        </w:tc>
      </w:tr>
    </w:tbl>
    <w:p w14:paraId="79E2CC73" w14:textId="76C9494D" w:rsidR="0055537A" w:rsidRPr="00F8152E" w:rsidRDefault="004450AA" w:rsidP="00C376CF">
      <w:pPr>
        <w:spacing w:before="120" w:after="120"/>
        <w:jc w:val="center"/>
        <w:rPr>
          <w:rFonts w:ascii="Times New Roman"/>
          <w:b/>
          <w:color w:val="auto"/>
          <w:sz w:val="18"/>
          <w:szCs w:val="18"/>
          <w:lang w:val="en-US"/>
        </w:rPr>
      </w:pPr>
      <w:r w:rsidRPr="00F8152E">
        <w:rPr>
          <w:rFonts w:ascii="Times New Roman"/>
          <w:b/>
          <w:color w:val="auto"/>
          <w:sz w:val="18"/>
          <w:szCs w:val="18"/>
          <w:lang w:val="en-US"/>
        </w:rPr>
        <w:t>FIGURE</w:t>
      </w:r>
      <w:r w:rsidR="0055537A" w:rsidRPr="00F8152E">
        <w:rPr>
          <w:rFonts w:ascii="Times New Roman"/>
          <w:b/>
          <w:color w:val="auto"/>
          <w:sz w:val="18"/>
          <w:szCs w:val="18"/>
          <w:lang w:val="en-US"/>
        </w:rPr>
        <w:t xml:space="preserve"> </w:t>
      </w:r>
      <w:r w:rsidR="002D608A" w:rsidRPr="00F8152E">
        <w:rPr>
          <w:rFonts w:ascii="Times New Roman"/>
          <w:b/>
          <w:color w:val="auto"/>
          <w:sz w:val="18"/>
          <w:szCs w:val="18"/>
          <w:lang w:val="en-US"/>
        </w:rPr>
        <w:t>3</w:t>
      </w:r>
      <w:r w:rsidR="0055537A" w:rsidRPr="00F8152E">
        <w:rPr>
          <w:rFonts w:ascii="Times New Roman"/>
          <w:b/>
          <w:color w:val="auto"/>
          <w:sz w:val="18"/>
          <w:szCs w:val="18"/>
          <w:lang w:val="en-US"/>
        </w:rPr>
        <w:t xml:space="preserve">. </w:t>
      </w:r>
      <w:r w:rsidR="0055537A" w:rsidRPr="00F8152E">
        <w:rPr>
          <w:rFonts w:ascii="Times New Roman"/>
          <w:bCs/>
          <w:color w:val="auto"/>
          <w:sz w:val="18"/>
          <w:szCs w:val="18"/>
          <w:lang w:val="en-US"/>
        </w:rPr>
        <w:t>Results obtained using an imitation model of the gravity force acting on the rollers</w:t>
      </w:r>
    </w:p>
    <w:p w14:paraId="4DA9FB45" w14:textId="77777777" w:rsidR="0055537A" w:rsidRPr="00C376CF" w:rsidRDefault="0055537A"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The repair of belt conveyor rollers is the most frequently performed process compared to other elements, and the time spent on maintenance and repair affects the efficiency of the conveyor.</w:t>
      </w:r>
    </w:p>
    <w:p w14:paraId="2B68D510" w14:textId="545A94B9" w:rsidR="00B7449E" w:rsidRPr="00C376CF" w:rsidRDefault="0055537A"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 xml:space="preserve">Changes have been made to the design of the belt conveyor rollers, and the design view of the roller with the threaded cover is shown in Figure </w:t>
      </w:r>
      <w:r w:rsidR="005E7BD5" w:rsidRPr="00C376CF">
        <w:rPr>
          <w:rFonts w:ascii="Times New Roman" w:cs="Times New Roman"/>
          <w:bCs/>
          <w:color w:val="auto"/>
          <w:sz w:val="20"/>
          <w:szCs w:val="20"/>
          <w:lang w:val="en-US"/>
        </w:rPr>
        <w:t>4</w:t>
      </w:r>
      <w:r w:rsidRPr="00C376CF">
        <w:rPr>
          <w:rFonts w:ascii="Times New Roman" w:cs="Times New Roman"/>
          <w:bCs/>
          <w:color w:val="auto"/>
          <w:sz w:val="20"/>
          <w:szCs w:val="20"/>
          <w:lang w:val="en-US"/>
        </w:rPr>
        <w:t>. Such a design is distinguished by its simplicity, low cost, and the fact that it does not add extra weight to the roller, does not require service personnel to undergo advanced training or retraining. The main task of the threaded roller design is to reduce the repair preparation time, as well as to increase the service life of the rollers.</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5"/>
        <w:gridCol w:w="3126"/>
        <w:gridCol w:w="3079"/>
      </w:tblGrid>
      <w:tr w:rsidR="00D16915" w:rsidRPr="00F8152E" w14:paraId="224BE55A" w14:textId="77777777" w:rsidTr="00F8152E">
        <w:trPr>
          <w:trHeight w:val="2745"/>
        </w:trPr>
        <w:tc>
          <w:tcPr>
            <w:tcW w:w="3186" w:type="dxa"/>
            <w:vAlign w:val="center"/>
          </w:tcPr>
          <w:p w14:paraId="6FC28287" w14:textId="6707D6C3" w:rsidR="00B7449E" w:rsidRPr="00F8152E" w:rsidRDefault="0055537A" w:rsidP="00C376CF">
            <w:pPr>
              <w:jc w:val="center"/>
              <w:rPr>
                <w:rFonts w:ascii="Times New Roman" w:eastAsia="Microsoft Sans Serif" w:cs="Times New Roman"/>
                <w:i/>
                <w:iCs/>
                <w:color w:val="auto"/>
                <w:sz w:val="18"/>
                <w:szCs w:val="18"/>
                <w:lang w:val="uz-Latn-UZ"/>
              </w:rPr>
            </w:pPr>
            <w:r w:rsidRPr="00F8152E">
              <w:rPr>
                <w:rFonts w:ascii="Times New Roman" w:eastAsia="Microsoft Sans Serif" w:cs="Times New Roman"/>
                <w:i/>
                <w:iCs/>
                <w:color w:val="auto"/>
                <w:sz w:val="18"/>
                <w:szCs w:val="18"/>
              </w:rPr>
              <w:t>a</w:t>
            </w:r>
            <w:r w:rsidR="00247623" w:rsidRPr="00F8152E">
              <w:rPr>
                <w:rFonts w:ascii="Times New Roman" w:eastAsia="Microsoft Sans Serif" w:cs="Times New Roman"/>
                <w:i/>
                <w:iCs/>
                <w:color w:val="auto"/>
                <w:sz w:val="18"/>
                <w:szCs w:val="18"/>
              </w:rPr>
              <w:t>)</w:t>
            </w:r>
            <w:r w:rsidR="00B7449E" w:rsidRPr="00F8152E">
              <w:rPr>
                <w:rFonts w:ascii="Times New Roman" w:eastAsia="Microsoft Sans Serif" w:cs="Times New Roman"/>
                <w:i/>
                <w:iCs/>
                <w:noProof/>
                <w:color w:val="auto"/>
                <w:sz w:val="18"/>
                <w:szCs w:val="18"/>
              </w:rPr>
              <w:drawing>
                <wp:inline distT="0" distB="0" distL="0" distR="0" wp14:anchorId="22DA56AC" wp14:editId="10707BA6">
                  <wp:extent cx="1876425" cy="1481455"/>
                  <wp:effectExtent l="0" t="0" r="9525" b="4445"/>
                  <wp:docPr id="29" name="Рисунок 29" descr="C:\Users\Konstruktor\Downloads\Telegram Desktop\3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nstruktor\Downloads\Telegram Desktop\3 (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256" cy="1486059"/>
                          </a:xfrm>
                          <a:prstGeom prst="rect">
                            <a:avLst/>
                          </a:prstGeom>
                          <a:noFill/>
                          <a:ln>
                            <a:noFill/>
                          </a:ln>
                        </pic:spPr>
                      </pic:pic>
                    </a:graphicData>
                  </a:graphic>
                </wp:inline>
              </w:drawing>
            </w:r>
          </w:p>
        </w:tc>
        <w:tc>
          <w:tcPr>
            <w:tcW w:w="3156" w:type="dxa"/>
            <w:vAlign w:val="center"/>
          </w:tcPr>
          <w:p w14:paraId="14166C55" w14:textId="109C70BF" w:rsidR="00B7449E" w:rsidRPr="00F8152E" w:rsidRDefault="0055537A" w:rsidP="00C376CF">
            <w:pPr>
              <w:jc w:val="center"/>
              <w:rPr>
                <w:rFonts w:ascii="Times New Roman" w:eastAsia="Microsoft Sans Serif" w:cs="Times New Roman"/>
                <w:i/>
                <w:iCs/>
                <w:color w:val="auto"/>
                <w:sz w:val="18"/>
                <w:szCs w:val="18"/>
                <w:lang w:val="uz-Latn-UZ"/>
              </w:rPr>
            </w:pPr>
            <w:r w:rsidRPr="00F8152E">
              <w:rPr>
                <w:rFonts w:ascii="Times New Roman" w:eastAsia="Microsoft Sans Serif" w:cs="Times New Roman"/>
                <w:i/>
                <w:iCs/>
                <w:color w:val="auto"/>
                <w:sz w:val="18"/>
                <w:szCs w:val="18"/>
                <w:lang w:val="en-US"/>
              </w:rPr>
              <w:t>b</w:t>
            </w:r>
            <w:r w:rsidR="00247623" w:rsidRPr="00F8152E">
              <w:rPr>
                <w:rFonts w:ascii="Times New Roman" w:eastAsia="Microsoft Sans Serif" w:cs="Times New Roman"/>
                <w:i/>
                <w:iCs/>
                <w:color w:val="auto"/>
                <w:sz w:val="18"/>
                <w:szCs w:val="18"/>
              </w:rPr>
              <w:t>)</w:t>
            </w:r>
            <w:r w:rsidR="00B7449E" w:rsidRPr="00F8152E">
              <w:rPr>
                <w:rFonts w:ascii="Times New Roman" w:eastAsia="Microsoft Sans Serif" w:cs="Times New Roman"/>
                <w:i/>
                <w:iCs/>
                <w:noProof/>
                <w:color w:val="auto"/>
                <w:sz w:val="18"/>
                <w:szCs w:val="18"/>
              </w:rPr>
              <w:drawing>
                <wp:inline distT="0" distB="0" distL="0" distR="0" wp14:anchorId="68325CD8" wp14:editId="464439B7">
                  <wp:extent cx="1866900" cy="1477500"/>
                  <wp:effectExtent l="0" t="0" r="0" b="8890"/>
                  <wp:docPr id="30" name="Рисунок 30" descr="C:\Users\Konstruktor\Downloads\Telegram Desktop\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struktor\Downloads\Telegram Desktop\1 (5).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20"/>
                          <a:stretch/>
                        </pic:blipFill>
                        <pic:spPr bwMode="auto">
                          <a:xfrm>
                            <a:off x="0" y="0"/>
                            <a:ext cx="1904520" cy="15072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9" w:type="dxa"/>
            <w:vAlign w:val="center"/>
          </w:tcPr>
          <w:p w14:paraId="3B46B2F3" w14:textId="380B457D" w:rsidR="00B7449E" w:rsidRPr="00F8152E" w:rsidRDefault="0055537A" w:rsidP="00C376CF">
            <w:pPr>
              <w:jc w:val="center"/>
              <w:rPr>
                <w:rFonts w:ascii="Times New Roman" w:eastAsia="Microsoft Sans Serif" w:cs="Times New Roman"/>
                <w:i/>
                <w:iCs/>
                <w:color w:val="auto"/>
                <w:sz w:val="18"/>
                <w:szCs w:val="18"/>
                <w:lang w:val="uz-Latn-UZ"/>
              </w:rPr>
            </w:pPr>
            <w:r w:rsidRPr="00F8152E">
              <w:rPr>
                <w:rFonts w:ascii="Times New Roman" w:eastAsia="Microsoft Sans Serif" w:cs="Times New Roman"/>
                <w:i/>
                <w:iCs/>
                <w:color w:val="auto"/>
                <w:sz w:val="18"/>
                <w:szCs w:val="18"/>
                <w:lang w:val="en-US"/>
              </w:rPr>
              <w:t>v</w:t>
            </w:r>
            <w:r w:rsidR="00247623" w:rsidRPr="00F8152E">
              <w:rPr>
                <w:rFonts w:ascii="Times New Roman" w:eastAsia="Microsoft Sans Serif" w:cs="Times New Roman"/>
                <w:i/>
                <w:iCs/>
                <w:color w:val="auto"/>
                <w:sz w:val="18"/>
                <w:szCs w:val="18"/>
                <w:lang w:val="uz-Latn-UZ"/>
              </w:rPr>
              <w:t>)</w:t>
            </w:r>
            <w:r w:rsidR="00B7449E" w:rsidRPr="00F8152E">
              <w:rPr>
                <w:rFonts w:ascii="Times New Roman" w:eastAsia="Times New Roman" w:cs="Times New Roman"/>
                <w:i/>
                <w:iCs/>
                <w:noProof/>
                <w:color w:val="auto"/>
                <w:sz w:val="18"/>
                <w:szCs w:val="18"/>
              </w:rPr>
              <w:drawing>
                <wp:inline distT="0" distB="0" distL="0" distR="0" wp14:anchorId="5839F816" wp14:editId="4266F3FA">
                  <wp:extent cx="1472497" cy="1831692"/>
                  <wp:effectExtent l="0" t="8255" r="5715"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cstate="print">
                            <a:extLst>
                              <a:ext uri="{28A0092B-C50C-407E-A947-70E740481C1C}">
                                <a14:useLocalDpi xmlns:a14="http://schemas.microsoft.com/office/drawing/2010/main" val="0"/>
                              </a:ext>
                            </a:extLst>
                          </a:blip>
                          <a:srcRect b="12704"/>
                          <a:stretch>
                            <a:fillRect/>
                          </a:stretch>
                        </pic:blipFill>
                        <pic:spPr bwMode="auto">
                          <a:xfrm rot="-5400000">
                            <a:off x="0" y="0"/>
                            <a:ext cx="1493393" cy="1857685"/>
                          </a:xfrm>
                          <a:prstGeom prst="rect">
                            <a:avLst/>
                          </a:prstGeom>
                          <a:noFill/>
                          <a:ln>
                            <a:noFill/>
                          </a:ln>
                        </pic:spPr>
                      </pic:pic>
                    </a:graphicData>
                  </a:graphic>
                </wp:inline>
              </w:drawing>
            </w:r>
          </w:p>
        </w:tc>
      </w:tr>
    </w:tbl>
    <w:p w14:paraId="6D7F415F" w14:textId="77777777" w:rsidR="0055537A" w:rsidRPr="00F8152E" w:rsidRDefault="0055537A"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a - external and b - internal opening of the roller thread;</w:t>
      </w:r>
    </w:p>
    <w:p w14:paraId="54AA75B3" w14:textId="2575E483" w:rsidR="00B7449E" w:rsidRPr="00F8152E" w:rsidRDefault="0055537A"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v - external appearance of the roller with a threaded coating in production</w:t>
      </w:r>
      <w:r w:rsidR="00B7449E" w:rsidRPr="00F8152E">
        <w:rPr>
          <w:rFonts w:ascii="Times New Roman" w:cs="Times New Roman"/>
          <w:bCs/>
          <w:i/>
          <w:iCs/>
          <w:color w:val="auto"/>
          <w:sz w:val="18"/>
          <w:szCs w:val="18"/>
          <w:lang w:val="en-US"/>
        </w:rPr>
        <w:t>.</w:t>
      </w:r>
    </w:p>
    <w:p w14:paraId="5DAE9627" w14:textId="4A73FFE2" w:rsidR="0055537A" w:rsidRPr="00F8152E" w:rsidRDefault="004450AA" w:rsidP="00C376CF">
      <w:pPr>
        <w:spacing w:before="120" w:after="120"/>
        <w:jc w:val="center"/>
        <w:rPr>
          <w:rFonts w:ascii="Times New Roman" w:cs="Times New Roman"/>
          <w:b/>
          <w:color w:val="auto"/>
          <w:sz w:val="18"/>
          <w:szCs w:val="18"/>
          <w:lang w:val="en-US"/>
        </w:rPr>
      </w:pPr>
      <w:r w:rsidRPr="00F8152E">
        <w:rPr>
          <w:rFonts w:ascii="Times New Roman" w:cs="Times New Roman"/>
          <w:b/>
          <w:color w:val="auto"/>
          <w:sz w:val="18"/>
          <w:szCs w:val="18"/>
          <w:lang w:val="en-US"/>
        </w:rPr>
        <w:t>FIGURE</w:t>
      </w:r>
      <w:r w:rsidR="0055537A" w:rsidRPr="00F8152E">
        <w:rPr>
          <w:rFonts w:ascii="Times New Roman" w:cs="Times New Roman"/>
          <w:b/>
          <w:color w:val="auto"/>
          <w:sz w:val="18"/>
          <w:szCs w:val="18"/>
          <w:lang w:val="en-US"/>
        </w:rPr>
        <w:t xml:space="preserve"> </w:t>
      </w:r>
      <w:r w:rsidR="00803365" w:rsidRPr="00F8152E">
        <w:rPr>
          <w:rFonts w:ascii="Times New Roman" w:cs="Times New Roman"/>
          <w:b/>
          <w:color w:val="auto"/>
          <w:sz w:val="18"/>
          <w:szCs w:val="18"/>
          <w:lang w:val="en-US"/>
        </w:rPr>
        <w:t>4</w:t>
      </w:r>
      <w:r w:rsidR="0055537A" w:rsidRPr="00F8152E">
        <w:rPr>
          <w:rFonts w:ascii="Times New Roman" w:cs="Times New Roman"/>
          <w:b/>
          <w:color w:val="auto"/>
          <w:sz w:val="18"/>
          <w:szCs w:val="18"/>
          <w:lang w:val="en-US"/>
        </w:rPr>
        <w:t xml:space="preserve">. </w:t>
      </w:r>
      <w:r w:rsidR="0055537A" w:rsidRPr="00F8152E">
        <w:rPr>
          <w:rFonts w:ascii="Times New Roman" w:cs="Times New Roman"/>
          <w:bCs/>
          <w:color w:val="auto"/>
          <w:sz w:val="18"/>
          <w:szCs w:val="18"/>
          <w:lang w:val="en-US"/>
        </w:rPr>
        <w:t>Belt conveyor roller with a threaded cover</w:t>
      </w:r>
    </w:p>
    <w:p w14:paraId="5197C58D" w14:textId="2C68B5BF" w:rsidR="0055537A" w:rsidRPr="00C376CF" w:rsidRDefault="0055537A"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 xml:space="preserve">To install the threaded cover on the roller, a 6 mm thread is opened on the inner wall of the roller housing, after which the right and left threads on the outer wall relative to the cover are also opened with a 6 mm thread. The open right and left threads were used to prevent the cover installed on the roller body from loosening during rotation. Figure </w:t>
      </w:r>
      <w:r w:rsidR="005E7BD5" w:rsidRPr="00C376CF">
        <w:rPr>
          <w:rFonts w:ascii="Times New Roman" w:cs="Times New Roman"/>
          <w:bCs/>
          <w:color w:val="auto"/>
          <w:sz w:val="20"/>
          <w:szCs w:val="20"/>
          <w:lang w:val="en-US"/>
        </w:rPr>
        <w:t>5</w:t>
      </w:r>
      <w:r w:rsidRPr="00C376CF">
        <w:rPr>
          <w:rFonts w:ascii="Times New Roman" w:cs="Times New Roman"/>
          <w:bCs/>
          <w:color w:val="auto"/>
          <w:sz w:val="20"/>
          <w:szCs w:val="20"/>
          <w:lang w:val="en-US"/>
        </w:rPr>
        <w:t xml:space="preserve"> shows the results of research on the use of a roller with a threaded cover when replacing non-rotating bearings on conveyor rollers, reducing the time spent on the repair process, facilitating manual labor, and increasing the service life of the roller. To facilitate the repair process of rollers used on belt conveyors, a mathematical analysis of both the initial and current repair times was conducted to determine the type of service and the service life during which they will be serviced.</w:t>
      </w:r>
    </w:p>
    <w:p w14:paraId="13D596D9" w14:textId="0C08BD05" w:rsidR="00B7449E" w:rsidRPr="00C376CF" w:rsidRDefault="0055537A"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The time spent on repairing the roller with the installation of the roller with a threaded cover is determined as follows</w:t>
      </w:r>
      <w:r w:rsidR="00B7449E" w:rsidRPr="00C376CF">
        <w:rPr>
          <w:rFonts w:ascii="Times New Roman" w:cs="Times New Roman"/>
          <w:bCs/>
          <w:color w:val="auto"/>
          <w:sz w:val="20"/>
          <w:szCs w:val="20"/>
          <w:lang w:val="en-US"/>
        </w:rPr>
        <w:t>.</w:t>
      </w:r>
    </w:p>
    <w:p w14:paraId="0408C3A6" w14:textId="36E14DC0" w:rsidR="00B7449E" w:rsidRPr="00C376CF" w:rsidRDefault="00957385" w:rsidP="00C376CF">
      <w:pPr>
        <w:jc w:val="right"/>
        <w:rPr>
          <w:rFonts w:ascii="Times New Roman" w:eastAsia="Times New Roman" w:cs="Times New Roman"/>
          <w:color w:val="auto"/>
          <w:sz w:val="20"/>
          <w:szCs w:val="20"/>
          <w:lang w:val="uz-Cyrl-UZ"/>
        </w:rPr>
      </w:pPr>
      <m:oMath>
        <m:nary>
          <m:naryPr>
            <m:chr m:val="∑"/>
            <m:limLoc m:val="undOvr"/>
            <m:ctrlPr>
              <w:rPr>
                <w:rFonts w:ascii="Cambria Math" w:eastAsia="Calibri" w:hAnsi="Cambria Math" w:cs="Times New Roman"/>
                <w:i/>
                <w:color w:val="auto"/>
                <w:sz w:val="20"/>
                <w:szCs w:val="20"/>
                <w:lang w:val="uz-Cyrl-UZ"/>
              </w:rPr>
            </m:ctrlPr>
          </m:naryPr>
          <m:sub>
            <m:r>
              <w:rPr>
                <w:rFonts w:ascii="Cambria Math" w:eastAsia="Calibri" w:hAnsi="Cambria Math" w:cs="Times New Roman"/>
                <w:color w:val="auto"/>
                <w:sz w:val="20"/>
                <w:szCs w:val="20"/>
                <w:lang w:val="uz-Cyrl-UZ"/>
              </w:rPr>
              <m:t>i=1</m:t>
            </m:r>
          </m:sub>
          <m:sup>
            <m:r>
              <w:rPr>
                <w:rFonts w:ascii="Cambria Math" w:eastAsia="Calibri" w:hAnsi="Cambria Math" w:cs="Times New Roman"/>
                <w:color w:val="auto"/>
                <w:sz w:val="20"/>
                <w:szCs w:val="20"/>
                <w:lang w:val="uz-Cyrl-UZ"/>
              </w:rPr>
              <m:t>m</m:t>
            </m:r>
          </m:sup>
          <m:e>
            <m:r>
              <w:rPr>
                <w:rFonts w:ascii="Cambria Math" w:eastAsia="Calibri" w:hAnsi="Cambria Math" w:cs="Times New Roman"/>
                <w:color w:val="auto"/>
                <w:sz w:val="20"/>
                <w:szCs w:val="20"/>
                <w:lang w:val="uz-Cyrl-UZ"/>
              </w:rPr>
              <m:t>t</m:t>
            </m:r>
          </m:e>
        </m:nary>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2</m:t>
            </m:r>
          </m:sub>
        </m:sSub>
        <m:r>
          <w:rPr>
            <w:rFonts w:ascii="Cambria Math" w:eastAsia="Calibri" w:hAnsi="Cambria Math" w:cs="Times New Roman"/>
            <w:color w:val="auto"/>
            <w:sz w:val="20"/>
            <w:szCs w:val="20"/>
            <w:lang w:val="uz-Cyrl-UZ"/>
          </w:rPr>
          <m:t xml:space="preserve">,                               </m:t>
        </m:r>
      </m:oMath>
      <w:r w:rsidR="00B7449E" w:rsidRPr="00C376CF">
        <w:rPr>
          <w:rFonts w:ascii="Times New Roman" w:eastAsia="Times New Roman" w:cs="Times New Roman"/>
          <w:color w:val="auto"/>
          <w:sz w:val="20"/>
          <w:szCs w:val="20"/>
          <w:lang w:val="uz-Cyrl-UZ"/>
        </w:rPr>
        <w:t xml:space="preserve"> </w:t>
      </w:r>
      <w:r w:rsidR="00B7449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ab/>
        <w:t>(</w:t>
      </w:r>
      <w:r w:rsidR="00B7449E" w:rsidRPr="00C376CF">
        <w:rPr>
          <w:rFonts w:ascii="Times New Roman" w:eastAsia="Times New Roman" w:cs="Times New Roman"/>
          <w:color w:val="auto"/>
          <w:sz w:val="20"/>
          <w:szCs w:val="20"/>
          <w:lang w:val="uz-Latn-UZ"/>
        </w:rPr>
        <w:t>3</w:t>
      </w:r>
      <w:r w:rsidR="00B7449E" w:rsidRPr="00C376CF">
        <w:rPr>
          <w:rFonts w:ascii="Times New Roman" w:eastAsia="Times New Roman" w:cs="Times New Roman"/>
          <w:color w:val="auto"/>
          <w:sz w:val="20"/>
          <w:szCs w:val="20"/>
          <w:lang w:val="uz-Cyrl-UZ"/>
        </w:rPr>
        <w:t>)</w:t>
      </w:r>
    </w:p>
    <w:p w14:paraId="5F466F59" w14:textId="32FB3436" w:rsidR="00B7449E" w:rsidRPr="00C376CF" w:rsidRDefault="0055537A" w:rsidP="00C376CF">
      <w:pPr>
        <w:pStyle w:val="leading-8"/>
        <w:spacing w:before="0" w:beforeAutospacing="0" w:after="0" w:afterAutospacing="0"/>
        <w:rPr>
          <w:sz w:val="20"/>
          <w:szCs w:val="20"/>
          <w:lang w:val="en-US"/>
        </w:rPr>
      </w:pPr>
      <w:r w:rsidRPr="00C376CF">
        <w:rPr>
          <w:sz w:val="20"/>
          <w:szCs w:val="20"/>
          <w:lang w:val="en-US"/>
        </w:rPr>
        <w:t>Here: n and m are the working processes during the current repair and the repair after the improvement.</w:t>
      </w:r>
    </w:p>
    <w:p w14:paraId="33379314" w14:textId="2ED01FC4" w:rsidR="006679AA" w:rsidRDefault="00976DBA" w:rsidP="00C376CF">
      <w:pPr>
        <w:jc w:val="center"/>
        <w:rPr>
          <w:rFonts w:ascii="Times New Roman" w:cs="Times New Roman"/>
          <w:bCs/>
          <w:color w:val="auto"/>
          <w:sz w:val="18"/>
          <w:szCs w:val="18"/>
          <w:lang w:val="en-US"/>
        </w:rPr>
      </w:pPr>
      <w:r w:rsidRPr="00F8152E">
        <w:rPr>
          <w:noProof/>
          <w:sz w:val="18"/>
          <w:szCs w:val="18"/>
        </w:rPr>
        <w:drawing>
          <wp:inline distT="0" distB="0" distL="0" distR="0" wp14:anchorId="18678173" wp14:editId="47F3A51C">
            <wp:extent cx="4527121" cy="2378511"/>
            <wp:effectExtent l="0" t="0" r="6985" b="3175"/>
            <wp:docPr id="2" name="Диаграмма 2">
              <a:extLst xmlns:a="http://schemas.openxmlformats.org/drawingml/2006/main">
                <a:ext uri="{FF2B5EF4-FFF2-40B4-BE49-F238E27FC236}">
                  <a16:creationId xmlns:a16="http://schemas.microsoft.com/office/drawing/2014/main" id="{4E7617BF-DACE-40DA-889C-DC3CA6DC9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85E1EE" w14:textId="6614072D" w:rsidR="00F8152E" w:rsidRPr="00F8152E" w:rsidRDefault="00F8152E" w:rsidP="00C376CF">
      <w:pPr>
        <w:jc w:val="center"/>
        <w:rPr>
          <w:rFonts w:ascii="Times New Roman" w:cs="Times New Roman"/>
          <w:bCs/>
          <w:i/>
          <w:iCs/>
          <w:noProof/>
          <w:color w:val="auto"/>
          <w:sz w:val="18"/>
          <w:szCs w:val="18"/>
        </w:rPr>
      </w:pPr>
      <w:r w:rsidRPr="00F8152E">
        <w:rPr>
          <w:rFonts w:ascii="Times New Roman" w:cs="Times New Roman"/>
          <w:bCs/>
          <w:i/>
          <w:iCs/>
          <w:color w:val="auto"/>
          <w:sz w:val="18"/>
          <w:szCs w:val="18"/>
          <w:lang w:val="en-US"/>
        </w:rPr>
        <w:t>a</w:t>
      </w:r>
      <w:r w:rsidRPr="00F8152E">
        <w:rPr>
          <w:rFonts w:ascii="Times New Roman" w:cs="Times New Roman"/>
          <w:bCs/>
          <w:i/>
          <w:iCs/>
          <w:color w:val="auto"/>
          <w:sz w:val="18"/>
          <w:szCs w:val="18"/>
          <w:lang w:val="uz-Cyrl-UZ"/>
        </w:rPr>
        <w:t>)</w:t>
      </w:r>
    </w:p>
    <w:p w14:paraId="015F6A83" w14:textId="77777777" w:rsidR="00F8152E" w:rsidRPr="00F8152E" w:rsidRDefault="00F8152E" w:rsidP="00C376CF">
      <w:pPr>
        <w:jc w:val="center"/>
        <w:rPr>
          <w:rFonts w:ascii="Times New Roman" w:cs="Times New Roman"/>
          <w:bCs/>
          <w:color w:val="auto"/>
          <w:sz w:val="18"/>
          <w:szCs w:val="18"/>
          <w:lang w:val="en-US"/>
        </w:rPr>
      </w:pPr>
    </w:p>
    <w:p w14:paraId="2C2AA471" w14:textId="5F394618" w:rsidR="00B7449E" w:rsidRDefault="0031588D" w:rsidP="00C376CF">
      <w:pPr>
        <w:jc w:val="center"/>
        <w:rPr>
          <w:rFonts w:ascii="Times New Roman" w:cs="Times New Roman"/>
          <w:bCs/>
          <w:color w:val="auto"/>
          <w:sz w:val="18"/>
          <w:szCs w:val="18"/>
          <w:lang w:val="en-US"/>
        </w:rPr>
      </w:pPr>
      <w:r w:rsidRPr="00F8152E">
        <w:rPr>
          <w:noProof/>
          <w:sz w:val="18"/>
          <w:szCs w:val="18"/>
        </w:rPr>
        <w:drawing>
          <wp:inline distT="0" distB="0" distL="0" distR="0" wp14:anchorId="3C666ACF" wp14:editId="78F6E53C">
            <wp:extent cx="4625293" cy="2672715"/>
            <wp:effectExtent l="0" t="0" r="4445" b="13335"/>
            <wp:docPr id="1" name="Диаграмма 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3F9481" w14:textId="2C7CADD2" w:rsidR="00F8152E" w:rsidRPr="00F8152E" w:rsidRDefault="00F8152E" w:rsidP="00C376CF">
      <w:pPr>
        <w:jc w:val="center"/>
        <w:rPr>
          <w:i/>
          <w:iCs/>
          <w:noProof/>
          <w:color w:val="auto"/>
          <w:sz w:val="18"/>
          <w:szCs w:val="18"/>
          <w:lang w:val="en-US"/>
        </w:rPr>
      </w:pPr>
      <w:r w:rsidRPr="00F8152E">
        <w:rPr>
          <w:rFonts w:ascii="Times New Roman" w:cs="Times New Roman"/>
          <w:bCs/>
          <w:i/>
          <w:iCs/>
          <w:color w:val="auto"/>
          <w:sz w:val="18"/>
          <w:szCs w:val="18"/>
          <w:lang w:val="en-US"/>
        </w:rPr>
        <w:t>b</w:t>
      </w:r>
      <w:r w:rsidRPr="00F8152E">
        <w:rPr>
          <w:rFonts w:ascii="Times New Roman" w:cs="Times New Roman"/>
          <w:bCs/>
          <w:i/>
          <w:iCs/>
          <w:color w:val="auto"/>
          <w:sz w:val="18"/>
          <w:szCs w:val="18"/>
          <w:lang w:val="uz-Cyrl-UZ"/>
        </w:rPr>
        <w:t>)</w:t>
      </w:r>
    </w:p>
    <w:p w14:paraId="2DE3F939" w14:textId="078D01CB" w:rsidR="0055537A" w:rsidRPr="00F84D72" w:rsidRDefault="00803365" w:rsidP="00C376CF">
      <w:pPr>
        <w:spacing w:before="120" w:after="120"/>
        <w:jc w:val="center"/>
        <w:rPr>
          <w:rFonts w:ascii="Times New Roman" w:cs="Times New Roman"/>
          <w:b/>
          <w:color w:val="auto"/>
          <w:sz w:val="18"/>
          <w:szCs w:val="18"/>
          <w:lang w:val="en-US"/>
        </w:rPr>
      </w:pPr>
      <w:r w:rsidRPr="00F8152E">
        <w:rPr>
          <w:rFonts w:ascii="Times New Roman" w:cs="Times New Roman"/>
          <w:b/>
          <w:color w:val="auto"/>
          <w:sz w:val="18"/>
          <w:szCs w:val="18"/>
          <w:lang w:val="uz-Cyrl-UZ"/>
        </w:rPr>
        <w:t>FIG</w:t>
      </w:r>
      <w:r w:rsidRPr="00F8152E">
        <w:rPr>
          <w:rFonts w:ascii="Times New Roman" w:cs="Times New Roman"/>
          <w:b/>
          <w:color w:val="auto"/>
          <w:sz w:val="18"/>
          <w:szCs w:val="18"/>
          <w:lang w:val="en-US"/>
        </w:rPr>
        <w:t>URE</w:t>
      </w:r>
      <w:r w:rsidRPr="00F8152E">
        <w:rPr>
          <w:rFonts w:ascii="Times New Roman" w:cs="Times New Roman"/>
          <w:b/>
          <w:color w:val="auto"/>
          <w:sz w:val="18"/>
          <w:szCs w:val="18"/>
          <w:lang w:val="uz-Cyrl-UZ"/>
        </w:rPr>
        <w:t xml:space="preserve"> </w:t>
      </w:r>
      <w:r w:rsidR="00C72E12" w:rsidRPr="00F8152E">
        <w:rPr>
          <w:rFonts w:ascii="Times New Roman" w:cs="Times New Roman"/>
          <w:b/>
          <w:color w:val="auto"/>
          <w:sz w:val="18"/>
          <w:szCs w:val="18"/>
          <w:lang w:val="en-US"/>
        </w:rPr>
        <w:t>5</w:t>
      </w:r>
      <w:r w:rsidR="0055537A" w:rsidRPr="00F8152E">
        <w:rPr>
          <w:rFonts w:ascii="Times New Roman" w:cs="Times New Roman"/>
          <w:b/>
          <w:color w:val="auto"/>
          <w:sz w:val="18"/>
          <w:szCs w:val="18"/>
          <w:lang w:val="uz-Cyrl-UZ"/>
        </w:rPr>
        <w:t xml:space="preserve">. </w:t>
      </w:r>
      <w:r w:rsidR="0055537A" w:rsidRPr="00F8152E">
        <w:rPr>
          <w:rFonts w:ascii="Times New Roman" w:cs="Times New Roman"/>
          <w:bCs/>
          <w:color w:val="auto"/>
          <w:sz w:val="18"/>
          <w:szCs w:val="18"/>
          <w:lang w:val="uz-Cyrl-UZ"/>
        </w:rPr>
        <w:t xml:space="preserve">Normative </w:t>
      </w:r>
      <w:r w:rsidR="0055537A" w:rsidRPr="00F8152E">
        <w:rPr>
          <w:rFonts w:ascii="Times New Roman" w:cs="Times New Roman"/>
          <w:bCs/>
          <w:color w:val="auto"/>
          <w:sz w:val="18"/>
          <w:szCs w:val="18"/>
          <w:lang w:val="en-US"/>
        </w:rPr>
        <w:t>indicators</w:t>
      </w:r>
      <w:r w:rsidR="0055537A" w:rsidRPr="00F8152E">
        <w:rPr>
          <w:rFonts w:ascii="Times New Roman" w:cs="Times New Roman"/>
          <w:bCs/>
          <w:color w:val="auto"/>
          <w:sz w:val="18"/>
          <w:szCs w:val="18"/>
          <w:lang w:val="uz-Cyrl-UZ"/>
        </w:rPr>
        <w:t xml:space="preserve"> of a roller with a threaded cover</w:t>
      </w:r>
      <w:r w:rsidR="00F84D72">
        <w:rPr>
          <w:rFonts w:ascii="Times New Roman" w:cs="Times New Roman"/>
          <w:bCs/>
          <w:color w:val="auto"/>
          <w:sz w:val="18"/>
          <w:szCs w:val="18"/>
          <w:lang w:val="en-US"/>
        </w:rPr>
        <w:t xml:space="preserve">. </w:t>
      </w:r>
      <w:r w:rsidR="00F84D72" w:rsidRPr="00F84D72">
        <w:rPr>
          <w:rFonts w:ascii="Times New Roman" w:cs="Times New Roman"/>
          <w:bCs/>
          <w:i/>
          <w:iCs/>
          <w:color w:val="auto"/>
          <w:sz w:val="18"/>
          <w:szCs w:val="18"/>
          <w:lang w:val="en-US"/>
        </w:rPr>
        <w:t>a) mechanical hours during conveyor repair b) electric hours for conveyor repair</w:t>
      </w:r>
    </w:p>
    <w:p w14:paraId="069C3A80" w14:textId="77777777" w:rsidR="0055537A" w:rsidRPr="00C376CF" w:rsidRDefault="0055537A"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We find the duration of work according to the improved repair method due to the fact that the repair process consists of several stages.</w:t>
      </w:r>
    </w:p>
    <w:p w14:paraId="4F1B4590" w14:textId="3512CEC5" w:rsidR="00B7449E" w:rsidRPr="00C376CF" w:rsidRDefault="00957385" w:rsidP="00C376CF">
      <w:pPr>
        <w:jc w:val="right"/>
        <w:rPr>
          <w:rFonts w:ascii="Times New Roman" w:eastAsia="Times New Roman" w:cs="Times New Roman"/>
          <w:color w:val="auto"/>
          <w:sz w:val="20"/>
          <w:szCs w:val="20"/>
          <w:lang w:val="uz-Cyrl-UZ"/>
        </w:rPr>
      </w:pPr>
      <m:oMath>
        <m:nary>
          <m:naryPr>
            <m:chr m:val="∑"/>
            <m:limLoc m:val="undOvr"/>
            <m:ctrlPr>
              <w:rPr>
                <w:rFonts w:ascii="Cambria Math" w:eastAsia="Calibri" w:hAnsi="Cambria Math" w:cs="Times New Roman"/>
                <w:i/>
                <w:color w:val="auto"/>
                <w:sz w:val="20"/>
                <w:szCs w:val="20"/>
                <w:lang w:val="uz-Cyrl-UZ"/>
              </w:rPr>
            </m:ctrlPr>
          </m:naryPr>
          <m:sub>
            <m:r>
              <w:rPr>
                <w:rFonts w:ascii="Cambria Math" w:eastAsia="Calibri" w:hAnsi="Cambria Math" w:cs="Times New Roman"/>
                <w:color w:val="auto"/>
                <w:sz w:val="20"/>
                <w:szCs w:val="20"/>
                <w:lang w:val="uz-Cyrl-UZ"/>
              </w:rPr>
              <m:t>i=1</m:t>
            </m:r>
          </m:sub>
          <m:sup>
            <m:r>
              <w:rPr>
                <w:rFonts w:ascii="Cambria Math" w:eastAsia="Calibri" w:hAnsi="Cambria Math" w:cs="Times New Roman"/>
                <w:color w:val="auto"/>
                <w:sz w:val="20"/>
                <w:szCs w:val="20"/>
                <w:lang w:val="uz-Cyrl-UZ"/>
              </w:rPr>
              <m:t>m</m:t>
            </m:r>
          </m:sup>
          <m:e>
            <m:r>
              <w:rPr>
                <w:rFonts w:ascii="Cambria Math" w:eastAsia="Calibri" w:hAnsi="Cambria Math" w:cs="Times New Roman"/>
                <w:color w:val="auto"/>
                <w:sz w:val="20"/>
                <w:szCs w:val="20"/>
                <w:lang w:val="uz-Cyrl-UZ"/>
              </w:rPr>
              <m:t>t</m:t>
            </m:r>
          </m:e>
        </m:nary>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1</m:t>
            </m:r>
          </m:sub>
        </m:sSub>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2</m:t>
            </m:r>
          </m:sub>
        </m:sSub>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m</m:t>
            </m:r>
          </m:sub>
        </m:sSub>
        <m:r>
          <w:rPr>
            <w:rFonts w:ascii="Cambria Math" w:eastAsia="Calibri" w:hAnsi="Cambria Math" w:cs="Times New Roman"/>
            <w:color w:val="auto"/>
            <w:sz w:val="20"/>
            <w:szCs w:val="20"/>
            <w:lang w:val="uz-Cyrl-UZ"/>
          </w:rPr>
          <m:t xml:space="preserve">.            </m:t>
        </m:r>
      </m:oMath>
      <w:r w:rsidR="00B7449E" w:rsidRPr="00C376CF">
        <w:rPr>
          <w:rFonts w:ascii="Times New Roman" w:eastAsia="Times New Roman" w:cs="Times New Roman"/>
          <w:color w:val="auto"/>
          <w:sz w:val="20"/>
          <w:szCs w:val="20"/>
          <w:lang w:val="uz-Cyrl-UZ"/>
        </w:rPr>
        <w:tab/>
      </w:r>
      <w:r w:rsidR="00F8152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ab/>
        <w:t>(</w:t>
      </w:r>
      <w:r w:rsidR="00B7449E" w:rsidRPr="00C376CF">
        <w:rPr>
          <w:rFonts w:ascii="Times New Roman" w:eastAsia="Times New Roman" w:cs="Times New Roman"/>
          <w:color w:val="auto"/>
          <w:sz w:val="20"/>
          <w:szCs w:val="20"/>
          <w:lang w:val="uz-Latn-UZ"/>
        </w:rPr>
        <w:t>4</w:t>
      </w:r>
      <w:r w:rsidR="00B7449E" w:rsidRPr="00C376CF">
        <w:rPr>
          <w:rFonts w:ascii="Times New Roman" w:eastAsia="Times New Roman" w:cs="Times New Roman"/>
          <w:color w:val="auto"/>
          <w:sz w:val="20"/>
          <w:szCs w:val="20"/>
          <w:lang w:val="uz-Cyrl-UZ"/>
        </w:rPr>
        <w:t>)</w:t>
      </w:r>
    </w:p>
    <w:p w14:paraId="4C962917" w14:textId="7D7DD8A3" w:rsidR="00B7449E" w:rsidRPr="00C376CF" w:rsidRDefault="00F878F7"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 xml:space="preserve">To repair and return the belt conveyor roller to working condition, assignment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a</m:t>
            </m:r>
          </m:sub>
        </m:sSub>
      </m:oMath>
      <w:r w:rsidRPr="00C376CF">
        <w:rPr>
          <w:rFonts w:ascii="Times New Roman" w:cs="Times New Roman"/>
          <w:bCs/>
          <w:color w:val="auto"/>
          <w:sz w:val="20"/>
          <w:szCs w:val="20"/>
          <w:lang w:val="uz-Cyrl-UZ"/>
        </w:rPr>
        <w:t xml:space="preserve">, delivery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d</m:t>
            </m:r>
          </m:sub>
        </m:sSub>
      </m:oMath>
      <w:r w:rsidRPr="00C376CF">
        <w:rPr>
          <w:rFonts w:ascii="Times New Roman" w:cs="Times New Roman"/>
          <w:bCs/>
          <w:color w:val="auto"/>
          <w:sz w:val="20"/>
          <w:szCs w:val="20"/>
          <w:lang w:val="uz-Cyrl-UZ"/>
        </w:rPr>
        <w:t xml:space="preserve">, replacement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rep</m:t>
            </m:r>
          </m:sub>
        </m:sSub>
      </m:oMath>
      <w:r w:rsidRPr="00C376CF">
        <w:rPr>
          <w:rFonts w:ascii="Times New Roman" w:cs="Times New Roman"/>
          <w:bCs/>
          <w:color w:val="auto"/>
          <w:sz w:val="20"/>
          <w:szCs w:val="20"/>
          <w:lang w:val="uz-Cyrl-UZ"/>
        </w:rPr>
        <w:t xml:space="preserve">, start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s</m:t>
            </m:r>
          </m:sub>
        </m:sSub>
      </m:oMath>
      <w:r w:rsidRPr="00C376CF">
        <w:rPr>
          <w:rFonts w:ascii="Times New Roman" w:cs="Times New Roman"/>
          <w:bCs/>
          <w:color w:val="auto"/>
          <w:sz w:val="20"/>
          <w:szCs w:val="20"/>
          <w:lang w:val="uz-Cyrl-UZ"/>
        </w:rPr>
        <w:t xml:space="preserve">, and additional time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add</m:t>
            </m:r>
          </m:sub>
        </m:sSub>
      </m:oMath>
      <w:r w:rsidRPr="00C376CF">
        <w:rPr>
          <w:rFonts w:ascii="Times New Roman" w:cs="Times New Roman"/>
          <w:bCs/>
          <w:color w:val="auto"/>
          <w:sz w:val="20"/>
          <w:szCs w:val="20"/>
          <w:lang w:val="uz-Cyrl-UZ"/>
        </w:rPr>
        <w:t xml:space="preserve"> occur. Therefore, the total time will look like this:</w:t>
      </w:r>
      <w:r w:rsidR="00B7449E" w:rsidRPr="00C376CF">
        <w:rPr>
          <w:rFonts w:ascii="Times New Roman" w:cs="Times New Roman"/>
          <w:bCs/>
          <w:color w:val="auto"/>
          <w:sz w:val="20"/>
          <w:szCs w:val="20"/>
          <w:lang w:val="uz-Cyrl-UZ"/>
        </w:rPr>
        <w:t>:</w:t>
      </w:r>
    </w:p>
    <w:p w14:paraId="37B32C53" w14:textId="035DA97E" w:rsidR="00B7449E" w:rsidRPr="00C376CF" w:rsidRDefault="00957385" w:rsidP="00C376CF">
      <w:pPr>
        <w:jc w:val="right"/>
        <w:rPr>
          <w:rFonts w:ascii="Times New Roman" w:eastAsia="Times New Roman" w:cs="Times New Roman"/>
          <w:color w:val="auto"/>
          <w:sz w:val="20"/>
          <w:szCs w:val="20"/>
          <w:lang w:val="uz-Cyrl-UZ"/>
        </w:rPr>
      </w:pPr>
      <m:oMath>
        <m:nary>
          <m:naryPr>
            <m:chr m:val="∑"/>
            <m:limLoc m:val="undOvr"/>
            <m:ctrlPr>
              <w:rPr>
                <w:rFonts w:ascii="Cambria Math" w:eastAsia="Calibri" w:hAnsi="Cambria Math" w:cs="Times New Roman"/>
                <w:i/>
                <w:color w:val="auto"/>
                <w:sz w:val="20"/>
                <w:szCs w:val="20"/>
                <w:lang w:val="uz-Cyrl-UZ"/>
              </w:rPr>
            </m:ctrlPr>
          </m:naryPr>
          <m:sub>
            <m:r>
              <w:rPr>
                <w:rFonts w:ascii="Cambria Math" w:eastAsia="Calibri" w:hAnsi="Cambria Math" w:cs="Times New Roman"/>
                <w:color w:val="auto"/>
                <w:sz w:val="20"/>
                <w:szCs w:val="20"/>
                <w:lang w:val="uz-Cyrl-UZ"/>
              </w:rPr>
              <m:t>i=1</m:t>
            </m:r>
          </m:sub>
          <m:sup>
            <m:r>
              <w:rPr>
                <w:rFonts w:ascii="Cambria Math" w:eastAsia="Calibri" w:hAnsi="Cambria Math" w:cs="Times New Roman"/>
                <w:color w:val="auto"/>
                <w:sz w:val="20"/>
                <w:szCs w:val="20"/>
                <w:lang w:val="uz-Cyrl-UZ"/>
              </w:rPr>
              <m:t>m</m:t>
            </m:r>
          </m:sup>
          <m:e>
            <m:r>
              <w:rPr>
                <w:rFonts w:ascii="Cambria Math" w:eastAsia="Calibri" w:hAnsi="Cambria Math" w:cs="Times New Roman"/>
                <w:color w:val="auto"/>
                <w:sz w:val="20"/>
                <w:szCs w:val="20"/>
                <w:lang w:val="uz-Cyrl-UZ"/>
              </w:rPr>
              <m:t>t</m:t>
            </m:r>
          </m:e>
        </m:nary>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a2</m:t>
            </m:r>
          </m:sub>
        </m:sSub>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d2</m:t>
            </m:r>
          </m:sub>
        </m:sSub>
        <m:r>
          <w:rPr>
            <w:rFonts w:ascii="Cambria Math" w:eastAsia="Calibri" w:hAnsi="Cambria Math" w:cs="Times New Roman"/>
            <w:color w:val="auto"/>
            <w:sz w:val="20"/>
            <w:szCs w:val="20"/>
            <w:lang w:val="uz-Cyrl-UZ"/>
          </w:rPr>
          <m:t>+</m:t>
        </m:r>
        <w:bookmarkStart w:id="1" w:name="_Hlk211933246"/>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rep2</m:t>
            </m:r>
          </m:sub>
        </m:sSub>
        <w:bookmarkEnd w:id="1"/>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s2</m:t>
            </m:r>
          </m:sub>
        </m:sSub>
        <m:r>
          <w:rPr>
            <w:rFonts w:ascii="Cambria Math" w:eastAsia="Calibri" w:hAnsi="Cambria Math" w:cs="Times New Roman"/>
            <w:color w:val="auto"/>
            <w:sz w:val="20"/>
            <w:szCs w:val="20"/>
            <w:lang w:val="uz-Cyrl-UZ"/>
          </w:rPr>
          <m: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add2</m:t>
            </m:r>
          </m:sub>
        </m:sSub>
      </m:oMath>
      <w:r w:rsidR="006E466A" w:rsidRPr="00C376CF">
        <w:rPr>
          <w:rFonts w:ascii="Times New Roman" w:eastAsia="Times New Roman" w:cs="Times New Roman"/>
          <w:color w:val="auto"/>
          <w:sz w:val="20"/>
          <w:szCs w:val="20"/>
          <w:lang w:val="uz-Cyrl-UZ"/>
        </w:rPr>
        <w:t xml:space="preserve">  i=1, m=5.</w:t>
      </w:r>
      <w:r w:rsidR="00B7449E" w:rsidRPr="00C376CF">
        <w:rPr>
          <w:rFonts w:ascii="Times New Roman" w:eastAsia="Times New Roman" w:cs="Times New Roman"/>
          <w:color w:val="auto"/>
          <w:sz w:val="20"/>
          <w:szCs w:val="20"/>
          <w:lang w:val="uz-Cyrl-UZ"/>
        </w:rPr>
        <w:t xml:space="preserve">    </w:t>
      </w:r>
      <w:r w:rsidR="00F8152E" w:rsidRPr="00C376CF">
        <w:rPr>
          <w:rFonts w:ascii="Times New Roman" w:eastAsia="Times New Roman" w:cs="Times New Roman"/>
          <w:color w:val="auto"/>
          <w:sz w:val="20"/>
          <w:szCs w:val="20"/>
          <w:lang w:val="uz-Cyrl-UZ"/>
        </w:rPr>
        <w:tab/>
      </w:r>
      <w:r w:rsidR="00F8152E" w:rsidRPr="00C376CF">
        <w:rPr>
          <w:rFonts w:ascii="Times New Roman" w:eastAsia="Times New Roman" w:cs="Times New Roman"/>
          <w:color w:val="auto"/>
          <w:sz w:val="20"/>
          <w:szCs w:val="20"/>
          <w:lang w:val="uz-Cyrl-UZ"/>
        </w:rPr>
        <w:tab/>
      </w:r>
      <w:r w:rsidR="00B7449E" w:rsidRPr="00C376CF">
        <w:rPr>
          <w:rFonts w:ascii="Times New Roman" w:eastAsia="Times New Roman" w:cs="Times New Roman"/>
          <w:color w:val="auto"/>
          <w:sz w:val="20"/>
          <w:szCs w:val="20"/>
          <w:lang w:val="uz-Cyrl-UZ"/>
        </w:rPr>
        <w:t xml:space="preserve">        (</w:t>
      </w:r>
      <w:r w:rsidR="00B7449E" w:rsidRPr="00C376CF">
        <w:rPr>
          <w:rFonts w:ascii="Times New Roman" w:eastAsia="Times New Roman" w:cs="Times New Roman"/>
          <w:color w:val="auto"/>
          <w:sz w:val="20"/>
          <w:szCs w:val="20"/>
          <w:lang w:val="uz-Latn-UZ"/>
        </w:rPr>
        <w:t>5</w:t>
      </w:r>
      <w:r w:rsidR="00B7449E" w:rsidRPr="00C376CF">
        <w:rPr>
          <w:rFonts w:ascii="Times New Roman" w:eastAsia="Times New Roman" w:cs="Times New Roman"/>
          <w:color w:val="auto"/>
          <w:sz w:val="20"/>
          <w:szCs w:val="20"/>
          <w:lang w:val="uz-Cyrl-UZ"/>
        </w:rPr>
        <w:t>)</w:t>
      </w:r>
    </w:p>
    <w:p w14:paraId="6FB8453D" w14:textId="3B3BF468" w:rsidR="00B7449E" w:rsidRPr="00C376CF" w:rsidRDefault="00F878F7"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Let's compare the total time with each other, taking into account the mutual inequality in downtime arising during the repair process</w:t>
      </w:r>
      <w:r w:rsidR="00B7449E" w:rsidRPr="00C376CF">
        <w:rPr>
          <w:rFonts w:ascii="Times New Roman" w:cs="Times New Roman"/>
          <w:bCs/>
          <w:color w:val="auto"/>
          <w:sz w:val="20"/>
          <w:szCs w:val="20"/>
          <w:lang w:val="uz-Cyrl-UZ"/>
        </w:rPr>
        <w:t>.</w:t>
      </w:r>
    </w:p>
    <w:p w14:paraId="0B45343E" w14:textId="37D55EA3" w:rsidR="00B7449E" w:rsidRPr="00C376CF" w:rsidRDefault="00957385" w:rsidP="00C376CF">
      <w:pPr>
        <w:jc w:val="right"/>
        <w:rPr>
          <w:rFonts w:ascii="Times New Roman" w:eastAsia="Times New Roman" w:cs="Times New Roman"/>
          <w:color w:val="auto"/>
          <w:sz w:val="20"/>
          <w:szCs w:val="20"/>
          <w:lang w:val="uz-Cyrl-UZ"/>
        </w:rPr>
      </w:pPr>
      <m:oMath>
        <m:nary>
          <m:naryPr>
            <m:chr m:val="∑"/>
            <m:limLoc m:val="undOvr"/>
            <m:ctrlPr>
              <w:rPr>
                <w:rFonts w:ascii="Cambria Math" w:eastAsia="Calibri" w:hAnsi="Cambria Math" w:cs="Times New Roman"/>
                <w:i/>
                <w:color w:val="auto"/>
                <w:sz w:val="20"/>
                <w:szCs w:val="20"/>
                <w:lang w:val="uz-Cyrl-UZ"/>
              </w:rPr>
            </m:ctrlPr>
          </m:naryPr>
          <m:sub>
            <m:r>
              <w:rPr>
                <w:rFonts w:ascii="Cambria Math" w:eastAsia="Calibri" w:hAnsi="Cambria Math" w:cs="Times New Roman"/>
                <w:color w:val="auto"/>
                <w:sz w:val="20"/>
                <w:szCs w:val="20"/>
                <w:lang w:val="uz-Cyrl-UZ"/>
              </w:rPr>
              <m:t>i=1</m:t>
            </m:r>
          </m:sub>
          <m:sup>
            <m:r>
              <w:rPr>
                <w:rFonts w:ascii="Cambria Math" w:eastAsia="Calibri" w:hAnsi="Cambria Math" w:cs="Times New Roman"/>
                <w:color w:val="auto"/>
                <w:sz w:val="20"/>
                <w:szCs w:val="20"/>
                <w:lang w:val="uz-Cyrl-UZ"/>
              </w:rPr>
              <m:t>n</m:t>
            </m:r>
          </m:sup>
          <m:e>
            <m:r>
              <w:rPr>
                <w:rFonts w:ascii="Cambria Math" w:eastAsia="Calibri" w:hAnsi="Cambria Math" w:cs="Times New Roman"/>
                <w:color w:val="auto"/>
                <w:sz w:val="20"/>
                <w:szCs w:val="20"/>
                <w:lang w:val="uz-Cyrl-UZ"/>
              </w:rPr>
              <m:t>t</m:t>
            </m:r>
          </m:e>
        </m:nary>
        <m:r>
          <w:rPr>
            <w:rFonts w:ascii="Cambria Math" w:eastAsia="Calibri" w:hAnsi="Cambria Math" w:cs="Times New Roman"/>
            <w:color w:val="auto"/>
            <w:sz w:val="20"/>
            <w:szCs w:val="20"/>
            <w:lang w:val="uz-Cyrl-UZ"/>
          </w:rPr>
          <m:t>&gt;</m:t>
        </m:r>
        <m:nary>
          <m:naryPr>
            <m:chr m:val="∑"/>
            <m:limLoc m:val="undOvr"/>
            <m:ctrlPr>
              <w:rPr>
                <w:rFonts w:ascii="Cambria Math" w:eastAsia="Calibri" w:hAnsi="Cambria Math" w:cs="Times New Roman"/>
                <w:i/>
                <w:color w:val="auto"/>
                <w:sz w:val="20"/>
                <w:szCs w:val="20"/>
                <w:lang w:val="uz-Cyrl-UZ"/>
              </w:rPr>
            </m:ctrlPr>
          </m:naryPr>
          <m:sub>
            <m:r>
              <w:rPr>
                <w:rFonts w:ascii="Cambria Math" w:eastAsia="Calibri" w:hAnsi="Cambria Math" w:cs="Times New Roman"/>
                <w:color w:val="auto"/>
                <w:sz w:val="20"/>
                <w:szCs w:val="20"/>
                <w:lang w:val="uz-Cyrl-UZ"/>
              </w:rPr>
              <m:t>i=1</m:t>
            </m:r>
          </m:sub>
          <m:sup>
            <m:r>
              <w:rPr>
                <w:rFonts w:ascii="Cambria Math" w:eastAsia="Calibri" w:hAnsi="Cambria Math" w:cs="Times New Roman"/>
                <w:color w:val="auto"/>
                <w:sz w:val="20"/>
                <w:szCs w:val="20"/>
                <w:lang w:val="uz-Cyrl-UZ"/>
              </w:rPr>
              <m:t>m</m:t>
            </m:r>
          </m:sup>
          <m:e>
            <m:r>
              <w:rPr>
                <w:rFonts w:ascii="Cambria Math" w:eastAsia="Calibri" w:hAnsi="Cambria Math" w:cs="Times New Roman"/>
                <w:color w:val="auto"/>
                <w:sz w:val="20"/>
                <w:szCs w:val="20"/>
                <w:lang w:val="uz-Cyrl-UZ"/>
              </w:rPr>
              <m:t>t</m:t>
            </m:r>
          </m:e>
        </m:nary>
        <m:r>
          <w:rPr>
            <w:rFonts w:ascii="Cambria Math" w:eastAsia="Calibri" w:hAnsi="Cambria Math" w:cs="Times New Roman"/>
            <w:color w:val="auto"/>
            <w:sz w:val="20"/>
            <w:szCs w:val="20"/>
            <w:lang w:val="uz-Cyrl-UZ"/>
          </w:rPr>
          <m:t xml:space="preserve">;                            </m:t>
        </m:r>
      </m:oMath>
      <w:r w:rsidR="00B7449E" w:rsidRPr="00C376CF">
        <w:rPr>
          <w:rFonts w:ascii="Times New Roman" w:eastAsia="Times New Roman" w:cs="Times New Roman"/>
          <w:color w:val="auto"/>
          <w:sz w:val="20"/>
          <w:szCs w:val="20"/>
          <w:lang w:val="uz-Cyrl-UZ"/>
        </w:rPr>
        <w:t xml:space="preserve"> </w:t>
      </w:r>
      <w:r w:rsidR="00B7449E" w:rsidRPr="00C376CF">
        <w:rPr>
          <w:rFonts w:ascii="Times New Roman" w:eastAsia="Times New Roman" w:cs="Times New Roman"/>
          <w:color w:val="auto"/>
          <w:sz w:val="20"/>
          <w:szCs w:val="20"/>
          <w:lang w:val="en-US"/>
        </w:rPr>
        <w:t xml:space="preserve">              </w:t>
      </w:r>
      <w:r w:rsidR="00F8152E" w:rsidRPr="00C376CF">
        <w:rPr>
          <w:rFonts w:ascii="Times New Roman" w:eastAsia="Times New Roman" w:cs="Times New Roman"/>
          <w:color w:val="auto"/>
          <w:sz w:val="20"/>
          <w:szCs w:val="20"/>
          <w:lang w:val="en-US"/>
        </w:rPr>
        <w:tab/>
      </w:r>
      <w:r w:rsidR="00F8152E" w:rsidRPr="00C376CF">
        <w:rPr>
          <w:rFonts w:ascii="Times New Roman" w:eastAsia="Times New Roman" w:cs="Times New Roman"/>
          <w:color w:val="auto"/>
          <w:sz w:val="20"/>
          <w:szCs w:val="20"/>
          <w:lang w:val="en-US"/>
        </w:rPr>
        <w:tab/>
      </w:r>
      <w:r w:rsidR="00B7449E" w:rsidRPr="00C376CF">
        <w:rPr>
          <w:rFonts w:ascii="Times New Roman" w:eastAsia="Times New Roman" w:cs="Times New Roman"/>
          <w:color w:val="auto"/>
          <w:sz w:val="20"/>
          <w:szCs w:val="20"/>
          <w:lang w:val="en-US"/>
        </w:rPr>
        <w:t xml:space="preserve">           </w:t>
      </w:r>
      <w:r w:rsidR="00B7449E" w:rsidRPr="00C376CF">
        <w:rPr>
          <w:rFonts w:ascii="Times New Roman" w:eastAsia="Times New Roman" w:cs="Times New Roman"/>
          <w:color w:val="auto"/>
          <w:sz w:val="20"/>
          <w:szCs w:val="20"/>
          <w:lang w:val="uz-Cyrl-UZ"/>
        </w:rPr>
        <w:t>(</w:t>
      </w:r>
      <w:r w:rsidR="00B7449E" w:rsidRPr="00C376CF">
        <w:rPr>
          <w:rFonts w:ascii="Times New Roman" w:eastAsia="Times New Roman" w:cs="Times New Roman"/>
          <w:color w:val="auto"/>
          <w:sz w:val="20"/>
          <w:szCs w:val="20"/>
          <w:lang w:val="uz-Latn-UZ"/>
        </w:rPr>
        <w:t>6</w:t>
      </w:r>
      <w:r w:rsidR="00B7449E" w:rsidRPr="00C376CF">
        <w:rPr>
          <w:rFonts w:ascii="Times New Roman" w:eastAsia="Times New Roman" w:cs="Times New Roman"/>
          <w:color w:val="auto"/>
          <w:sz w:val="20"/>
          <w:szCs w:val="20"/>
          <w:lang w:val="uz-Cyrl-UZ"/>
        </w:rPr>
        <w:t>)</w:t>
      </w:r>
    </w:p>
    <w:p w14:paraId="78F1E465" w14:textId="4A5A8482" w:rsidR="00B7449E" w:rsidRPr="00C376CF" w:rsidRDefault="00957385" w:rsidP="00C376CF">
      <w:pPr>
        <w:jc w:val="center"/>
        <w:rPr>
          <w:rFonts w:ascii="Times New Roman" w:eastAsia="Times New Roman" w:cs="Times New Roman"/>
          <w:color w:val="auto"/>
          <w:sz w:val="20"/>
          <w:szCs w:val="20"/>
          <w:lang w:val="uz-Cyrl-UZ"/>
        </w:rPr>
      </w:pPr>
      <m:oMathPara>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1</m:t>
              </m:r>
            </m:sub>
          </m:sSub>
          <m:r>
            <w:rPr>
              <w:rFonts w:ascii="Cambria Math" w:eastAsia="Calibri" w:hAnsi="Cambria Math" w:cs="Times New Roman"/>
              <w:color w:val="auto"/>
              <w:sz w:val="20"/>
              <w:szCs w:val="20"/>
              <w:lang w:val="uz-Cyrl-UZ"/>
            </w:rPr>
            <m:t xml:space="preserve"> &gt;</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2</m:t>
              </m:r>
            </m:sub>
          </m:sSub>
          <m:r>
            <w:rPr>
              <w:rFonts w:ascii="Cambria Math" w:eastAsia="Calibri" w:hAnsi="Cambria Math" w:cs="Times New Roman"/>
              <w:color w:val="auto"/>
              <w:sz w:val="20"/>
              <w:szCs w:val="20"/>
              <w:lang w:val="uz-Cyrl-UZ"/>
            </w:rPr>
            <m:t>.</m:t>
          </m:r>
        </m:oMath>
      </m:oMathPara>
    </w:p>
    <w:p w14:paraId="72D3E788" w14:textId="267297A2" w:rsidR="00B7449E" w:rsidRPr="00C376CF" w:rsidRDefault="00F878F7"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uz-Cyrl-UZ"/>
        </w:rPr>
        <w:t>The difference coefficient of the repair time was found so that the repair time is based on the mutual equality:</w:t>
      </w:r>
    </w:p>
    <w:p w14:paraId="46663B86" w14:textId="0F9C6FFB" w:rsidR="00B7449E" w:rsidRPr="00C376CF" w:rsidRDefault="00B7449E" w:rsidP="00C376CF">
      <w:pPr>
        <w:jc w:val="right"/>
        <w:rPr>
          <w:rFonts w:ascii="Times New Roman" w:eastAsia="Times New Roman" w:cs="Times New Roman"/>
          <w:color w:val="auto"/>
          <w:sz w:val="20"/>
          <w:szCs w:val="20"/>
          <w:lang w:val="uz-Cyrl-UZ"/>
        </w:rPr>
      </w:pPr>
      <w:r w:rsidRPr="00C376CF">
        <w:rPr>
          <w:rFonts w:ascii="Times New Roman" w:eastAsia="Times New Roman" w:cs="Times New Roman"/>
          <w:color w:val="auto"/>
          <w:sz w:val="20"/>
          <w:szCs w:val="20"/>
          <w:lang w:val="uz-Cyrl-UZ"/>
        </w:rPr>
        <w:t xml:space="preserve">        </w:t>
      </w:r>
      <m:oMath>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1</m:t>
            </m:r>
          </m:sub>
        </m:sSub>
        <m:r>
          <w:rPr>
            <w:rFonts w:ascii="Cambria Math" w:eastAsia="Calibri" w:hAnsi="Cambria Math" w:cs="Times New Roman"/>
            <w:color w:val="auto"/>
            <w:sz w:val="20"/>
            <w:szCs w:val="20"/>
            <w:lang w:val="uz-Cyrl-UZ"/>
          </w:rPr>
          <m:t>∙k=</m:t>
        </m:r>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2</m:t>
            </m:r>
          </m:sub>
        </m:sSub>
        <m:r>
          <w:rPr>
            <w:rFonts w:ascii="Cambria Math" w:eastAsia="Times New Roman" w:hAnsi="Cambria Math" w:cs="Times New Roman"/>
            <w:color w:val="auto"/>
            <w:sz w:val="20"/>
            <w:szCs w:val="20"/>
            <w:lang w:val="uz-Cyrl-UZ"/>
          </w:rPr>
          <m:t>=&gt;k=</m:t>
        </m:r>
        <m:f>
          <m:fPr>
            <m:ctrlPr>
              <w:rPr>
                <w:rFonts w:ascii="Cambria Math" w:eastAsia="Times New Roman" w:hAnsi="Cambria Math" w:cs="Times New Roman"/>
                <w:i/>
                <w:color w:val="auto"/>
                <w:sz w:val="20"/>
                <w:szCs w:val="20"/>
                <w:lang w:val="en-US"/>
              </w:rPr>
            </m:ctrlPr>
          </m:fPr>
          <m:num>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1</m:t>
                </m:r>
              </m:sub>
            </m:sSub>
          </m:num>
          <m:den>
            <m:sSub>
              <m:sSubPr>
                <m:ctrlPr>
                  <w:rPr>
                    <w:rFonts w:ascii="Cambria Math" w:eastAsia="Calibri" w:hAnsi="Cambria Math" w:cs="Times New Roman"/>
                    <w:i/>
                    <w:color w:val="auto"/>
                    <w:sz w:val="20"/>
                    <w:szCs w:val="20"/>
                    <w:lang w:val="uz-Cyrl-UZ"/>
                  </w:rPr>
                </m:ctrlPr>
              </m:sSubPr>
              <m:e>
                <m:r>
                  <w:rPr>
                    <w:rFonts w:ascii="Cambria Math" w:eastAsia="Calibri" w:hAnsi="Cambria Math" w:cs="Times New Roman"/>
                    <w:color w:val="auto"/>
                    <w:sz w:val="20"/>
                    <w:szCs w:val="20"/>
                    <w:lang w:val="uz-Cyrl-UZ"/>
                  </w:rPr>
                  <m:t>t</m:t>
                </m:r>
              </m:e>
              <m:sub>
                <m:r>
                  <w:rPr>
                    <w:rFonts w:ascii="Cambria Math" w:eastAsia="Calibri" w:hAnsi="Cambria Math" w:cs="Times New Roman"/>
                    <w:color w:val="auto"/>
                    <w:sz w:val="20"/>
                    <w:szCs w:val="20"/>
                    <w:lang w:val="uz-Cyrl-UZ"/>
                  </w:rPr>
                  <m:t>2</m:t>
                </m:r>
              </m:sub>
            </m:sSub>
          </m:den>
        </m:f>
      </m:oMath>
      <w:r w:rsidRPr="00C376CF">
        <w:rPr>
          <w:rFonts w:ascii="Times New Roman" w:eastAsia="Times New Roman" w:cs="Times New Roman"/>
          <w:color w:val="auto"/>
          <w:sz w:val="20"/>
          <w:szCs w:val="20"/>
          <w:lang w:val="uz-Cyrl-UZ"/>
        </w:rPr>
        <w:t xml:space="preserve"> </w:t>
      </w:r>
      <w:r w:rsidR="006E466A" w:rsidRPr="00C376CF">
        <w:rPr>
          <w:rFonts w:ascii="Times New Roman" w:eastAsia="Times New Roman" w:cs="Times New Roman"/>
          <w:color w:val="auto"/>
          <w:sz w:val="20"/>
          <w:szCs w:val="20"/>
          <w:lang w:val="uz-Cyrl-UZ"/>
        </w:rPr>
        <w:t>;</w:t>
      </w:r>
      <w:r w:rsidRPr="00C376CF">
        <w:rPr>
          <w:rFonts w:ascii="Times New Roman" w:eastAsia="Times New Roman" w:cs="Times New Roman"/>
          <w:color w:val="auto"/>
          <w:sz w:val="20"/>
          <w:szCs w:val="20"/>
          <w:lang w:val="uz-Cyrl-UZ"/>
        </w:rPr>
        <w:t xml:space="preserve">           </w:t>
      </w:r>
      <w:r w:rsidR="00F8152E" w:rsidRPr="00C376CF">
        <w:rPr>
          <w:rFonts w:ascii="Times New Roman" w:eastAsia="Times New Roman" w:cs="Times New Roman"/>
          <w:color w:val="auto"/>
          <w:sz w:val="20"/>
          <w:szCs w:val="20"/>
          <w:lang w:val="uz-Cyrl-UZ"/>
        </w:rPr>
        <w:tab/>
      </w:r>
      <w:r w:rsidR="00F8152E" w:rsidRPr="00C376CF">
        <w:rPr>
          <w:rFonts w:ascii="Times New Roman" w:eastAsia="Times New Roman" w:cs="Times New Roman"/>
          <w:color w:val="auto"/>
          <w:sz w:val="20"/>
          <w:szCs w:val="20"/>
          <w:lang w:val="uz-Cyrl-UZ"/>
        </w:rPr>
        <w:tab/>
      </w:r>
      <w:r w:rsidR="00F8152E" w:rsidRPr="00C376CF">
        <w:rPr>
          <w:rFonts w:ascii="Times New Roman" w:eastAsia="Times New Roman" w:cs="Times New Roman"/>
          <w:color w:val="auto"/>
          <w:sz w:val="20"/>
          <w:szCs w:val="20"/>
          <w:lang w:val="uz-Cyrl-UZ"/>
        </w:rPr>
        <w:tab/>
      </w:r>
      <w:r w:rsidRPr="00C376CF">
        <w:rPr>
          <w:rFonts w:ascii="Times New Roman" w:eastAsia="Times New Roman" w:cs="Times New Roman"/>
          <w:color w:val="auto"/>
          <w:sz w:val="20"/>
          <w:szCs w:val="20"/>
          <w:lang w:val="uz-Cyrl-UZ"/>
        </w:rPr>
        <w:t xml:space="preserve">                           (7)</w:t>
      </w:r>
    </w:p>
    <w:p w14:paraId="5B066BE7" w14:textId="6E75DC33" w:rsidR="00B7449E" w:rsidRPr="00C376CF" w:rsidRDefault="00AB2400" w:rsidP="00C376CF">
      <w:pPr>
        <w:jc w:val="center"/>
        <w:rPr>
          <w:rFonts w:ascii="Times New Roman" w:eastAsia="Times New Roman" w:cs="Times New Roman"/>
          <w:color w:val="auto"/>
          <w:sz w:val="20"/>
          <w:szCs w:val="20"/>
          <w:lang w:val="uz-Latn-UZ"/>
        </w:rPr>
      </w:pPr>
      <w:r w:rsidRPr="00C376CF">
        <w:rPr>
          <w:rFonts w:ascii="Times New Roman" w:eastAsia="Times New Roman" w:cs="Times New Roman"/>
          <w:color w:val="auto"/>
          <w:sz w:val="20"/>
          <w:szCs w:val="20"/>
          <w:lang w:val="en-US"/>
        </w:rPr>
        <w:t xml:space="preserve">    </w:t>
      </w:r>
      <m:oMath>
        <m:r>
          <w:rPr>
            <w:rFonts w:ascii="Cambria Math" w:eastAsia="Times New Roman" w:hAnsi="Cambria Math" w:cs="Times New Roman"/>
            <w:color w:val="auto"/>
            <w:sz w:val="20"/>
            <w:szCs w:val="20"/>
            <w:lang w:val="uz-Cyrl-UZ"/>
          </w:rPr>
          <m:t>k=1.05÷1.1</m:t>
        </m:r>
      </m:oMath>
      <w:r w:rsidR="006E466A" w:rsidRPr="00C376CF">
        <w:rPr>
          <w:rFonts w:ascii="Times New Roman" w:eastAsia="Times New Roman" w:cs="Times New Roman"/>
          <w:color w:val="auto"/>
          <w:sz w:val="20"/>
          <w:szCs w:val="20"/>
          <w:lang w:val="uz-Cyrl-UZ"/>
        </w:rPr>
        <w:t>.</w:t>
      </w:r>
    </w:p>
    <w:p w14:paraId="776BA1AB" w14:textId="77777777" w:rsidR="00F878F7" w:rsidRPr="00C376CF" w:rsidRDefault="00F878F7"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By expressing the difference in time between the previous repair and the improvement mathematically, the difference was found to be 10%.</w:t>
      </w:r>
    </w:p>
    <w:p w14:paraId="14E9964F" w14:textId="7F809EB6" w:rsidR="00B7449E" w:rsidRPr="00C376CF" w:rsidRDefault="00AB2400" w:rsidP="00C376CF">
      <w:pPr>
        <w:ind w:firstLine="284"/>
        <w:jc w:val="right"/>
        <w:rPr>
          <w:rFonts w:ascii="Times New Roman" w:eastAsia="Times New Roman" w:cs="Times New Roman"/>
          <w:color w:val="auto"/>
          <w:sz w:val="20"/>
          <w:szCs w:val="20"/>
          <w:lang w:val="uz-Latn-UZ"/>
        </w:rPr>
      </w:pPr>
      <m:oMath>
        <m:r>
          <m:rPr>
            <m:sty m:val="p"/>
          </m:rPr>
          <w:rPr>
            <w:rFonts w:ascii="Cambria Math" w:eastAsia="Times New Roman" w:hAnsi="Cambria Math" w:cs="Times New Roman"/>
            <w:color w:val="auto"/>
            <w:sz w:val="20"/>
            <w:szCs w:val="20"/>
            <w:lang w:val="uz-Cyrl-UZ"/>
          </w:rPr>
          <m:t>η</m:t>
        </m:r>
        <m:r>
          <m:rPr>
            <m:sty m:val="p"/>
          </m:rPr>
          <w:rPr>
            <w:rFonts w:ascii="Cambria Math" w:eastAsia="Times New Roman" w:hAnsi="Cambria Math" w:cs="Times New Roman"/>
            <w:color w:val="auto"/>
            <w:sz w:val="20"/>
            <w:szCs w:val="20"/>
            <w:lang w:val="uz-Latn-UZ"/>
          </w:rPr>
          <m:t>=</m:t>
        </m:r>
        <m:f>
          <m:fPr>
            <m:ctrlPr>
              <w:rPr>
                <w:rFonts w:ascii="Cambria Math" w:eastAsia="Times New Roman" w:hAnsi="Cambria Math" w:cs="Times New Roman"/>
                <w:color w:val="auto"/>
                <w:sz w:val="20"/>
                <w:szCs w:val="20"/>
              </w:rPr>
            </m:ctrlPr>
          </m:fPr>
          <m:num>
            <m:nary>
              <m:naryPr>
                <m:chr m:val="∑"/>
                <m:limLoc m:val="undOvr"/>
                <m:ctrlPr>
                  <w:rPr>
                    <w:rFonts w:ascii="Cambria Math" w:eastAsia="Calibri" w:hAnsi="Cambria Math" w:cs="Times New Roman"/>
                    <w:color w:val="auto"/>
                    <w:sz w:val="20"/>
                    <w:szCs w:val="20"/>
                    <w:lang w:val="uz-Cyrl-UZ"/>
                  </w:rPr>
                </m:ctrlPr>
              </m:naryPr>
              <m:sub>
                <m:r>
                  <m:rPr>
                    <m:sty m:val="p"/>
                  </m:rPr>
                  <w:rPr>
                    <w:rFonts w:ascii="Cambria Math" w:eastAsia="Calibri" w:hAnsi="Cambria Math" w:cs="Times New Roman"/>
                    <w:color w:val="auto"/>
                    <w:sz w:val="20"/>
                    <w:szCs w:val="20"/>
                    <w:lang w:val="uz-Cyrl-UZ"/>
                  </w:rPr>
                  <m:t>i=1</m:t>
                </m:r>
              </m:sub>
              <m:sup>
                <m:r>
                  <m:rPr>
                    <m:sty m:val="p"/>
                  </m:rPr>
                  <w:rPr>
                    <w:rFonts w:ascii="Cambria Math" w:eastAsia="Calibri" w:hAnsi="Cambria Math" w:cs="Times New Roman"/>
                    <w:color w:val="auto"/>
                    <w:sz w:val="20"/>
                    <w:szCs w:val="20"/>
                    <w:lang w:val="uz-Cyrl-UZ"/>
                  </w:rPr>
                  <m:t>n</m:t>
                </m:r>
              </m:sup>
              <m:e>
                <m:r>
                  <m:rPr>
                    <m:sty m:val="p"/>
                  </m:rPr>
                  <w:rPr>
                    <w:rFonts w:ascii="Cambria Math" w:eastAsia="Calibri" w:hAnsi="Cambria Math" w:cs="Times New Roman"/>
                    <w:color w:val="auto"/>
                    <w:sz w:val="20"/>
                    <w:szCs w:val="20"/>
                    <w:lang w:val="uz-Cyrl-UZ"/>
                  </w:rPr>
                  <m:t>t</m:t>
                </m:r>
              </m:e>
            </m:nary>
            <m:r>
              <m:rPr>
                <m:sty m:val="p"/>
              </m:rPr>
              <w:rPr>
                <w:rFonts w:ascii="Cambria Math" w:eastAsia="Calibri" w:hAnsi="Cambria Math" w:cs="Times New Roman"/>
                <w:color w:val="auto"/>
                <w:sz w:val="20"/>
                <w:szCs w:val="20"/>
                <w:lang w:val="uz-Cyrl-UZ"/>
              </w:rPr>
              <m:t>-</m:t>
            </m:r>
            <m:nary>
              <m:naryPr>
                <m:chr m:val="∑"/>
                <m:limLoc m:val="undOvr"/>
                <m:ctrlPr>
                  <w:rPr>
                    <w:rFonts w:ascii="Cambria Math" w:eastAsia="Calibri" w:hAnsi="Cambria Math" w:cs="Times New Roman"/>
                    <w:color w:val="auto"/>
                    <w:sz w:val="20"/>
                    <w:szCs w:val="20"/>
                    <w:lang w:val="uz-Cyrl-UZ"/>
                  </w:rPr>
                </m:ctrlPr>
              </m:naryPr>
              <m:sub>
                <m:r>
                  <m:rPr>
                    <m:sty m:val="p"/>
                  </m:rPr>
                  <w:rPr>
                    <w:rFonts w:ascii="Cambria Math" w:eastAsia="Calibri" w:hAnsi="Cambria Math" w:cs="Times New Roman"/>
                    <w:color w:val="auto"/>
                    <w:sz w:val="20"/>
                    <w:szCs w:val="20"/>
                    <w:lang w:val="uz-Cyrl-UZ"/>
                  </w:rPr>
                  <m:t>i=1</m:t>
                </m:r>
              </m:sub>
              <m:sup>
                <m:r>
                  <m:rPr>
                    <m:sty m:val="p"/>
                  </m:rPr>
                  <w:rPr>
                    <w:rFonts w:ascii="Cambria Math" w:eastAsia="Calibri" w:hAnsi="Cambria Math" w:cs="Times New Roman"/>
                    <w:color w:val="auto"/>
                    <w:sz w:val="20"/>
                    <w:szCs w:val="20"/>
                    <w:lang w:val="uz-Cyrl-UZ"/>
                  </w:rPr>
                  <m:t>m</m:t>
                </m:r>
              </m:sup>
              <m:e>
                <m:r>
                  <m:rPr>
                    <m:sty m:val="p"/>
                  </m:rPr>
                  <w:rPr>
                    <w:rFonts w:ascii="Cambria Math" w:eastAsia="Calibri" w:hAnsi="Cambria Math" w:cs="Times New Roman"/>
                    <w:color w:val="auto"/>
                    <w:sz w:val="20"/>
                    <w:szCs w:val="20"/>
                    <w:lang w:val="uz-Cyrl-UZ"/>
                  </w:rPr>
                  <m:t>t</m:t>
                </m:r>
              </m:e>
            </m:nary>
          </m:num>
          <m:den>
            <m:nary>
              <m:naryPr>
                <m:chr m:val="∑"/>
                <m:limLoc m:val="undOvr"/>
                <m:ctrlPr>
                  <w:rPr>
                    <w:rFonts w:ascii="Cambria Math" w:eastAsia="Calibri" w:hAnsi="Cambria Math" w:cs="Times New Roman"/>
                    <w:color w:val="auto"/>
                    <w:sz w:val="20"/>
                    <w:szCs w:val="20"/>
                    <w:lang w:val="uz-Cyrl-UZ"/>
                  </w:rPr>
                </m:ctrlPr>
              </m:naryPr>
              <m:sub>
                <m:r>
                  <m:rPr>
                    <m:sty m:val="p"/>
                  </m:rPr>
                  <w:rPr>
                    <w:rFonts w:ascii="Cambria Math" w:eastAsia="Calibri" w:hAnsi="Cambria Math" w:cs="Times New Roman"/>
                    <w:color w:val="auto"/>
                    <w:sz w:val="20"/>
                    <w:szCs w:val="20"/>
                    <w:lang w:val="uz-Cyrl-UZ"/>
                  </w:rPr>
                  <m:t>i=1</m:t>
                </m:r>
              </m:sub>
              <m:sup>
                <m:r>
                  <m:rPr>
                    <m:sty m:val="p"/>
                  </m:rPr>
                  <w:rPr>
                    <w:rFonts w:ascii="Cambria Math" w:eastAsia="Calibri" w:hAnsi="Cambria Math" w:cs="Times New Roman"/>
                    <w:color w:val="auto"/>
                    <w:sz w:val="20"/>
                    <w:szCs w:val="20"/>
                    <w:lang w:val="uz-Cyrl-UZ"/>
                  </w:rPr>
                  <m:t>m</m:t>
                </m:r>
              </m:sup>
              <m:e>
                <m:r>
                  <m:rPr>
                    <m:sty m:val="p"/>
                  </m:rPr>
                  <w:rPr>
                    <w:rFonts w:ascii="Cambria Math" w:eastAsia="Calibri" w:hAnsi="Cambria Math" w:cs="Times New Roman"/>
                    <w:color w:val="auto"/>
                    <w:sz w:val="20"/>
                    <w:szCs w:val="20"/>
                    <w:lang w:val="uz-Cyrl-UZ"/>
                  </w:rPr>
                  <m:t>t</m:t>
                </m:r>
              </m:e>
            </m:nary>
          </m:den>
        </m:f>
        <m:r>
          <m:rPr>
            <m:sty m:val="p"/>
          </m:rPr>
          <w:rPr>
            <w:rFonts w:ascii="Cambria Math" w:eastAsia="Times New Roman" w:hAnsi="Cambria Math" w:cs="Times New Roman"/>
            <w:color w:val="auto"/>
            <w:sz w:val="20"/>
            <w:szCs w:val="20"/>
            <w:lang w:val="uz-Latn-UZ"/>
          </w:rPr>
          <m:t>∙100%=</m:t>
        </m:r>
        <m:f>
          <m:fPr>
            <m:ctrlPr>
              <w:rPr>
                <w:rFonts w:ascii="Cambria Math" w:eastAsia="Times New Roman" w:hAnsi="Cambria Math" w:cs="Times New Roman"/>
                <w:color w:val="auto"/>
                <w:sz w:val="20"/>
                <w:szCs w:val="20"/>
              </w:rPr>
            </m:ctrlPr>
          </m:fPr>
          <m:num>
            <m:r>
              <m:rPr>
                <m:sty m:val="p"/>
              </m:rPr>
              <w:rPr>
                <w:rFonts w:ascii="Cambria Math" w:eastAsia="Times New Roman" w:hAnsi="Cambria Math" w:cs="Times New Roman"/>
                <w:color w:val="auto"/>
                <w:sz w:val="20"/>
                <w:szCs w:val="20"/>
                <w:lang w:val="uz-Latn-UZ"/>
              </w:rPr>
              <m:t>1,1-1</m:t>
            </m:r>
          </m:num>
          <m:den>
            <m:r>
              <m:rPr>
                <m:sty m:val="p"/>
              </m:rPr>
              <w:rPr>
                <w:rFonts w:ascii="Cambria Math" w:eastAsia="Times New Roman" w:hAnsi="Cambria Math" w:cs="Times New Roman"/>
                <w:color w:val="auto"/>
                <w:sz w:val="20"/>
                <w:szCs w:val="20"/>
                <w:lang w:val="uz-Latn-UZ"/>
              </w:rPr>
              <m:t>1</m:t>
            </m:r>
          </m:den>
        </m:f>
        <m:r>
          <m:rPr>
            <m:sty m:val="p"/>
          </m:rPr>
          <w:rPr>
            <w:rFonts w:ascii="Cambria Math" w:eastAsia="Times New Roman" w:hAnsi="Cambria Math" w:cs="Times New Roman"/>
            <w:color w:val="auto"/>
            <w:sz w:val="20"/>
            <w:szCs w:val="20"/>
            <w:lang w:val="uz-Latn-UZ"/>
          </w:rPr>
          <m:t>∙100%=10%.</m:t>
        </m:r>
      </m:oMath>
      <w:r w:rsidR="00B7449E" w:rsidRPr="00C376CF">
        <w:rPr>
          <w:rFonts w:ascii="Times New Roman" w:eastAsia="Times New Roman" w:cs="Times New Roman"/>
          <w:color w:val="auto"/>
          <w:sz w:val="20"/>
          <w:szCs w:val="20"/>
          <w:lang w:val="uz-Latn-UZ"/>
        </w:rPr>
        <w:tab/>
      </w:r>
      <w:r w:rsidR="00B7449E" w:rsidRPr="00C376CF">
        <w:rPr>
          <w:rFonts w:ascii="Times New Roman" w:eastAsia="Times New Roman" w:cs="Times New Roman"/>
          <w:color w:val="auto"/>
          <w:sz w:val="20"/>
          <w:szCs w:val="20"/>
          <w:lang w:val="uz-Latn-UZ"/>
        </w:rPr>
        <w:tab/>
      </w:r>
      <w:r w:rsidR="00F8152E" w:rsidRPr="00C376CF">
        <w:rPr>
          <w:rFonts w:ascii="Times New Roman" w:eastAsia="Times New Roman" w:cs="Times New Roman"/>
          <w:color w:val="auto"/>
          <w:sz w:val="20"/>
          <w:szCs w:val="20"/>
          <w:lang w:val="uz-Latn-UZ"/>
        </w:rPr>
        <w:tab/>
      </w:r>
      <w:r w:rsidR="00B7449E" w:rsidRPr="00C376CF">
        <w:rPr>
          <w:rFonts w:ascii="Times New Roman" w:eastAsia="Times New Roman" w:cs="Times New Roman"/>
          <w:color w:val="auto"/>
          <w:sz w:val="20"/>
          <w:szCs w:val="20"/>
          <w:lang w:val="uz-Cyrl-UZ"/>
        </w:rPr>
        <w:t>(</w:t>
      </w:r>
      <w:r w:rsidR="00B7449E" w:rsidRPr="00C376CF">
        <w:rPr>
          <w:rFonts w:ascii="Times New Roman" w:eastAsia="Times New Roman" w:cs="Times New Roman"/>
          <w:color w:val="auto"/>
          <w:sz w:val="20"/>
          <w:szCs w:val="20"/>
          <w:lang w:val="uz-Latn-UZ"/>
        </w:rPr>
        <w:t>8</w:t>
      </w:r>
      <w:r w:rsidR="00B7449E" w:rsidRPr="00C376CF">
        <w:rPr>
          <w:rFonts w:ascii="Times New Roman" w:eastAsia="Times New Roman" w:cs="Times New Roman"/>
          <w:color w:val="auto"/>
          <w:sz w:val="20"/>
          <w:szCs w:val="20"/>
          <w:lang w:val="uz-Cyrl-UZ"/>
        </w:rPr>
        <w:t>)</w:t>
      </w:r>
    </w:p>
    <w:p w14:paraId="625211A1" w14:textId="77777777" w:rsidR="00F878F7" w:rsidRPr="00C376CF" w:rsidRDefault="00F878F7"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The conducted research showed that the use of a roller-type design with a threaded cover led to a 10% reduction in annual repair work, which theoretically saved 70.4 mechanical hours of annual repair work.</w:t>
      </w:r>
    </w:p>
    <w:p w14:paraId="63E8B220" w14:textId="0455A49B" w:rsidR="00B7449E" w:rsidRPr="00C376CF" w:rsidRDefault="004F3201"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en-US"/>
        </w:rPr>
        <w:t xml:space="preserve">When assembling the rollers of belt conveyors, the welding method of hardening, which was discussed above, is widely used. In the process of using the welding method of hardening when assembling rollers, it is very difficult to place the roller axis in the center based on the correct dimensions. Also, during roller operation, rapid wear of the rollers occurs as a result of the roller axis shifting from the center. Theoretical research and practical tests of belt conveyor rollers using welding and a threaded cover design were conducted on belt conveyors at the "Mining Electromechanics" Department of </w:t>
      </w:r>
      <w:proofErr w:type="spellStart"/>
      <w:r w:rsidRPr="00C376CF">
        <w:rPr>
          <w:rFonts w:ascii="Times New Roman" w:cs="Times New Roman"/>
          <w:bCs/>
          <w:color w:val="auto"/>
          <w:sz w:val="20"/>
          <w:szCs w:val="20"/>
          <w:lang w:val="en-US"/>
        </w:rPr>
        <w:t>Navoi</w:t>
      </w:r>
      <w:proofErr w:type="spellEnd"/>
      <w:r w:rsidRPr="00C376CF">
        <w:rPr>
          <w:rFonts w:ascii="Times New Roman" w:cs="Times New Roman"/>
          <w:bCs/>
          <w:color w:val="auto"/>
          <w:sz w:val="20"/>
          <w:szCs w:val="20"/>
          <w:lang w:val="en-US"/>
        </w:rPr>
        <w:t xml:space="preserve"> State Mining and Technology University, "</w:t>
      </w:r>
      <w:proofErr w:type="spellStart"/>
      <w:r w:rsidRPr="00C376CF">
        <w:rPr>
          <w:rFonts w:ascii="Times New Roman" w:cs="Times New Roman"/>
          <w:bCs/>
          <w:color w:val="auto"/>
          <w:sz w:val="20"/>
          <w:szCs w:val="20"/>
          <w:lang w:val="en-US"/>
        </w:rPr>
        <w:t>Qizilqumsement</w:t>
      </w:r>
      <w:proofErr w:type="spellEnd"/>
      <w:r w:rsidRPr="00C376CF">
        <w:rPr>
          <w:rFonts w:ascii="Times New Roman" w:cs="Times New Roman"/>
          <w:bCs/>
          <w:color w:val="auto"/>
          <w:sz w:val="20"/>
          <w:szCs w:val="20"/>
          <w:lang w:val="en-US"/>
        </w:rPr>
        <w:t>" JSC, and at the "</w:t>
      </w:r>
      <w:proofErr w:type="spellStart"/>
      <w:r w:rsidRPr="00C376CF">
        <w:rPr>
          <w:rFonts w:ascii="Times New Roman" w:cs="Times New Roman"/>
          <w:bCs/>
          <w:color w:val="auto"/>
          <w:sz w:val="20"/>
          <w:szCs w:val="20"/>
          <w:lang w:val="en-US"/>
        </w:rPr>
        <w:t>Navoiy</w:t>
      </w:r>
      <w:proofErr w:type="spellEnd"/>
      <w:r w:rsidRPr="00C376CF">
        <w:rPr>
          <w:rFonts w:ascii="Times New Roman" w:cs="Times New Roman"/>
          <w:bCs/>
          <w:color w:val="auto"/>
          <w:sz w:val="20"/>
          <w:szCs w:val="20"/>
          <w:lang w:val="en-US"/>
        </w:rPr>
        <w:t xml:space="preserve"> </w:t>
      </w:r>
      <w:proofErr w:type="spellStart"/>
      <w:r w:rsidRPr="00C376CF">
        <w:rPr>
          <w:rFonts w:ascii="Times New Roman" w:cs="Times New Roman"/>
          <w:bCs/>
          <w:color w:val="auto"/>
          <w:sz w:val="20"/>
          <w:szCs w:val="20"/>
          <w:lang w:val="en-US"/>
        </w:rPr>
        <w:t>sheben</w:t>
      </w:r>
      <w:proofErr w:type="spellEnd"/>
      <w:r w:rsidRPr="00C376CF">
        <w:rPr>
          <w:rFonts w:ascii="Times New Roman" w:cs="Times New Roman"/>
          <w:bCs/>
          <w:color w:val="auto"/>
          <w:sz w:val="20"/>
          <w:szCs w:val="20"/>
          <w:lang w:val="en-US"/>
        </w:rPr>
        <w:t xml:space="preserve"> </w:t>
      </w:r>
      <w:proofErr w:type="spellStart"/>
      <w:r w:rsidRPr="00C376CF">
        <w:rPr>
          <w:rFonts w:ascii="Times New Roman" w:cs="Times New Roman"/>
          <w:bCs/>
          <w:color w:val="auto"/>
          <w:sz w:val="20"/>
          <w:szCs w:val="20"/>
          <w:lang w:val="en-US"/>
        </w:rPr>
        <w:t>xom-ashyo</w:t>
      </w:r>
      <w:proofErr w:type="spellEnd"/>
      <w:r w:rsidRPr="00C376CF">
        <w:rPr>
          <w:rFonts w:ascii="Times New Roman" w:cs="Times New Roman"/>
          <w:bCs/>
          <w:color w:val="auto"/>
          <w:sz w:val="20"/>
          <w:szCs w:val="20"/>
          <w:lang w:val="en-US"/>
        </w:rPr>
        <w:t xml:space="preserve">" quarries. Experimental work was carried out using the example of rollers in 2 different positions. The belt conveyor is made using the </w:t>
      </w:r>
      <w:proofErr w:type="spellStart"/>
      <w:r w:rsidRPr="00C376CF">
        <w:rPr>
          <w:rFonts w:ascii="Times New Roman" w:cs="Times New Roman"/>
          <w:bCs/>
          <w:color w:val="auto"/>
          <w:sz w:val="20"/>
          <w:szCs w:val="20"/>
          <w:lang w:val="en-US"/>
        </w:rPr>
        <w:t>VIBXpert</w:t>
      </w:r>
      <w:proofErr w:type="spellEnd"/>
      <w:r w:rsidRPr="00C376CF">
        <w:rPr>
          <w:rFonts w:ascii="Times New Roman" w:cs="Times New Roman"/>
          <w:bCs/>
          <w:color w:val="auto"/>
          <w:sz w:val="20"/>
          <w:szCs w:val="20"/>
          <w:lang w:val="en-US"/>
        </w:rPr>
        <w:t xml:space="preserve">// device when installing a welded and threaded roller, in which the rollers at the loading point are used in their working position. The </w:t>
      </w:r>
      <w:proofErr w:type="spellStart"/>
      <w:r w:rsidRPr="00C376CF">
        <w:rPr>
          <w:rFonts w:ascii="Times New Roman" w:cs="Times New Roman"/>
          <w:bCs/>
          <w:color w:val="auto"/>
          <w:sz w:val="20"/>
          <w:szCs w:val="20"/>
          <w:lang w:val="en-US"/>
        </w:rPr>
        <w:t>VIBXpert</w:t>
      </w:r>
      <w:proofErr w:type="spellEnd"/>
      <w:r w:rsidRPr="00C376CF">
        <w:rPr>
          <w:rFonts w:ascii="Times New Roman" w:cs="Times New Roman"/>
          <w:bCs/>
          <w:color w:val="auto"/>
          <w:sz w:val="20"/>
          <w:szCs w:val="20"/>
          <w:lang w:val="en-US"/>
        </w:rPr>
        <w:t>// device is a device designed to obtain test results, in which, as a result of welding in the side part of the rollers and installing the threaded cover, the degree of displacement and deviation of the axis is studied.</w:t>
      </w:r>
    </w:p>
    <w:p w14:paraId="649884C8" w14:textId="4A2AC885" w:rsidR="00F8152E" w:rsidRDefault="00F8152E" w:rsidP="00C376CF">
      <w:pPr>
        <w:jc w:val="both"/>
        <w:rPr>
          <w:rFonts w:ascii="Times New Roman" w:cs="Times New Roman"/>
          <w:bCs/>
          <w:color w:val="auto"/>
          <w:sz w:val="18"/>
          <w:szCs w:val="18"/>
          <w:lang w:val="en-US"/>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0"/>
        <w:gridCol w:w="4740"/>
      </w:tblGrid>
      <w:tr w:rsidR="00F8152E" w:rsidRPr="00F8152E" w14:paraId="29E88D35" w14:textId="77777777" w:rsidTr="00F8152E">
        <w:tc>
          <w:tcPr>
            <w:tcW w:w="4508" w:type="dxa"/>
            <w:vAlign w:val="center"/>
          </w:tcPr>
          <w:p w14:paraId="7165BC55" w14:textId="31510E37" w:rsidR="00F8152E" w:rsidRPr="00F8152E" w:rsidRDefault="00F8152E" w:rsidP="00C376CF">
            <w:pPr>
              <w:jc w:val="center"/>
              <w:rPr>
                <w:rFonts w:ascii="Times New Roman" w:cs="Times New Roman"/>
                <w:bCs/>
                <w:i/>
                <w:iCs/>
                <w:color w:val="auto"/>
                <w:sz w:val="18"/>
                <w:szCs w:val="18"/>
                <w:lang w:val="en-US"/>
              </w:rPr>
            </w:pPr>
            <w:r w:rsidRPr="00F8152E">
              <w:rPr>
                <w:rFonts w:ascii="Times New Roman" w:eastAsia="Microsoft Sans Serif" w:cs="Times New Roman"/>
                <w:i/>
                <w:iCs/>
                <w:noProof/>
                <w:color w:val="auto"/>
                <w:sz w:val="18"/>
                <w:szCs w:val="18"/>
              </w:rPr>
              <w:drawing>
                <wp:inline distT="0" distB="0" distL="0" distR="0" wp14:anchorId="0D9B12D9" wp14:editId="112ED185">
                  <wp:extent cx="2792675" cy="1786467"/>
                  <wp:effectExtent l="0" t="0" r="8255" b="4445"/>
                  <wp:docPr id="34" name="Рисунок 34" descr="A:\loyihalar\nurbek aka\grafiklar\o'zgarish\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loyihalar\nurbek aka\grafiklar\o'zgarish\n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6498" cy="1808104"/>
                          </a:xfrm>
                          <a:prstGeom prst="rect">
                            <a:avLst/>
                          </a:prstGeom>
                          <a:noFill/>
                          <a:ln>
                            <a:noFill/>
                          </a:ln>
                        </pic:spPr>
                      </pic:pic>
                    </a:graphicData>
                  </a:graphic>
                </wp:inline>
              </w:drawing>
            </w:r>
          </w:p>
        </w:tc>
        <w:tc>
          <w:tcPr>
            <w:tcW w:w="4508" w:type="dxa"/>
            <w:vAlign w:val="center"/>
          </w:tcPr>
          <w:p w14:paraId="66F6ECD5" w14:textId="077365F2" w:rsidR="00F8152E" w:rsidRPr="00F8152E" w:rsidRDefault="00F8152E" w:rsidP="00C376CF">
            <w:pPr>
              <w:jc w:val="center"/>
              <w:rPr>
                <w:rFonts w:ascii="Times New Roman" w:cs="Times New Roman"/>
                <w:bCs/>
                <w:i/>
                <w:iCs/>
                <w:color w:val="auto"/>
                <w:sz w:val="18"/>
                <w:szCs w:val="18"/>
                <w:lang w:val="en-US"/>
              </w:rPr>
            </w:pPr>
            <w:r w:rsidRPr="00F8152E">
              <w:rPr>
                <w:rFonts w:ascii="Times New Roman" w:eastAsia="Microsoft Sans Serif" w:cs="Times New Roman"/>
                <w:i/>
                <w:iCs/>
                <w:noProof/>
                <w:color w:val="auto"/>
                <w:sz w:val="18"/>
                <w:szCs w:val="18"/>
              </w:rPr>
              <w:drawing>
                <wp:inline distT="0" distB="0" distL="0" distR="0" wp14:anchorId="711AA338" wp14:editId="25F47EED">
                  <wp:extent cx="2874959" cy="1794933"/>
                  <wp:effectExtent l="0" t="0" r="1905" b="0"/>
                  <wp:docPr id="35" name="Рисунок 35" descr="A:\loyihalar\nurbek aka\grafiklar\o'zgarish\2n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oyihalar\nurbek aka\grafiklar\o'zgarish\2n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0721" cy="1829747"/>
                          </a:xfrm>
                          <a:prstGeom prst="rect">
                            <a:avLst/>
                          </a:prstGeom>
                          <a:noFill/>
                          <a:ln>
                            <a:noFill/>
                          </a:ln>
                        </pic:spPr>
                      </pic:pic>
                    </a:graphicData>
                  </a:graphic>
                </wp:inline>
              </w:drawing>
            </w:r>
          </w:p>
        </w:tc>
      </w:tr>
      <w:tr w:rsidR="00F8152E" w:rsidRPr="00F8152E" w14:paraId="7D85A222" w14:textId="77777777" w:rsidTr="00F8152E">
        <w:tc>
          <w:tcPr>
            <w:tcW w:w="4508" w:type="dxa"/>
            <w:vAlign w:val="center"/>
          </w:tcPr>
          <w:p w14:paraId="597DFE52" w14:textId="01C374FC" w:rsidR="00F8152E" w:rsidRPr="00F8152E" w:rsidRDefault="00F8152E"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a)</w:t>
            </w:r>
          </w:p>
        </w:tc>
        <w:tc>
          <w:tcPr>
            <w:tcW w:w="4508" w:type="dxa"/>
            <w:vAlign w:val="center"/>
          </w:tcPr>
          <w:p w14:paraId="51928859" w14:textId="670D3AF1" w:rsidR="00F8152E" w:rsidRPr="00F8152E" w:rsidRDefault="00F8152E"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b)</w:t>
            </w:r>
          </w:p>
        </w:tc>
      </w:tr>
    </w:tbl>
    <w:p w14:paraId="4578F893" w14:textId="6A0310A6" w:rsidR="007A669C" w:rsidRPr="00F8152E" w:rsidRDefault="004F3201" w:rsidP="00C376CF">
      <w:pPr>
        <w:jc w:val="center"/>
        <w:rPr>
          <w:rFonts w:ascii="Times New Roman" w:cs="Times New Roman"/>
          <w:i/>
          <w:color w:val="auto"/>
          <w:sz w:val="18"/>
          <w:szCs w:val="18"/>
          <w:lang w:val="en-US"/>
        </w:rPr>
      </w:pPr>
      <w:r w:rsidRPr="00F8152E">
        <w:rPr>
          <w:rFonts w:ascii="Times New Roman" w:cs="Times New Roman"/>
          <w:i/>
          <w:color w:val="auto"/>
          <w:sz w:val="18"/>
          <w:szCs w:val="18"/>
          <w:lang w:val="en-US"/>
        </w:rPr>
        <w:t>a</w:t>
      </w:r>
      <w:r w:rsidR="00FB1A51" w:rsidRPr="00F8152E">
        <w:rPr>
          <w:rFonts w:ascii="Times New Roman" w:cs="Times New Roman"/>
          <w:i/>
          <w:color w:val="auto"/>
          <w:sz w:val="18"/>
          <w:szCs w:val="18"/>
          <w:lang w:val="en-US"/>
        </w:rPr>
        <w:t xml:space="preserve"> – </w:t>
      </w:r>
      <w:r w:rsidRPr="00F8152E">
        <w:rPr>
          <w:rFonts w:ascii="Times New Roman" w:cs="Times New Roman"/>
          <w:i/>
          <w:color w:val="auto"/>
          <w:sz w:val="18"/>
          <w:szCs w:val="18"/>
          <w:lang w:val="en-US"/>
        </w:rPr>
        <w:t>effective method</w:t>
      </w:r>
      <w:r w:rsidR="007A669C" w:rsidRPr="00F8152E">
        <w:rPr>
          <w:rFonts w:ascii="Times New Roman" w:cs="Times New Roman"/>
          <w:i/>
          <w:color w:val="auto"/>
          <w:sz w:val="18"/>
          <w:szCs w:val="18"/>
          <w:lang w:val="en-US"/>
        </w:rPr>
        <w:t xml:space="preserve"> </w:t>
      </w:r>
      <w:r w:rsidR="00FB1A51" w:rsidRPr="00F8152E">
        <w:rPr>
          <w:rFonts w:ascii="Times New Roman" w:cs="Times New Roman"/>
          <w:i/>
          <w:color w:val="auto"/>
          <w:sz w:val="18"/>
          <w:szCs w:val="18"/>
          <w:lang w:val="en-US"/>
        </w:rPr>
        <w:t xml:space="preserve">                                   </w:t>
      </w:r>
      <w:r w:rsidRPr="00F8152E">
        <w:rPr>
          <w:rFonts w:ascii="Times New Roman" w:cs="Times New Roman"/>
          <w:i/>
          <w:color w:val="auto"/>
          <w:sz w:val="18"/>
          <w:szCs w:val="18"/>
          <w:lang w:val="en-US"/>
        </w:rPr>
        <w:t>b</w:t>
      </w:r>
      <w:r w:rsidR="007A669C" w:rsidRPr="00F8152E">
        <w:rPr>
          <w:rFonts w:ascii="Times New Roman" w:cs="Times New Roman"/>
          <w:i/>
          <w:color w:val="auto"/>
          <w:sz w:val="18"/>
          <w:szCs w:val="18"/>
          <w:lang w:val="en-US"/>
        </w:rPr>
        <w:t xml:space="preserve"> </w:t>
      </w:r>
      <w:r w:rsidR="00FB1A51" w:rsidRPr="00F8152E">
        <w:rPr>
          <w:rFonts w:ascii="Times New Roman" w:cs="Times New Roman"/>
          <w:i/>
          <w:color w:val="auto"/>
          <w:sz w:val="18"/>
          <w:szCs w:val="18"/>
          <w:lang w:val="en-US"/>
        </w:rPr>
        <w:t xml:space="preserve">– </w:t>
      </w:r>
      <w:r w:rsidRPr="00F8152E">
        <w:rPr>
          <w:rFonts w:ascii="Times New Roman" w:cs="Times New Roman"/>
          <w:i/>
          <w:color w:val="auto"/>
          <w:sz w:val="18"/>
          <w:szCs w:val="18"/>
          <w:lang w:val="en-US"/>
        </w:rPr>
        <w:t>proposed method</w:t>
      </w:r>
    </w:p>
    <w:p w14:paraId="1FF41848" w14:textId="61D1D8B8" w:rsidR="004F3201" w:rsidRPr="00F8152E" w:rsidRDefault="00803365" w:rsidP="00C376CF">
      <w:pPr>
        <w:spacing w:before="120" w:after="120"/>
        <w:jc w:val="center"/>
        <w:rPr>
          <w:rFonts w:ascii="Times New Roman" w:cs="Times New Roman"/>
          <w:bCs/>
          <w:color w:val="auto"/>
          <w:sz w:val="18"/>
          <w:szCs w:val="18"/>
          <w:lang w:val="en-US"/>
        </w:rPr>
      </w:pPr>
      <w:r w:rsidRPr="00F8152E">
        <w:rPr>
          <w:rFonts w:ascii="Times New Roman" w:cs="Times New Roman"/>
          <w:b/>
          <w:color w:val="auto"/>
          <w:sz w:val="18"/>
          <w:szCs w:val="18"/>
          <w:lang w:val="en-US"/>
        </w:rPr>
        <w:t xml:space="preserve">FIGURE </w:t>
      </w:r>
      <w:r w:rsidR="00C72E12" w:rsidRPr="00F8152E">
        <w:rPr>
          <w:rFonts w:ascii="Times New Roman" w:cs="Times New Roman"/>
          <w:b/>
          <w:color w:val="auto"/>
          <w:sz w:val="18"/>
          <w:szCs w:val="18"/>
          <w:lang w:val="en-US"/>
        </w:rPr>
        <w:t>6</w:t>
      </w:r>
      <w:r w:rsidR="004F3201" w:rsidRPr="00F8152E">
        <w:rPr>
          <w:rFonts w:ascii="Times New Roman" w:cs="Times New Roman"/>
          <w:b/>
          <w:color w:val="auto"/>
          <w:sz w:val="18"/>
          <w:szCs w:val="18"/>
          <w:lang w:val="en-US"/>
        </w:rPr>
        <w:t xml:space="preserve">. </w:t>
      </w:r>
      <w:r w:rsidR="004F3201" w:rsidRPr="00F8152E">
        <w:rPr>
          <w:rFonts w:ascii="Times New Roman" w:cs="Times New Roman"/>
          <w:bCs/>
          <w:color w:val="auto"/>
          <w:sz w:val="18"/>
          <w:szCs w:val="18"/>
          <w:lang w:val="en-US"/>
        </w:rPr>
        <w:t>Time-dependence graph of rollers on displacement</w:t>
      </w:r>
    </w:p>
    <w:p w14:paraId="6FE0061F" w14:textId="09F63049" w:rsidR="00B7449E" w:rsidRPr="00C376CF" w:rsidRDefault="004F3201"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 xml:space="preserve">As can be seen from the graphs, during the welding of the roller covers (Fig. </w:t>
      </w:r>
      <w:r w:rsidR="008F7C9D" w:rsidRPr="00C376CF">
        <w:rPr>
          <w:rFonts w:ascii="Times New Roman" w:cs="Times New Roman"/>
          <w:bCs/>
          <w:color w:val="auto"/>
          <w:sz w:val="20"/>
          <w:szCs w:val="20"/>
          <w:lang w:val="en-US"/>
        </w:rPr>
        <w:t>6</w:t>
      </w:r>
      <w:r w:rsidRPr="00C376CF">
        <w:rPr>
          <w:rFonts w:ascii="Times New Roman" w:cs="Times New Roman"/>
          <w:bCs/>
          <w:color w:val="auto"/>
          <w:sz w:val="20"/>
          <w:szCs w:val="20"/>
          <w:lang w:val="uz-Cyrl-UZ"/>
        </w:rPr>
        <w:t xml:space="preserve">a), it was established that the beginning of displacement occurs shortly after the load is applied to the rollers fixed on the supports at the loading point, i.e., the displacement of the roller axis located on the y axis, located on the x axis of the graph, was 142 μm per unit time of 1.25 s. This state indicates that during the roller operation process, a large displacement is formed in a very short time, which negatively affects the roller operation, in this case, increasing the time and reducing the displacement serve to increase the service life of the conveyor rollers. This experiment was also conducted throughout the operation of the rollers with threaded covers. The greatest displacement of the roller axis over a period of 1.65 s was 63 μm. Here, positive changes occurred in the shift time and step (Fig. </w:t>
      </w:r>
      <w:r w:rsidR="008F7C9D" w:rsidRPr="00C376CF">
        <w:rPr>
          <w:rFonts w:ascii="Times New Roman" w:cs="Times New Roman"/>
          <w:bCs/>
          <w:color w:val="auto"/>
          <w:sz w:val="20"/>
          <w:szCs w:val="20"/>
          <w:lang w:val="en-US"/>
        </w:rPr>
        <w:t>6</w:t>
      </w:r>
      <w:r w:rsidRPr="00C376CF">
        <w:rPr>
          <w:rFonts w:ascii="Times New Roman" w:cs="Times New Roman"/>
          <w:bCs/>
          <w:color w:val="auto"/>
          <w:sz w:val="20"/>
          <w:szCs w:val="20"/>
          <w:lang w:val="uz-Cyrl-UZ"/>
        </w:rPr>
        <w:t>b).</w:t>
      </w:r>
      <w:r w:rsidR="00B7449E" w:rsidRPr="00C376CF">
        <w:rPr>
          <w:rFonts w:ascii="Times New Roman" w:cs="Times New Roman"/>
          <w:bCs/>
          <w:color w:val="auto"/>
          <w:sz w:val="20"/>
          <w:szCs w:val="20"/>
          <w:lang w:val="uz-Cyrl-UZ"/>
        </w:rPr>
        <w:t xml:space="preserve"> </w:t>
      </w:r>
      <w:r w:rsidRPr="00C376CF">
        <w:rPr>
          <w:rFonts w:ascii="Times New Roman" w:cs="Times New Roman"/>
          <w:bCs/>
          <w:color w:val="auto"/>
          <w:sz w:val="20"/>
          <w:szCs w:val="20"/>
          <w:lang w:val="uz-Cyrl-UZ"/>
        </w:rPr>
        <w:t>The conducted research shows that in the welding-based method of installing roller covers, the highest displacement of 142 μm was reduced to 63 μm on the roller axis due to the use of a roller design with a threaded cover, i.e., displacements were reduced by 2.25 times. Furthermore, since the displacements on the roller axis were performed per unit of time, the peak displacement indicators on the roller axis reached 1.25 s, while in the welding-based method of installing roller covers, the peak displacement indicators on the roller axis reached 1.65 s using the threaded cover roller design method. Achieved a 32% increase in time.</w:t>
      </w:r>
    </w:p>
    <w:p w14:paraId="44A71B6A" w14:textId="77777777" w:rsidR="00F8152E" w:rsidRPr="00C376CF" w:rsidRDefault="00F8152E" w:rsidP="00C376CF">
      <w:pPr>
        <w:jc w:val="both"/>
        <w:rPr>
          <w:rFonts w:ascii="Times New Roman" w:cs="Times New Roman"/>
          <w:bCs/>
          <w:color w:val="auto"/>
          <w:sz w:val="20"/>
          <w:szCs w:val="20"/>
          <w:lang w:val="uz-Cyrl-UZ"/>
        </w:rPr>
      </w:pPr>
    </w:p>
    <w:p w14:paraId="71E064B6" w14:textId="77777777" w:rsidR="00F8152E" w:rsidRDefault="00F96A38" w:rsidP="00C376CF">
      <w:pPr>
        <w:jc w:val="center"/>
        <w:rPr>
          <w:rFonts w:ascii="Times New Roman" w:cs="Times New Roman"/>
          <w:bCs/>
          <w:color w:val="auto"/>
          <w:sz w:val="18"/>
          <w:szCs w:val="18"/>
          <w:lang w:val="uz-Cyrl-UZ"/>
        </w:rPr>
      </w:pPr>
      <w:r w:rsidRPr="00F8152E">
        <w:rPr>
          <w:rFonts w:ascii="Times New Roman" w:eastAsia="Calibri"/>
          <w:noProof/>
          <w:color w:val="auto"/>
          <w:sz w:val="18"/>
          <w:szCs w:val="18"/>
        </w:rPr>
        <w:drawing>
          <wp:inline distT="0" distB="0" distL="0" distR="0" wp14:anchorId="75D59064" wp14:editId="02EB3686">
            <wp:extent cx="2372952" cy="1677170"/>
            <wp:effectExtent l="0" t="0" r="889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l="21097"/>
                    <a:stretch>
                      <a:fillRect/>
                    </a:stretch>
                  </pic:blipFill>
                  <pic:spPr bwMode="auto">
                    <a:xfrm>
                      <a:off x="0" y="0"/>
                      <a:ext cx="2376037" cy="1679350"/>
                    </a:xfrm>
                    <a:prstGeom prst="rect">
                      <a:avLst/>
                    </a:prstGeom>
                    <a:noFill/>
                    <a:ln>
                      <a:noFill/>
                    </a:ln>
                  </pic:spPr>
                </pic:pic>
              </a:graphicData>
            </a:graphic>
          </wp:inline>
        </w:drawing>
      </w:r>
    </w:p>
    <w:p w14:paraId="22BC468E" w14:textId="43540951" w:rsidR="00F8152E" w:rsidRDefault="00F8152E" w:rsidP="00C376CF">
      <w:pPr>
        <w:spacing w:before="120" w:after="120"/>
        <w:jc w:val="center"/>
        <w:rPr>
          <w:rFonts w:ascii="Times New Roman" w:cs="Times New Roman"/>
          <w:bCs/>
          <w:color w:val="auto"/>
          <w:sz w:val="18"/>
          <w:szCs w:val="18"/>
          <w:lang w:val="uz-Cyrl-UZ"/>
        </w:rPr>
      </w:pPr>
      <w:r w:rsidRPr="00F96A38">
        <w:rPr>
          <w:rFonts w:ascii="Times New Roman"/>
          <w:b/>
          <w:sz w:val="18"/>
          <w:szCs w:val="18"/>
          <w:lang w:val="en-US"/>
        </w:rPr>
        <w:t>FIG</w:t>
      </w:r>
      <w:r>
        <w:rPr>
          <w:rFonts w:ascii="Times New Roman"/>
          <w:b/>
          <w:sz w:val="18"/>
          <w:szCs w:val="18"/>
          <w:lang w:val="en-US"/>
        </w:rPr>
        <w:t>URE</w:t>
      </w:r>
      <w:r w:rsidRPr="00F96A38">
        <w:rPr>
          <w:rFonts w:ascii="Times New Roman"/>
          <w:b/>
          <w:sz w:val="18"/>
          <w:szCs w:val="18"/>
          <w:lang w:val="en-US"/>
        </w:rPr>
        <w:t xml:space="preserve"> </w:t>
      </w:r>
      <w:r>
        <w:rPr>
          <w:rFonts w:ascii="Times New Roman"/>
          <w:b/>
          <w:sz w:val="18"/>
          <w:szCs w:val="18"/>
          <w:lang w:val="en-US"/>
        </w:rPr>
        <w:t>7</w:t>
      </w:r>
      <w:r w:rsidRPr="00F96A38">
        <w:rPr>
          <w:rFonts w:ascii="Times New Roman"/>
          <w:b/>
          <w:sz w:val="18"/>
          <w:szCs w:val="18"/>
          <w:lang w:val="en-US"/>
        </w:rPr>
        <w:t xml:space="preserve">. </w:t>
      </w:r>
      <w:r w:rsidRPr="00F8152E">
        <w:rPr>
          <w:rFonts w:ascii="Times New Roman" w:cs="Times New Roman"/>
          <w:bCs/>
          <w:color w:val="auto"/>
          <w:sz w:val="18"/>
          <w:szCs w:val="18"/>
          <w:lang w:val="en-US"/>
        </w:rPr>
        <w:t>Lubrication</w:t>
      </w:r>
      <w:r w:rsidRPr="00F8152E">
        <w:rPr>
          <w:rFonts w:ascii="Times New Roman"/>
          <w:bCs/>
          <w:sz w:val="18"/>
          <w:szCs w:val="18"/>
          <w:lang w:val="en-US"/>
        </w:rPr>
        <w:t xml:space="preserve"> of roller bearings through a tube</w:t>
      </w:r>
    </w:p>
    <w:p w14:paraId="7C722B50" w14:textId="48849E5E" w:rsidR="004F3201" w:rsidRPr="00C376CF" w:rsidRDefault="004F3201"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For long-term operation of belt conveyors used in mining enterprises, it is necessary to maintain lubrication of the roller bearings and prevent them from stopping. Oversized, abrasive rocks, uneven load flow, untimely lubrication of bearings, roller output from the roller shaft, and the impact of dust, moisture, and other factors on the roller's impact are difficult to prevent, leading to the stoppage of the conveyor rollers, necessitating the development of a planned lubrication method to enhance roller reliability.</w:t>
      </w:r>
    </w:p>
    <w:p w14:paraId="72B94B4C" w14:textId="546875DD" w:rsidR="00B7449E" w:rsidRPr="00C376CF" w:rsidRDefault="004F3201" w:rsidP="00C376CF">
      <w:pPr>
        <w:ind w:firstLine="284"/>
        <w:jc w:val="both"/>
        <w:rPr>
          <w:rFonts w:ascii="Times New Roman" w:cs="Times New Roman"/>
          <w:bCs/>
          <w:color w:val="auto"/>
          <w:sz w:val="20"/>
          <w:szCs w:val="20"/>
          <w:lang w:val="en-US"/>
        </w:rPr>
      </w:pPr>
      <w:r w:rsidRPr="00C376CF">
        <w:rPr>
          <w:rFonts w:ascii="Times New Roman" w:eastAsia="Calibri"/>
          <w:noProof/>
          <w:color w:val="auto"/>
          <w:sz w:val="20"/>
          <w:szCs w:val="20"/>
          <w:lang w:val="en-US"/>
        </w:rPr>
        <w:t>As a result of the conducted research, the shortcomings were eliminated by creating a method for lubricating bearings through a tube passing through the roller shaft. At the same time, the tube passed a distance from the roller shaft in a stationary state to the bearing, and oil was supplied to the roller bearings at the moment the conveyor stopped for scheduled repair. The design of the belt conveyor roller for lubrication through a tubular scheme, passed through the roller shaft during the planned lubrication method, consists of a housing for protecting the bearing and shaft from external mechanical influences (1), a bearing designed to ensure the rotation of the roller without overloading the conveyor belts (2), a shaft for attaching the roller to the supports and holding the bearing in place (3), bearings from dust and moisture (4), and a bearing lubrication tube (5) (Fig.</w:t>
      </w:r>
      <w:r w:rsidR="0038163B" w:rsidRPr="00C376CF">
        <w:rPr>
          <w:rFonts w:ascii="Times New Roman" w:eastAsia="Calibri"/>
          <w:noProof/>
          <w:color w:val="auto"/>
          <w:sz w:val="20"/>
          <w:szCs w:val="20"/>
          <w:lang w:val="en-US"/>
        </w:rPr>
        <w:t>7</w:t>
      </w:r>
      <w:r w:rsidRPr="00C376CF">
        <w:rPr>
          <w:rFonts w:ascii="Times New Roman" w:eastAsia="Calibri"/>
          <w:noProof/>
          <w:color w:val="auto"/>
          <w:sz w:val="20"/>
          <w:szCs w:val="20"/>
          <w:lang w:val="en-US"/>
        </w:rPr>
        <w:t>).</w:t>
      </w:r>
    </w:p>
    <w:p w14:paraId="42C46DA2" w14:textId="467E85B6" w:rsidR="00866D1B" w:rsidRPr="00C376CF" w:rsidRDefault="00866D1B"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en-US"/>
        </w:rPr>
        <w:t xml:space="preserve"> </w:t>
      </w:r>
      <w:r w:rsidRPr="00C376CF">
        <w:rPr>
          <w:rFonts w:ascii="Times New Roman" w:cs="Times New Roman"/>
          <w:bCs/>
          <w:color w:val="auto"/>
          <w:sz w:val="20"/>
          <w:szCs w:val="20"/>
          <w:lang w:val="uz-Cyrl-UZ"/>
        </w:rPr>
        <w:t xml:space="preserve">Depending on the location of the conveyor rollers, the location of the oil outlet tube changes, the side rollers are located within 0-36 degrees, the tube passes along the axis, to the axis of the middle roller at an angle of 90 degrees from the upper side, the reason for this is that the arrangement of the rollers does not allow oil to be directed in the direction of the horizontal axis to the axis of the middle roller. Figure </w:t>
      </w:r>
      <w:r w:rsidR="00CE0327" w:rsidRPr="00C376CF">
        <w:rPr>
          <w:rFonts w:ascii="Times New Roman" w:cs="Times New Roman"/>
          <w:bCs/>
          <w:color w:val="auto"/>
          <w:sz w:val="20"/>
          <w:szCs w:val="20"/>
          <w:lang w:val="en-US"/>
        </w:rPr>
        <w:t>8</w:t>
      </w:r>
      <w:r w:rsidRPr="00C376CF">
        <w:rPr>
          <w:rFonts w:ascii="Times New Roman" w:cs="Times New Roman"/>
          <w:bCs/>
          <w:color w:val="auto"/>
          <w:sz w:val="20"/>
          <w:szCs w:val="20"/>
          <w:lang w:val="uz-Cyrl-UZ"/>
        </w:rPr>
        <w:t xml:space="preserve"> shows the cross-sections of tubes designed for both methods of oil supply.</w:t>
      </w:r>
    </w:p>
    <w:p w14:paraId="7EDC7C91" w14:textId="77777777" w:rsidR="00F8152E" w:rsidRPr="00F8152E" w:rsidRDefault="00F8152E" w:rsidP="00C376CF">
      <w:pPr>
        <w:ind w:firstLine="284"/>
        <w:jc w:val="both"/>
        <w:rPr>
          <w:rFonts w:ascii="Times New Roman" w:cs="Times New Roman"/>
          <w:bCs/>
          <w:color w:val="auto"/>
          <w:sz w:val="12"/>
          <w:szCs w:val="12"/>
          <w:lang w:val="uz-Cyrl-UZ"/>
        </w:rPr>
      </w:pPr>
    </w:p>
    <w:p w14:paraId="5B00D68E" w14:textId="16343C6B" w:rsidR="00866D1B" w:rsidRPr="00F8152E" w:rsidRDefault="00866D1B" w:rsidP="00C376CF">
      <w:pPr>
        <w:jc w:val="both"/>
        <w:rPr>
          <w:rFonts w:ascii="Times New Roman" w:cs="Times New Roman"/>
          <w:i/>
          <w:iCs/>
          <w:noProof/>
          <w:color w:val="auto"/>
          <w:sz w:val="18"/>
          <w:szCs w:val="18"/>
          <w:lang w:val="en-US"/>
        </w:rPr>
      </w:pPr>
      <w:r w:rsidRPr="00F8152E">
        <w:rPr>
          <w:rFonts w:ascii="Times New Roman" w:cs="Times New Roman"/>
          <w:bCs/>
          <w:i/>
          <w:iCs/>
          <w:color w:val="auto"/>
          <w:sz w:val="18"/>
          <w:szCs w:val="18"/>
          <w:lang w:val="en-US"/>
        </w:rPr>
        <w:t>a</w:t>
      </w:r>
      <w:r w:rsidR="009C13CD" w:rsidRPr="00F8152E">
        <w:rPr>
          <w:rFonts w:ascii="Times New Roman" w:cs="Times New Roman"/>
          <w:bCs/>
          <w:i/>
          <w:iCs/>
          <w:color w:val="auto"/>
          <w:sz w:val="18"/>
          <w:szCs w:val="18"/>
          <w:lang w:val="uz-Cyrl-UZ"/>
        </w:rPr>
        <w:t>)</w:t>
      </w:r>
      <w:r w:rsidRPr="00F8152E">
        <w:rPr>
          <w:rFonts w:ascii="Times New Roman" w:cs="Times New Roman"/>
          <w:i/>
          <w:iCs/>
          <w:noProof/>
          <w:color w:val="auto"/>
          <w:sz w:val="18"/>
          <w:szCs w:val="18"/>
          <w:lang w:val="en-US"/>
        </w:rPr>
        <w:t xml:space="preserve"> </w:t>
      </w:r>
      <w:r w:rsidRPr="00F8152E">
        <w:rPr>
          <w:rFonts w:ascii="Times New Roman" w:cs="Times New Roman"/>
          <w:i/>
          <w:iCs/>
          <w:noProof/>
          <w:color w:val="auto"/>
          <w:sz w:val="18"/>
          <w:szCs w:val="18"/>
        </w:rPr>
        <w:drawing>
          <wp:inline distT="0" distB="0" distL="0" distR="0" wp14:anchorId="0564E4EE" wp14:editId="6CFF7621">
            <wp:extent cx="2698686" cy="1782989"/>
            <wp:effectExtent l="0" t="0" r="698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1" cstate="print">
                      <a:extLst>
                        <a:ext uri="{28A0092B-C50C-407E-A947-70E740481C1C}">
                          <a14:useLocalDpi xmlns:a14="http://schemas.microsoft.com/office/drawing/2010/main" val="0"/>
                        </a:ext>
                      </a:extLst>
                    </a:blip>
                    <a:srcRect t="2547" r="1068"/>
                    <a:stretch>
                      <a:fillRect/>
                    </a:stretch>
                  </pic:blipFill>
                  <pic:spPr bwMode="auto">
                    <a:xfrm>
                      <a:off x="0" y="0"/>
                      <a:ext cx="2744607" cy="1813328"/>
                    </a:xfrm>
                    <a:prstGeom prst="rect">
                      <a:avLst/>
                    </a:prstGeom>
                    <a:noFill/>
                    <a:ln>
                      <a:noFill/>
                    </a:ln>
                  </pic:spPr>
                </pic:pic>
              </a:graphicData>
            </a:graphic>
          </wp:inline>
        </w:drawing>
      </w:r>
      <w:r w:rsidRPr="00F8152E">
        <w:rPr>
          <w:rFonts w:ascii="Times New Roman" w:cs="Times New Roman"/>
          <w:i/>
          <w:iCs/>
          <w:noProof/>
          <w:color w:val="auto"/>
          <w:sz w:val="18"/>
          <w:szCs w:val="18"/>
          <w:lang w:val="en-US"/>
        </w:rPr>
        <w:t>b)</w:t>
      </w:r>
      <w:r w:rsidRPr="00F8152E">
        <w:rPr>
          <w:rFonts w:ascii="Times New Roman" w:cs="Times New Roman"/>
          <w:i/>
          <w:iCs/>
          <w:noProof/>
          <w:color w:val="auto"/>
          <w:sz w:val="18"/>
          <w:szCs w:val="18"/>
        </w:rPr>
        <w:drawing>
          <wp:inline distT="0" distB="0" distL="0" distR="0" wp14:anchorId="69E7E277" wp14:editId="12BAEAAF">
            <wp:extent cx="2699385" cy="1791170"/>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2" cstate="print">
                      <a:extLst>
                        <a:ext uri="{28A0092B-C50C-407E-A947-70E740481C1C}">
                          <a14:useLocalDpi xmlns:a14="http://schemas.microsoft.com/office/drawing/2010/main" val="0"/>
                        </a:ext>
                      </a:extLst>
                    </a:blip>
                    <a:srcRect t="925" r="3391" b="2"/>
                    <a:stretch>
                      <a:fillRect/>
                    </a:stretch>
                  </pic:blipFill>
                  <pic:spPr bwMode="auto">
                    <a:xfrm>
                      <a:off x="0" y="0"/>
                      <a:ext cx="2749458" cy="1824396"/>
                    </a:xfrm>
                    <a:prstGeom prst="rect">
                      <a:avLst/>
                    </a:prstGeom>
                    <a:noFill/>
                    <a:ln>
                      <a:noFill/>
                    </a:ln>
                  </pic:spPr>
                </pic:pic>
              </a:graphicData>
            </a:graphic>
          </wp:inline>
        </w:drawing>
      </w:r>
    </w:p>
    <w:p w14:paraId="69D81BD8" w14:textId="77777777" w:rsidR="00866D1B" w:rsidRPr="00F8152E" w:rsidRDefault="00866D1B" w:rsidP="00C376CF">
      <w:pPr>
        <w:jc w:val="center"/>
        <w:rPr>
          <w:rFonts w:ascii="Times New Roman" w:cs="Times New Roman"/>
          <w:bCs/>
          <w:i/>
          <w:iCs/>
          <w:color w:val="auto"/>
          <w:sz w:val="18"/>
          <w:szCs w:val="18"/>
          <w:lang w:val="uz-Cyrl-UZ"/>
        </w:rPr>
      </w:pPr>
      <w:r w:rsidRPr="00F8152E">
        <w:rPr>
          <w:rFonts w:ascii="Times New Roman" w:cs="Times New Roman"/>
          <w:bCs/>
          <w:i/>
          <w:iCs/>
          <w:color w:val="auto"/>
          <w:sz w:val="18"/>
          <w:szCs w:val="18"/>
          <w:lang w:val="uz-Cyrl-UZ"/>
        </w:rPr>
        <w:t>Tubular method designed for lubricating a-middle and b-side rollers</w:t>
      </w:r>
    </w:p>
    <w:p w14:paraId="31C7EEC8" w14:textId="16A562F4" w:rsidR="00866D1B" w:rsidRPr="00F8152E" w:rsidRDefault="00866D1B" w:rsidP="00C376CF">
      <w:pPr>
        <w:spacing w:before="120" w:after="120"/>
        <w:jc w:val="center"/>
        <w:rPr>
          <w:rFonts w:ascii="Times New Roman" w:cs="Times New Roman"/>
          <w:bCs/>
          <w:color w:val="auto"/>
          <w:sz w:val="18"/>
          <w:szCs w:val="18"/>
          <w:lang w:val="uz-Cyrl-UZ"/>
        </w:rPr>
      </w:pPr>
      <w:r w:rsidRPr="00F8152E">
        <w:rPr>
          <w:rFonts w:ascii="Times New Roman" w:cs="Times New Roman"/>
          <w:b/>
          <w:color w:val="auto"/>
          <w:sz w:val="18"/>
          <w:szCs w:val="18"/>
          <w:lang w:val="uz-Cyrl-UZ"/>
        </w:rPr>
        <w:t>F</w:t>
      </w:r>
      <w:r w:rsidR="00803365" w:rsidRPr="00F8152E">
        <w:rPr>
          <w:rFonts w:ascii="Times New Roman" w:cs="Times New Roman"/>
          <w:b/>
          <w:color w:val="auto"/>
          <w:sz w:val="18"/>
          <w:szCs w:val="18"/>
          <w:lang w:val="uz-Cyrl-UZ"/>
        </w:rPr>
        <w:t>IG</w:t>
      </w:r>
      <w:r w:rsidR="00803365" w:rsidRPr="00F8152E">
        <w:rPr>
          <w:rFonts w:ascii="Times New Roman" w:cs="Times New Roman"/>
          <w:b/>
          <w:color w:val="auto"/>
          <w:sz w:val="18"/>
          <w:szCs w:val="18"/>
          <w:lang w:val="en-US"/>
        </w:rPr>
        <w:t>URE</w:t>
      </w:r>
      <w:r w:rsidRPr="00F8152E">
        <w:rPr>
          <w:rFonts w:ascii="Times New Roman" w:cs="Times New Roman"/>
          <w:b/>
          <w:color w:val="auto"/>
          <w:sz w:val="18"/>
          <w:szCs w:val="18"/>
          <w:lang w:val="uz-Cyrl-UZ"/>
        </w:rPr>
        <w:t xml:space="preserve"> </w:t>
      </w:r>
      <w:r w:rsidR="00C72E12" w:rsidRPr="00F8152E">
        <w:rPr>
          <w:rFonts w:ascii="Times New Roman" w:cs="Times New Roman"/>
          <w:b/>
          <w:color w:val="auto"/>
          <w:sz w:val="18"/>
          <w:szCs w:val="18"/>
          <w:lang w:val="en-US"/>
        </w:rPr>
        <w:t>8</w:t>
      </w:r>
      <w:r w:rsidRPr="00F8152E">
        <w:rPr>
          <w:rFonts w:ascii="Times New Roman" w:cs="Times New Roman"/>
          <w:b/>
          <w:color w:val="auto"/>
          <w:sz w:val="18"/>
          <w:szCs w:val="18"/>
          <w:lang w:val="uz-Cyrl-UZ"/>
        </w:rPr>
        <w:t xml:space="preserve">. </w:t>
      </w:r>
      <w:r w:rsidRPr="00F8152E">
        <w:rPr>
          <w:rFonts w:ascii="Times New Roman" w:cs="Times New Roman"/>
          <w:bCs/>
          <w:color w:val="auto"/>
          <w:sz w:val="18"/>
          <w:szCs w:val="18"/>
          <w:lang w:val="uz-Cyrl-UZ"/>
        </w:rPr>
        <w:t>Cut of the roller where the tube is installed</w:t>
      </w:r>
    </w:p>
    <w:p w14:paraId="6138338A" w14:textId="77777777" w:rsidR="00866D1B" w:rsidRPr="00C376CF" w:rsidRDefault="00866D1B"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When loading oil into roller bearings, first, a low-viscosity oil is taken into the syringe used in lubrication work, which at the moment of introducing the syringe into the tube, being a cap with reciprocating properties, touches the tube wall, after which the oil is directed through the tube. The oil sent through the tube channel reaches the positioning point. As a result, the oil entering between the roller bearings and the inner and outer rings reduces the friction forces between them, the rotational speed of the conveyor rollers due to the reduction of friction forces also works according to the indicators given in its technical characteristics.</w:t>
      </w:r>
    </w:p>
    <w:p w14:paraId="4646BB12" w14:textId="1148AD84" w:rsidR="00B7449E" w:rsidRPr="00C376CF" w:rsidRDefault="00866D1B"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uz-Cyrl-UZ"/>
        </w:rPr>
        <w:t>Along the straight line to the roller conveyor axis, a tube with a diameter of 6 mm passes, designed to supply oil to the point of contact of the bearing and the seal with a length of 70 mm. There will be a second tube with a diameter of 4 mm, located at an angle of 90 degrees to the passing tube, due to the small diameter of the second tube, the oil velocity will accelerate, reaching the intended point when the oil pressure changes. Lubrication work through tubes from the roller axis is performed with a separate design for rollers located in two homogeneous positions.</w:t>
      </w:r>
      <w:r w:rsidR="00B7449E" w:rsidRPr="00C376CF">
        <w:rPr>
          <w:rFonts w:ascii="Times New Roman" w:cs="Times New Roman"/>
          <w:bCs/>
          <w:color w:val="auto"/>
          <w:sz w:val="20"/>
          <w:szCs w:val="20"/>
          <w:lang w:val="uz-Cyrl-UZ"/>
        </w:rPr>
        <w:t xml:space="preserve"> </w:t>
      </w:r>
      <w:r w:rsidRPr="00C376CF">
        <w:rPr>
          <w:rFonts w:ascii="Times New Roman" w:cs="Times New Roman"/>
          <w:bCs/>
          <w:color w:val="auto"/>
          <w:sz w:val="20"/>
          <w:szCs w:val="20"/>
          <w:lang w:val="uz-Cyrl-UZ"/>
        </w:rPr>
        <w:t>To determine the efficiency of the conveyor roller bearings, experimental work was carried out in 2 different states: using the VIBXpert// device, designed to check the technical condition of lubricated roller bearings using the roller in working condition and the installed tube. The obtained results were tested on three axes in the coordinate system for high accuracy, i.e., experiments were conducted in straight, horizontal, and vertical directions relative to the roller axis.</w:t>
      </w:r>
    </w:p>
    <w:p w14:paraId="41661F5B" w14:textId="76D8F9B5" w:rsidR="00866D1B" w:rsidRPr="00C376CF" w:rsidRDefault="00866D1B" w:rsidP="00C376CF">
      <w:pPr>
        <w:ind w:firstLine="284"/>
        <w:jc w:val="both"/>
        <w:rPr>
          <w:rFonts w:ascii="Times New Roman" w:cs="Times New Roman"/>
          <w:bCs/>
          <w:color w:val="auto"/>
          <w:sz w:val="20"/>
          <w:szCs w:val="20"/>
          <w:lang w:val="uz-Cyrl-UZ"/>
        </w:rPr>
      </w:pPr>
      <w:r w:rsidRPr="00C376CF">
        <w:rPr>
          <w:rFonts w:ascii="Times New Roman" w:cs="Times New Roman"/>
          <w:bCs/>
          <w:color w:val="auto"/>
          <w:sz w:val="20"/>
          <w:szCs w:val="20"/>
          <w:lang w:val="uz-Cyrl-UZ"/>
        </w:rPr>
        <w:t xml:space="preserve">The results of the experimental work using the method of lubricating bearings on the rollers of the belt conveyor in their current state and through a tubular circuit were obtained (Fig. </w:t>
      </w:r>
      <w:r w:rsidR="0000411D" w:rsidRPr="00C376CF">
        <w:rPr>
          <w:rFonts w:ascii="Times New Roman" w:cs="Times New Roman"/>
          <w:bCs/>
          <w:color w:val="auto"/>
          <w:sz w:val="20"/>
          <w:szCs w:val="20"/>
          <w:lang w:val="en-US"/>
        </w:rPr>
        <w:t>9</w:t>
      </w:r>
      <w:r w:rsidRPr="00C376CF">
        <w:rPr>
          <w:rFonts w:ascii="Times New Roman" w:cs="Times New Roman"/>
          <w:bCs/>
          <w:color w:val="auto"/>
          <w:sz w:val="20"/>
          <w:szCs w:val="20"/>
          <w:lang w:val="uz-Cyrl-UZ"/>
        </w:rPr>
        <w:t xml:space="preserve">). The graph of the dependence of the rotational speed of the belt conveyor rollers on time during the roller's operation before lubrication is presented, where the roller receives a maximum displacement of 9 mm per unit time of 65 mm/s (Fig. </w:t>
      </w:r>
      <w:r w:rsidR="0000411D" w:rsidRPr="00C376CF">
        <w:rPr>
          <w:rFonts w:ascii="Times New Roman" w:cs="Times New Roman"/>
          <w:bCs/>
          <w:color w:val="auto"/>
          <w:sz w:val="20"/>
          <w:szCs w:val="20"/>
          <w:lang w:val="en-US"/>
        </w:rPr>
        <w:t>9</w:t>
      </w:r>
      <w:r w:rsidRPr="00C376CF">
        <w:rPr>
          <w:rFonts w:ascii="Times New Roman" w:cs="Times New Roman"/>
          <w:bCs/>
          <w:color w:val="auto"/>
          <w:sz w:val="20"/>
          <w:szCs w:val="20"/>
          <w:lang w:val="uz-Cyrl-UZ"/>
        </w:rPr>
        <w:t>a).</w:t>
      </w:r>
    </w:p>
    <w:p w14:paraId="540D0538" w14:textId="341F3F37" w:rsidR="00484DD7" w:rsidRPr="00C376CF" w:rsidRDefault="00866D1B" w:rsidP="00C376CF">
      <w:pPr>
        <w:ind w:firstLine="284"/>
        <w:jc w:val="both"/>
        <w:rPr>
          <w:rFonts w:ascii="Times New Roman" w:cs="Times New Roman"/>
          <w:bCs/>
          <w:color w:val="auto"/>
          <w:sz w:val="20"/>
          <w:szCs w:val="20"/>
          <w:lang w:val="en-US"/>
        </w:rPr>
      </w:pPr>
      <w:r w:rsidRPr="00C376CF">
        <w:rPr>
          <w:rFonts w:ascii="Times New Roman" w:cs="Times New Roman"/>
          <w:bCs/>
          <w:color w:val="auto"/>
          <w:sz w:val="20"/>
          <w:szCs w:val="20"/>
          <w:lang w:val="uz-Cyrl-UZ"/>
        </w:rPr>
        <w:t xml:space="preserve">And the graph of the dependence of the rotational speed of the rollers on time in the planned lubricated state (Fig. </w:t>
      </w:r>
      <w:r w:rsidR="0000411D" w:rsidRPr="00C376CF">
        <w:rPr>
          <w:rFonts w:ascii="Times New Roman" w:cs="Times New Roman"/>
          <w:bCs/>
          <w:color w:val="auto"/>
          <w:sz w:val="20"/>
          <w:szCs w:val="20"/>
          <w:lang w:val="en-US"/>
        </w:rPr>
        <w:t>9</w:t>
      </w:r>
      <w:r w:rsidRPr="00C376CF">
        <w:rPr>
          <w:rFonts w:ascii="Times New Roman" w:cs="Times New Roman"/>
          <w:bCs/>
          <w:color w:val="auto"/>
          <w:sz w:val="20"/>
          <w:szCs w:val="20"/>
          <w:lang w:val="uz-Cyrl-UZ"/>
        </w:rPr>
        <w:t>b) shows that the maximum displacement, unlike the above, is 5 mm per 15 mm/s. It has been established that in this case, the time is reduced by 5 times, and the vibrations of the roller axis are reduced by 45%.</w:t>
      </w:r>
    </w:p>
    <w:p w14:paraId="6D29F880" w14:textId="07C3FBD1" w:rsidR="00484DD7" w:rsidRPr="00C376CF" w:rsidRDefault="00484DD7" w:rsidP="00C376CF">
      <w:pPr>
        <w:jc w:val="both"/>
        <w:rPr>
          <w:rFonts w:ascii="Times New Roman" w:cs="Times New Roman"/>
          <w:bCs/>
          <w:color w:val="auto"/>
          <w:sz w:val="20"/>
          <w:szCs w:val="20"/>
          <w:lang w:val="uz-Cyrl-UZ"/>
        </w:rPr>
      </w:pPr>
    </w:p>
    <w:tbl>
      <w:tblPr>
        <w:tblStyle w:val="af2"/>
        <w:tblW w:w="0" w:type="auto"/>
        <w:tblLook w:val="04A0" w:firstRow="1" w:lastRow="0" w:firstColumn="1" w:lastColumn="0" w:noHBand="0" w:noVBand="1"/>
      </w:tblPr>
      <w:tblGrid>
        <w:gridCol w:w="4508"/>
        <w:gridCol w:w="4508"/>
      </w:tblGrid>
      <w:tr w:rsidR="00F8152E" w:rsidRPr="00F8152E" w14:paraId="59CCF9DC" w14:textId="77777777" w:rsidTr="00F8152E">
        <w:tc>
          <w:tcPr>
            <w:tcW w:w="4508" w:type="dxa"/>
            <w:vAlign w:val="center"/>
          </w:tcPr>
          <w:p w14:paraId="4B4FFD9F" w14:textId="0333F1AC" w:rsidR="00F8152E" w:rsidRPr="00F8152E" w:rsidRDefault="00F8152E" w:rsidP="00C376CF">
            <w:pPr>
              <w:jc w:val="center"/>
              <w:rPr>
                <w:rFonts w:ascii="Times New Roman" w:cs="Times New Roman"/>
                <w:bCs/>
                <w:i/>
                <w:iCs/>
                <w:color w:val="auto"/>
                <w:sz w:val="18"/>
                <w:szCs w:val="18"/>
                <w:lang w:val="uz-Cyrl-UZ"/>
              </w:rPr>
            </w:pPr>
            <w:r w:rsidRPr="00F8152E">
              <w:rPr>
                <w:rFonts w:ascii="Times New Roman" w:eastAsia="Calibri" w:cs="Times New Roman"/>
                <w:i/>
                <w:iCs/>
                <w:noProof/>
                <w:color w:val="auto"/>
                <w:sz w:val="18"/>
                <w:szCs w:val="18"/>
              </w:rPr>
              <w:drawing>
                <wp:inline distT="0" distB="0" distL="0" distR="0" wp14:anchorId="7ACB04DC" wp14:editId="6D6CD67E">
                  <wp:extent cx="2444608" cy="1903022"/>
                  <wp:effectExtent l="0" t="0" r="0" b="2540"/>
                  <wp:docPr id="39" name="Рисунок 39" descr="3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3n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0890" cy="1923481"/>
                          </a:xfrm>
                          <a:prstGeom prst="rect">
                            <a:avLst/>
                          </a:prstGeom>
                          <a:noFill/>
                          <a:ln>
                            <a:noFill/>
                          </a:ln>
                        </pic:spPr>
                      </pic:pic>
                    </a:graphicData>
                  </a:graphic>
                </wp:inline>
              </w:drawing>
            </w:r>
          </w:p>
        </w:tc>
        <w:tc>
          <w:tcPr>
            <w:tcW w:w="4508" w:type="dxa"/>
            <w:vAlign w:val="center"/>
          </w:tcPr>
          <w:p w14:paraId="56C189B6" w14:textId="2A2A5683" w:rsidR="00F8152E" w:rsidRPr="00F8152E" w:rsidRDefault="00F8152E" w:rsidP="00C376CF">
            <w:pPr>
              <w:jc w:val="center"/>
              <w:rPr>
                <w:rFonts w:ascii="Times New Roman" w:cs="Times New Roman"/>
                <w:bCs/>
                <w:i/>
                <w:iCs/>
                <w:color w:val="auto"/>
                <w:sz w:val="18"/>
                <w:szCs w:val="18"/>
                <w:lang w:val="uz-Cyrl-UZ"/>
              </w:rPr>
            </w:pPr>
            <w:r w:rsidRPr="00F8152E">
              <w:rPr>
                <w:rFonts w:ascii="Times New Roman" w:eastAsia="Times New Roman" w:cs="Times New Roman"/>
                <w:i/>
                <w:iCs/>
                <w:noProof/>
                <w:color w:val="auto"/>
                <w:sz w:val="18"/>
                <w:szCs w:val="18"/>
                <w:shd w:val="clear" w:color="auto" w:fill="FFFFFF"/>
              </w:rPr>
              <w:drawing>
                <wp:inline distT="0" distB="0" distL="0" distR="0" wp14:anchorId="3545A13A" wp14:editId="4701DD77">
                  <wp:extent cx="2364538" cy="1709099"/>
                  <wp:effectExtent l="0" t="0" r="0" b="5715"/>
                  <wp:docPr id="40" name="Рисунок 40" descr="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n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6396" cy="1724898"/>
                          </a:xfrm>
                          <a:prstGeom prst="rect">
                            <a:avLst/>
                          </a:prstGeom>
                          <a:noFill/>
                          <a:ln>
                            <a:noFill/>
                          </a:ln>
                        </pic:spPr>
                      </pic:pic>
                    </a:graphicData>
                  </a:graphic>
                </wp:inline>
              </w:drawing>
            </w:r>
          </w:p>
        </w:tc>
      </w:tr>
      <w:tr w:rsidR="00F8152E" w:rsidRPr="00F8152E" w14:paraId="742784F4" w14:textId="77777777" w:rsidTr="00F8152E">
        <w:tc>
          <w:tcPr>
            <w:tcW w:w="4508" w:type="dxa"/>
            <w:vAlign w:val="center"/>
          </w:tcPr>
          <w:p w14:paraId="279A5898" w14:textId="278D108D" w:rsidR="00F8152E" w:rsidRPr="00F8152E" w:rsidRDefault="00F8152E" w:rsidP="00C376CF">
            <w:pPr>
              <w:jc w:val="center"/>
              <w:rPr>
                <w:rFonts w:ascii="Times New Roman" w:cs="Times New Roman"/>
                <w:bCs/>
                <w:i/>
                <w:iCs/>
                <w:color w:val="auto"/>
                <w:sz w:val="18"/>
                <w:szCs w:val="18"/>
                <w:lang w:val="uz-Cyrl-UZ"/>
              </w:rPr>
            </w:pPr>
            <w:r w:rsidRPr="00F8152E">
              <w:rPr>
                <w:rFonts w:ascii="Times New Roman" w:cs="Times New Roman"/>
                <w:bCs/>
                <w:i/>
                <w:iCs/>
                <w:color w:val="auto"/>
                <w:sz w:val="18"/>
                <w:szCs w:val="18"/>
                <w:lang w:val="en-US"/>
              </w:rPr>
              <w:t>a)</w:t>
            </w:r>
          </w:p>
        </w:tc>
        <w:tc>
          <w:tcPr>
            <w:tcW w:w="4508" w:type="dxa"/>
            <w:vAlign w:val="center"/>
          </w:tcPr>
          <w:p w14:paraId="674599BB" w14:textId="32C86E41" w:rsidR="00F8152E" w:rsidRPr="00F8152E" w:rsidRDefault="00F8152E" w:rsidP="00C376CF">
            <w:pPr>
              <w:jc w:val="center"/>
              <w:rPr>
                <w:rFonts w:ascii="Times New Roman" w:cs="Times New Roman"/>
                <w:bCs/>
                <w:i/>
                <w:iCs/>
                <w:color w:val="auto"/>
                <w:sz w:val="18"/>
                <w:szCs w:val="18"/>
                <w:lang w:val="en-US"/>
              </w:rPr>
            </w:pPr>
            <w:r w:rsidRPr="00F8152E">
              <w:rPr>
                <w:rFonts w:ascii="Times New Roman" w:cs="Times New Roman"/>
                <w:bCs/>
                <w:i/>
                <w:iCs/>
                <w:color w:val="auto"/>
                <w:sz w:val="18"/>
                <w:szCs w:val="18"/>
                <w:lang w:val="en-US"/>
              </w:rPr>
              <w:t>b)</w:t>
            </w:r>
          </w:p>
        </w:tc>
      </w:tr>
    </w:tbl>
    <w:p w14:paraId="2DAEEA9A" w14:textId="00243BC6" w:rsidR="00866D1B" w:rsidRPr="00F8152E" w:rsidRDefault="00803365" w:rsidP="00C376CF">
      <w:pPr>
        <w:spacing w:before="120" w:after="120"/>
        <w:jc w:val="center"/>
        <w:rPr>
          <w:rFonts w:ascii="Times New Roman" w:cs="Times New Roman"/>
          <w:b/>
          <w:color w:val="auto"/>
          <w:sz w:val="18"/>
          <w:szCs w:val="18"/>
          <w:lang w:val="en-US"/>
        </w:rPr>
      </w:pPr>
      <w:r w:rsidRPr="00F8152E">
        <w:rPr>
          <w:rFonts w:ascii="Times New Roman" w:cs="Times New Roman"/>
          <w:b/>
          <w:color w:val="auto"/>
          <w:sz w:val="18"/>
          <w:szCs w:val="18"/>
          <w:lang w:val="en-US"/>
        </w:rPr>
        <w:t>FIGURE</w:t>
      </w:r>
      <w:r w:rsidR="00866D1B" w:rsidRPr="00F8152E">
        <w:rPr>
          <w:rFonts w:ascii="Times New Roman" w:cs="Times New Roman"/>
          <w:b/>
          <w:color w:val="auto"/>
          <w:sz w:val="18"/>
          <w:szCs w:val="18"/>
          <w:lang w:val="en-US"/>
        </w:rPr>
        <w:t xml:space="preserve"> </w:t>
      </w:r>
      <w:r w:rsidR="00C72E12" w:rsidRPr="00F8152E">
        <w:rPr>
          <w:rFonts w:ascii="Times New Roman" w:cs="Times New Roman"/>
          <w:b/>
          <w:color w:val="auto"/>
          <w:sz w:val="18"/>
          <w:szCs w:val="18"/>
          <w:lang w:val="en-US"/>
        </w:rPr>
        <w:t>9</w:t>
      </w:r>
      <w:r w:rsidR="00866D1B" w:rsidRPr="00F8152E">
        <w:rPr>
          <w:rFonts w:ascii="Times New Roman" w:cs="Times New Roman"/>
          <w:b/>
          <w:color w:val="auto"/>
          <w:sz w:val="18"/>
          <w:szCs w:val="18"/>
          <w:lang w:val="en-US"/>
        </w:rPr>
        <w:t xml:space="preserve">. </w:t>
      </w:r>
      <w:r w:rsidR="00866D1B" w:rsidRPr="00F8152E">
        <w:rPr>
          <w:rFonts w:ascii="Times New Roman" w:cs="Times New Roman"/>
          <w:bCs/>
          <w:color w:val="auto"/>
          <w:sz w:val="18"/>
          <w:szCs w:val="18"/>
          <w:lang w:val="en-US"/>
        </w:rPr>
        <w:t xml:space="preserve">Graph of the dependence of the </w:t>
      </w:r>
      <w:r w:rsidR="00866D1B" w:rsidRPr="00F8152E">
        <w:rPr>
          <w:rFonts w:ascii="Times New Roman" w:cs="Times New Roman"/>
          <w:bCs/>
          <w:color w:val="auto"/>
          <w:sz w:val="18"/>
          <w:szCs w:val="18"/>
          <w:lang w:val="uz-Cyrl-UZ"/>
        </w:rPr>
        <w:t>time</w:t>
      </w:r>
      <w:r w:rsidR="00866D1B" w:rsidRPr="00F8152E">
        <w:rPr>
          <w:rFonts w:ascii="Times New Roman" w:cs="Times New Roman"/>
          <w:bCs/>
          <w:color w:val="auto"/>
          <w:sz w:val="18"/>
          <w:szCs w:val="18"/>
          <w:lang w:val="en-US"/>
        </w:rPr>
        <w:t xml:space="preserve"> velocity in the unlubricated (a) and planned lubricated (b) state of the rollers</w:t>
      </w:r>
    </w:p>
    <w:p w14:paraId="3C490BAB" w14:textId="65476EA8" w:rsidR="00866D1B" w:rsidRPr="00F35012" w:rsidRDefault="00866D1B" w:rsidP="00F35012">
      <w:pPr>
        <w:ind w:firstLine="284"/>
        <w:jc w:val="both"/>
        <w:rPr>
          <w:rFonts w:ascii="Times New Roman" w:cs="Times New Roman"/>
          <w:noProof/>
          <w:color w:val="auto"/>
          <w:sz w:val="20"/>
          <w:szCs w:val="20"/>
          <w:lang w:val="en-US"/>
        </w:rPr>
      </w:pPr>
      <w:r w:rsidRPr="00F35012">
        <w:rPr>
          <w:rFonts w:ascii="Times New Roman" w:cs="Times New Roman"/>
          <w:bCs/>
          <w:color w:val="auto"/>
          <w:sz w:val="20"/>
          <w:szCs w:val="20"/>
          <w:lang w:val="uz-Cyrl-UZ"/>
        </w:rPr>
        <w:t>When calculating the economic efficiency of belt conveyors, the costs incurred during their operating state are determined. In this case, based on the reliability indicators of the belt conveyor, its downtime, repair costs, and overhead costs are taken into account.</w:t>
      </w:r>
    </w:p>
    <w:p w14:paraId="0B23FFEF" w14:textId="7F1E1E4E" w:rsidR="00653582" w:rsidRPr="00C376CF" w:rsidRDefault="00653582" w:rsidP="00C376CF">
      <w:pPr>
        <w:spacing w:before="240" w:after="240"/>
        <w:jc w:val="center"/>
        <w:rPr>
          <w:rFonts w:ascii="Times New Roman"/>
          <w:b/>
          <w:lang w:val="uz-Cyrl-UZ"/>
        </w:rPr>
      </w:pPr>
      <w:r w:rsidRPr="00C376CF">
        <w:rPr>
          <w:rFonts w:ascii="Times New Roman"/>
          <w:b/>
          <w:lang w:val="uz-Cyrl-UZ"/>
        </w:rPr>
        <w:t>CONCLUSION</w:t>
      </w:r>
    </w:p>
    <w:p w14:paraId="3B8C2BCF" w14:textId="7B72589A" w:rsidR="002B74FF" w:rsidRPr="00F35012" w:rsidRDefault="00E34D59" w:rsidP="00F35012">
      <w:pPr>
        <w:ind w:firstLine="284"/>
        <w:jc w:val="both"/>
        <w:rPr>
          <w:rFonts w:ascii="Times New Roman" w:cs="Times New Roman"/>
          <w:b/>
          <w:bCs/>
          <w:color w:val="auto"/>
          <w:sz w:val="20"/>
          <w:szCs w:val="20"/>
          <w:lang w:val="en-US"/>
        </w:rPr>
      </w:pPr>
      <w:r w:rsidRPr="00F35012">
        <w:rPr>
          <w:rFonts w:ascii="Times New Roman" w:cs="Times New Roman"/>
          <w:bCs/>
          <w:color w:val="auto"/>
          <w:sz w:val="20"/>
          <w:szCs w:val="20"/>
          <w:lang w:val="uz-Cyrl-UZ"/>
        </w:rPr>
        <w:t>The conducted theoretical and experimental studies have shown that modernizing the roller design of belt conveyors used in the mining industry significantly increases their operational reliability and durability. Installation of metal springs in the supporting units contributes to the reduction of dynamic loads and the uniform distribution of forces on the surface of the rollers, which reduces the impact on the bearings and extends their service life</w:t>
      </w:r>
      <w:r w:rsidR="00002922" w:rsidRPr="00F35012">
        <w:rPr>
          <w:rFonts w:ascii="Times New Roman" w:cs="Times New Roman"/>
          <w:bCs/>
          <w:color w:val="auto"/>
          <w:sz w:val="20"/>
          <w:szCs w:val="20"/>
          <w:lang w:val="en-US"/>
        </w:rPr>
        <w:t xml:space="preserve">. </w:t>
      </w:r>
      <w:r w:rsidR="00433B69" w:rsidRPr="00F35012">
        <w:rPr>
          <w:rFonts w:ascii="Times New Roman" w:cs="Times New Roman"/>
          <w:bCs/>
          <w:color w:val="auto"/>
          <w:sz w:val="20"/>
          <w:szCs w:val="20"/>
          <w:lang w:val="en-US"/>
        </w:rPr>
        <w:t xml:space="preserve">The use of rollers with threaded covers made it possible to simplify the repair process, reduce maintenance time, and reduce labor intensity. The use of the tubular lubrication method ensured the timely delivery of oil to the bearings, reduced vibration and wear, and increased the stability of roller rotation. </w:t>
      </w:r>
      <w:r w:rsidR="00060B92" w:rsidRPr="00F35012">
        <w:rPr>
          <w:rFonts w:ascii="Times New Roman" w:cs="Times New Roman"/>
          <w:bCs/>
          <w:color w:val="auto"/>
          <w:sz w:val="20"/>
          <w:szCs w:val="20"/>
          <w:lang w:val="uz-Cyrl-UZ"/>
        </w:rPr>
        <w:t>Based on the developed technical solutions, by installing a spring on the supports of the belt conveyor rollers, a threaded cap on the roller body, and a lubricating tube on the axis, it was possible to increase the service life of the rollers by 47-50%, reduce downtime caused by the rollers by 35-38%, reduce the total downtime of the conveyor by 5-8%, and reduce the costs of replacing or repairing the belt conveyor rollers by 23-29%.</w:t>
      </w:r>
      <w:r w:rsidR="003B57E2" w:rsidRPr="00F35012">
        <w:rPr>
          <w:rFonts w:ascii="Times New Roman" w:cs="Times New Roman"/>
          <w:bCs/>
          <w:color w:val="auto"/>
          <w:sz w:val="20"/>
          <w:szCs w:val="20"/>
          <w:lang w:val="en-US"/>
        </w:rPr>
        <w:t xml:space="preserve"> Thus, the proposed methods and designs can be recommended for widespread use at mining enterprises to improve the reliability, productivity, and energy efficiency of belt conveyors.</w:t>
      </w:r>
    </w:p>
    <w:p w14:paraId="667D58A6" w14:textId="77777777" w:rsidR="00EC0E80" w:rsidRPr="00C376CF" w:rsidRDefault="00EC0E80" w:rsidP="00C376CF">
      <w:pPr>
        <w:spacing w:before="240" w:after="240"/>
        <w:jc w:val="center"/>
        <w:rPr>
          <w:rFonts w:ascii="Times New Roman"/>
          <w:b/>
          <w:lang w:val="uz-Cyrl-UZ"/>
        </w:rPr>
      </w:pPr>
      <w:r w:rsidRPr="00C376CF">
        <w:rPr>
          <w:rFonts w:ascii="Times New Roman"/>
          <w:b/>
          <w:lang w:val="uz-Cyrl-UZ"/>
        </w:rPr>
        <w:t>REFERENCES</w:t>
      </w:r>
    </w:p>
    <w:p w14:paraId="41C00A59" w14:textId="32E7D0F4" w:rsidR="006B1152"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Bajda</w:t>
      </w:r>
      <w:proofErr w:type="spellEnd"/>
      <w:r w:rsidRPr="00FA5D97">
        <w:rPr>
          <w:rFonts w:ascii="Times New Roman"/>
          <w:bCs/>
          <w:color w:val="auto"/>
          <w:sz w:val="20"/>
          <w:szCs w:val="20"/>
          <w:shd w:val="clear" w:color="auto" w:fill="FFFFFF"/>
        </w:rPr>
        <w:t xml:space="preserve">, M., </w:t>
      </w:r>
      <w:proofErr w:type="spellStart"/>
      <w:r w:rsidRPr="00FA5D97">
        <w:rPr>
          <w:rFonts w:ascii="Times New Roman"/>
          <w:bCs/>
          <w:color w:val="auto"/>
          <w:sz w:val="20"/>
          <w:szCs w:val="20"/>
          <w:shd w:val="clear" w:color="auto" w:fill="FFFFFF"/>
        </w:rPr>
        <w:t>Hardygóra</w:t>
      </w:r>
      <w:proofErr w:type="spellEnd"/>
      <w:r w:rsidRPr="00FA5D97">
        <w:rPr>
          <w:rFonts w:ascii="Times New Roman"/>
          <w:bCs/>
          <w:color w:val="auto"/>
          <w:sz w:val="20"/>
          <w:szCs w:val="20"/>
          <w:shd w:val="clear" w:color="auto" w:fill="FFFFFF"/>
        </w:rPr>
        <w:t xml:space="preserve">, M., &amp; </w:t>
      </w:r>
      <w:proofErr w:type="spellStart"/>
      <w:r w:rsidRPr="00FA5D97">
        <w:rPr>
          <w:rFonts w:ascii="Times New Roman"/>
          <w:bCs/>
          <w:color w:val="auto"/>
          <w:sz w:val="20"/>
          <w:szCs w:val="20"/>
          <w:shd w:val="clear" w:color="auto" w:fill="FFFFFF"/>
        </w:rPr>
        <w:t>Marasová</w:t>
      </w:r>
      <w:proofErr w:type="spellEnd"/>
      <w:r w:rsidRPr="00FA5D97">
        <w:rPr>
          <w:rFonts w:ascii="Times New Roman"/>
          <w:bCs/>
          <w:color w:val="auto"/>
          <w:sz w:val="20"/>
          <w:szCs w:val="20"/>
          <w:shd w:val="clear" w:color="auto" w:fill="FFFFFF"/>
        </w:rPr>
        <w:t xml:space="preserve">, D. (2022). Energy </w:t>
      </w:r>
      <w:proofErr w:type="spellStart"/>
      <w:r w:rsidRPr="00FA5D97">
        <w:rPr>
          <w:rFonts w:ascii="Times New Roman"/>
          <w:bCs/>
          <w:color w:val="auto"/>
          <w:sz w:val="20"/>
          <w:szCs w:val="20"/>
          <w:shd w:val="clear" w:color="auto" w:fill="FFFFFF"/>
        </w:rPr>
        <w:t>efficiency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raw</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materials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industry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Energies</w:t>
      </w:r>
      <w:proofErr w:type="spellEnd"/>
      <w:r w:rsidRPr="00FA5D97">
        <w:rPr>
          <w:rFonts w:ascii="Times New Roman"/>
          <w:bCs/>
          <w:color w:val="auto"/>
          <w:sz w:val="20"/>
          <w:szCs w:val="20"/>
          <w:shd w:val="clear" w:color="auto" w:fill="FFFFFF"/>
        </w:rPr>
        <w:t>, 15(9), 3080. https://doi.org/10.3390/en15093080</w:t>
      </w:r>
    </w:p>
    <w:p w14:paraId="1399A4A4" w14:textId="1AFCBBC5" w:rsidR="006B1152"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Kiriia</w:t>
      </w:r>
      <w:proofErr w:type="spellEnd"/>
      <w:r w:rsidRPr="00FA5D97">
        <w:rPr>
          <w:rFonts w:ascii="Times New Roman"/>
          <w:bCs/>
          <w:color w:val="auto"/>
          <w:sz w:val="20"/>
          <w:szCs w:val="20"/>
          <w:shd w:val="clear" w:color="auto" w:fill="FFFFFF"/>
        </w:rPr>
        <w:t xml:space="preserve">, R., &amp; </w:t>
      </w:r>
      <w:proofErr w:type="spellStart"/>
      <w:r w:rsidRPr="00FA5D97">
        <w:rPr>
          <w:rFonts w:ascii="Times New Roman"/>
          <w:bCs/>
          <w:color w:val="auto"/>
          <w:sz w:val="20"/>
          <w:szCs w:val="20"/>
          <w:shd w:val="clear" w:color="auto" w:fill="FFFFFF"/>
        </w:rPr>
        <w:t>Shyrin</w:t>
      </w:r>
      <w:proofErr w:type="spellEnd"/>
      <w:r w:rsidRPr="00FA5D97">
        <w:rPr>
          <w:rFonts w:ascii="Times New Roman"/>
          <w:bCs/>
          <w:color w:val="auto"/>
          <w:sz w:val="20"/>
          <w:szCs w:val="20"/>
          <w:shd w:val="clear" w:color="auto" w:fill="FFFFFF"/>
        </w:rPr>
        <w:t xml:space="preserve">, L. (2019). </w:t>
      </w:r>
      <w:proofErr w:type="spellStart"/>
      <w:r w:rsidRPr="00FA5D97">
        <w:rPr>
          <w:rFonts w:ascii="Times New Roman"/>
          <w:bCs/>
          <w:color w:val="auto"/>
          <w:sz w:val="20"/>
          <w:szCs w:val="20"/>
          <w:shd w:val="clear" w:color="auto" w:fill="FFFFFF"/>
        </w:rPr>
        <w:t>Reducing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energy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consumption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transport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system</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mining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enterprises</w:t>
      </w:r>
      <w:proofErr w:type="spellEnd"/>
      <w:r w:rsidRPr="00FA5D97">
        <w:rPr>
          <w:rFonts w:ascii="Times New Roman"/>
          <w:bCs/>
          <w:color w:val="auto"/>
          <w:sz w:val="20"/>
          <w:szCs w:val="20"/>
          <w:shd w:val="clear" w:color="auto" w:fill="FFFFFF"/>
        </w:rPr>
        <w:t xml:space="preserve">. E3S Web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Conferences</w:t>
      </w:r>
      <w:proofErr w:type="spellEnd"/>
      <w:r w:rsidRPr="00FA5D97">
        <w:rPr>
          <w:rFonts w:ascii="Times New Roman"/>
          <w:bCs/>
          <w:color w:val="auto"/>
          <w:sz w:val="20"/>
          <w:szCs w:val="20"/>
          <w:shd w:val="clear" w:color="auto" w:fill="FFFFFF"/>
        </w:rPr>
        <w:t>, 109, 00036. https://doi.org/10.1051/e3sconf/201910900036</w:t>
      </w:r>
    </w:p>
    <w:p w14:paraId="7E533922" w14:textId="64B5A986" w:rsidR="00552339"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Kawalec</w:t>
      </w:r>
      <w:proofErr w:type="spellEnd"/>
      <w:r w:rsidRPr="00FA5D97">
        <w:rPr>
          <w:rFonts w:ascii="Times New Roman"/>
          <w:bCs/>
          <w:color w:val="auto"/>
          <w:sz w:val="20"/>
          <w:szCs w:val="20"/>
          <w:shd w:val="clear" w:color="auto" w:fill="FFFFFF"/>
        </w:rPr>
        <w:t xml:space="preserve">, W., </w:t>
      </w:r>
      <w:proofErr w:type="spellStart"/>
      <w:r w:rsidRPr="00FA5D97">
        <w:rPr>
          <w:rFonts w:ascii="Times New Roman"/>
          <w:bCs/>
          <w:color w:val="auto"/>
          <w:sz w:val="20"/>
          <w:szCs w:val="20"/>
          <w:shd w:val="clear" w:color="auto" w:fill="FFFFFF"/>
        </w:rPr>
        <w:t>Suchorab</w:t>
      </w:r>
      <w:proofErr w:type="spellEnd"/>
      <w:r w:rsidRPr="00FA5D97">
        <w:rPr>
          <w:rFonts w:ascii="Times New Roman"/>
          <w:bCs/>
          <w:color w:val="auto"/>
          <w:sz w:val="20"/>
          <w:szCs w:val="20"/>
          <w:shd w:val="clear" w:color="auto" w:fill="FFFFFF"/>
        </w:rPr>
        <w:t xml:space="preserve">, N., </w:t>
      </w:r>
      <w:proofErr w:type="spellStart"/>
      <w:r w:rsidRPr="00FA5D97">
        <w:rPr>
          <w:rFonts w:ascii="Times New Roman"/>
          <w:bCs/>
          <w:color w:val="auto"/>
          <w:sz w:val="20"/>
          <w:szCs w:val="20"/>
          <w:shd w:val="clear" w:color="auto" w:fill="FFFFFF"/>
        </w:rPr>
        <w:t>Konieczna-Fuławka</w:t>
      </w:r>
      <w:proofErr w:type="spellEnd"/>
      <w:r w:rsidRPr="00FA5D97">
        <w:rPr>
          <w:rFonts w:ascii="Times New Roman"/>
          <w:bCs/>
          <w:color w:val="auto"/>
          <w:sz w:val="20"/>
          <w:szCs w:val="20"/>
          <w:shd w:val="clear" w:color="auto" w:fill="FFFFFF"/>
        </w:rPr>
        <w:t xml:space="preserve">, M., &amp; </w:t>
      </w:r>
      <w:proofErr w:type="spellStart"/>
      <w:r w:rsidRPr="00FA5D97">
        <w:rPr>
          <w:rFonts w:ascii="Times New Roman"/>
          <w:bCs/>
          <w:color w:val="auto"/>
          <w:sz w:val="20"/>
          <w:szCs w:val="20"/>
          <w:shd w:val="clear" w:color="auto" w:fill="FFFFFF"/>
        </w:rPr>
        <w:t>Król</w:t>
      </w:r>
      <w:proofErr w:type="spellEnd"/>
      <w:r w:rsidRPr="00FA5D97">
        <w:rPr>
          <w:rFonts w:ascii="Times New Roman"/>
          <w:bCs/>
          <w:color w:val="auto"/>
          <w:sz w:val="20"/>
          <w:szCs w:val="20"/>
          <w:shd w:val="clear" w:color="auto" w:fill="FFFFFF"/>
        </w:rPr>
        <w:t xml:space="preserve">, R. (2020). </w:t>
      </w:r>
      <w:proofErr w:type="spellStart"/>
      <w:r w:rsidRPr="00FA5D97">
        <w:rPr>
          <w:rFonts w:ascii="Times New Roman"/>
          <w:bCs/>
          <w:color w:val="auto"/>
          <w:sz w:val="20"/>
          <w:szCs w:val="20"/>
          <w:shd w:val="clear" w:color="auto" w:fill="FFFFFF"/>
        </w:rPr>
        <w:t>Specific</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energy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consumption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system</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continuous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surface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mine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Energies</w:t>
      </w:r>
      <w:proofErr w:type="spellEnd"/>
      <w:r w:rsidRPr="00FA5D97">
        <w:rPr>
          <w:rFonts w:ascii="Times New Roman"/>
          <w:bCs/>
          <w:color w:val="auto"/>
          <w:sz w:val="20"/>
          <w:szCs w:val="20"/>
          <w:shd w:val="clear" w:color="auto" w:fill="FFFFFF"/>
        </w:rPr>
        <w:t>, 13(19), 5214. https://doi.org/10.3390/en13195214</w:t>
      </w:r>
    </w:p>
    <w:p w14:paraId="2229C954" w14:textId="3B9633C4" w:rsidR="003131CB"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Bobojanov</w:t>
      </w:r>
      <w:proofErr w:type="spellEnd"/>
      <w:r w:rsidRPr="00FA5D97">
        <w:rPr>
          <w:rFonts w:ascii="Times New Roman"/>
          <w:bCs/>
          <w:color w:val="auto"/>
          <w:sz w:val="20"/>
          <w:szCs w:val="20"/>
          <w:shd w:val="clear" w:color="auto" w:fill="FFFFFF"/>
        </w:rPr>
        <w:t xml:space="preserve">, M. K., </w:t>
      </w:r>
      <w:proofErr w:type="spellStart"/>
      <w:r w:rsidRPr="00FA5D97">
        <w:rPr>
          <w:rFonts w:ascii="Times New Roman"/>
          <w:bCs/>
          <w:color w:val="auto"/>
          <w:sz w:val="20"/>
          <w:szCs w:val="20"/>
          <w:shd w:val="clear" w:color="auto" w:fill="FFFFFF"/>
        </w:rPr>
        <w:t>Ziyodulla</w:t>
      </w:r>
      <w:proofErr w:type="spellEnd"/>
      <w:r w:rsidRPr="00FA5D97">
        <w:rPr>
          <w:rFonts w:ascii="Times New Roman"/>
          <w:bCs/>
          <w:color w:val="auto"/>
          <w:sz w:val="20"/>
          <w:szCs w:val="20"/>
          <w:shd w:val="clear" w:color="auto" w:fill="FFFFFF"/>
        </w:rPr>
        <w:t xml:space="preserve">, O. E., </w:t>
      </w:r>
      <w:proofErr w:type="spellStart"/>
      <w:r w:rsidRPr="00FA5D97">
        <w:rPr>
          <w:rFonts w:ascii="Times New Roman"/>
          <w:bCs/>
          <w:color w:val="auto"/>
          <w:sz w:val="20"/>
          <w:szCs w:val="20"/>
          <w:shd w:val="clear" w:color="auto" w:fill="FFFFFF"/>
        </w:rPr>
        <w:t>Ismoilov</w:t>
      </w:r>
      <w:proofErr w:type="spellEnd"/>
      <w:r w:rsidRPr="00FA5D97">
        <w:rPr>
          <w:rFonts w:ascii="Times New Roman"/>
          <w:bCs/>
          <w:color w:val="auto"/>
          <w:sz w:val="20"/>
          <w:szCs w:val="20"/>
          <w:shd w:val="clear" w:color="auto" w:fill="FFFFFF"/>
        </w:rPr>
        <w:t xml:space="preserve">, M. T. U., </w:t>
      </w:r>
      <w:proofErr w:type="spellStart"/>
      <w:r w:rsidRPr="00FA5D97">
        <w:rPr>
          <w:rFonts w:ascii="Times New Roman"/>
          <w:bCs/>
          <w:color w:val="auto"/>
          <w:sz w:val="20"/>
          <w:szCs w:val="20"/>
          <w:shd w:val="clear" w:color="auto" w:fill="FFFFFF"/>
        </w:rPr>
        <w:t>Arziev</w:t>
      </w:r>
      <w:proofErr w:type="spellEnd"/>
      <w:r w:rsidRPr="00FA5D97">
        <w:rPr>
          <w:rFonts w:ascii="Times New Roman"/>
          <w:bCs/>
          <w:color w:val="auto"/>
          <w:sz w:val="20"/>
          <w:szCs w:val="20"/>
          <w:shd w:val="clear" w:color="auto" w:fill="FFFFFF"/>
        </w:rPr>
        <w:t xml:space="preserve">, E. I. U., &amp; </w:t>
      </w:r>
      <w:proofErr w:type="spellStart"/>
      <w:r w:rsidRPr="00FA5D97">
        <w:rPr>
          <w:rFonts w:ascii="Times New Roman"/>
          <w:bCs/>
          <w:color w:val="auto"/>
          <w:sz w:val="20"/>
          <w:szCs w:val="20"/>
          <w:shd w:val="clear" w:color="auto" w:fill="FFFFFF"/>
        </w:rPr>
        <w:t>Togaeva</w:t>
      </w:r>
      <w:proofErr w:type="spellEnd"/>
      <w:r w:rsidRPr="00FA5D97">
        <w:rPr>
          <w:rFonts w:ascii="Times New Roman"/>
          <w:bCs/>
          <w:color w:val="auto"/>
          <w:sz w:val="20"/>
          <w:szCs w:val="20"/>
          <w:shd w:val="clear" w:color="auto" w:fill="FFFFFF"/>
        </w:rPr>
        <w:t xml:space="preserve">, G. Z. (2020). Study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efficiency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mining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transport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systems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mining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complexes</w:t>
      </w:r>
      <w:proofErr w:type="spellEnd"/>
      <w:r w:rsidRPr="00FA5D97">
        <w:rPr>
          <w:rFonts w:ascii="Times New Roman"/>
          <w:bCs/>
          <w:color w:val="auto"/>
          <w:sz w:val="20"/>
          <w:szCs w:val="20"/>
          <w:shd w:val="clear" w:color="auto" w:fill="FFFFFF"/>
        </w:rPr>
        <w:t xml:space="preserve">. E3S Web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Conferences</w:t>
      </w:r>
      <w:proofErr w:type="spellEnd"/>
      <w:r w:rsidRPr="00FA5D97">
        <w:rPr>
          <w:rFonts w:ascii="Times New Roman"/>
          <w:bCs/>
          <w:color w:val="auto"/>
          <w:sz w:val="20"/>
          <w:szCs w:val="20"/>
          <w:shd w:val="clear" w:color="auto" w:fill="FFFFFF"/>
        </w:rPr>
        <w:t>, 177, 03023. https://doi.org/10.1051/e3sconf/202017703023</w:t>
      </w:r>
    </w:p>
    <w:p w14:paraId="49BAC79E" w14:textId="0866B402" w:rsidR="00C253FE"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Skoczylas</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Stefaniak</w:t>
      </w:r>
      <w:proofErr w:type="spellEnd"/>
      <w:r w:rsidRPr="00FA5D97">
        <w:rPr>
          <w:rFonts w:ascii="Times New Roman"/>
          <w:bCs/>
          <w:color w:val="auto"/>
          <w:sz w:val="20"/>
          <w:szCs w:val="20"/>
          <w:shd w:val="clear" w:color="auto" w:fill="FFFFFF"/>
        </w:rPr>
        <w:t xml:space="preserve">, P., </w:t>
      </w:r>
      <w:proofErr w:type="spellStart"/>
      <w:r w:rsidRPr="00FA5D97">
        <w:rPr>
          <w:rFonts w:ascii="Times New Roman"/>
          <w:bCs/>
          <w:color w:val="auto"/>
          <w:sz w:val="20"/>
          <w:szCs w:val="20"/>
          <w:shd w:val="clear" w:color="auto" w:fill="FFFFFF"/>
        </w:rPr>
        <w:t>Anufriiev</w:t>
      </w:r>
      <w:proofErr w:type="spellEnd"/>
      <w:r w:rsidRPr="00FA5D97">
        <w:rPr>
          <w:rFonts w:ascii="Times New Roman"/>
          <w:bCs/>
          <w:color w:val="auto"/>
          <w:sz w:val="20"/>
          <w:szCs w:val="20"/>
          <w:shd w:val="clear" w:color="auto" w:fill="FFFFFF"/>
        </w:rPr>
        <w:t xml:space="preserve">, S., &amp; </w:t>
      </w:r>
      <w:proofErr w:type="spellStart"/>
      <w:r w:rsidRPr="00FA5D97">
        <w:rPr>
          <w:rFonts w:ascii="Times New Roman"/>
          <w:bCs/>
          <w:color w:val="auto"/>
          <w:sz w:val="20"/>
          <w:szCs w:val="20"/>
          <w:shd w:val="clear" w:color="auto" w:fill="FFFFFF"/>
        </w:rPr>
        <w:t>Jachnik</w:t>
      </w:r>
      <w:proofErr w:type="spellEnd"/>
      <w:r w:rsidRPr="00FA5D97">
        <w:rPr>
          <w:rFonts w:ascii="Times New Roman"/>
          <w:bCs/>
          <w:color w:val="auto"/>
          <w:sz w:val="20"/>
          <w:szCs w:val="20"/>
          <w:shd w:val="clear" w:color="auto" w:fill="FFFFFF"/>
        </w:rPr>
        <w:t xml:space="preserve">, B. (2021).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diagnostics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based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acoustic</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signal</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collected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using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autonomous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legged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inspection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robot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Applied</w:t>
      </w:r>
      <w:proofErr w:type="spellEnd"/>
      <w:r w:rsidRPr="00FA5D97">
        <w:rPr>
          <w:rFonts w:ascii="Times New Roman"/>
          <w:bCs/>
          <w:color w:val="auto"/>
          <w:sz w:val="20"/>
          <w:szCs w:val="20"/>
          <w:shd w:val="clear" w:color="auto" w:fill="FFFFFF"/>
        </w:rPr>
        <w:t xml:space="preserve"> Sciences, 11(5), 2299. https://doi.org/10.3390/app11052299</w:t>
      </w:r>
    </w:p>
    <w:p w14:paraId="14077F6F" w14:textId="60E0706C" w:rsidR="00B56B79"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Hrabovský</w:t>
      </w:r>
      <w:proofErr w:type="spellEnd"/>
      <w:r w:rsidRPr="00FA5D97">
        <w:rPr>
          <w:rFonts w:ascii="Times New Roman"/>
          <w:bCs/>
          <w:color w:val="auto"/>
          <w:sz w:val="20"/>
          <w:szCs w:val="20"/>
          <w:shd w:val="clear" w:color="auto" w:fill="FFFFFF"/>
        </w:rPr>
        <w:t xml:space="preserve">, L., </w:t>
      </w:r>
      <w:proofErr w:type="spellStart"/>
      <w:r w:rsidRPr="00FA5D97">
        <w:rPr>
          <w:rFonts w:ascii="Times New Roman"/>
          <w:bCs/>
          <w:color w:val="auto"/>
          <w:sz w:val="20"/>
          <w:szCs w:val="20"/>
          <w:shd w:val="clear" w:color="auto" w:fill="FFFFFF"/>
        </w:rPr>
        <w:t>Blata</w:t>
      </w:r>
      <w:proofErr w:type="spellEnd"/>
      <w:r w:rsidRPr="00FA5D97">
        <w:rPr>
          <w:rFonts w:ascii="Times New Roman"/>
          <w:bCs/>
          <w:color w:val="auto"/>
          <w:sz w:val="20"/>
          <w:szCs w:val="20"/>
          <w:shd w:val="clear" w:color="auto" w:fill="FFFFFF"/>
        </w:rPr>
        <w:t xml:space="preserve">, J., </w:t>
      </w:r>
      <w:proofErr w:type="spellStart"/>
      <w:r w:rsidRPr="00FA5D97">
        <w:rPr>
          <w:rFonts w:ascii="Times New Roman"/>
          <w:bCs/>
          <w:color w:val="auto"/>
          <w:sz w:val="20"/>
          <w:szCs w:val="20"/>
          <w:shd w:val="clear" w:color="auto" w:fill="FFFFFF"/>
        </w:rPr>
        <w:t>Hrabec</w:t>
      </w:r>
      <w:proofErr w:type="spellEnd"/>
      <w:r w:rsidRPr="00FA5D97">
        <w:rPr>
          <w:rFonts w:ascii="Times New Roman"/>
          <w:bCs/>
          <w:color w:val="auto"/>
          <w:sz w:val="20"/>
          <w:szCs w:val="20"/>
          <w:shd w:val="clear" w:color="auto" w:fill="FFFFFF"/>
        </w:rPr>
        <w:t xml:space="preserve">, L., &amp; </w:t>
      </w:r>
      <w:proofErr w:type="spellStart"/>
      <w:r w:rsidRPr="00FA5D97">
        <w:rPr>
          <w:rFonts w:ascii="Times New Roman"/>
          <w:bCs/>
          <w:color w:val="auto"/>
          <w:sz w:val="20"/>
          <w:szCs w:val="20"/>
          <w:shd w:val="clear" w:color="auto" w:fill="FFFFFF"/>
        </w:rPr>
        <w:t>Fries</w:t>
      </w:r>
      <w:proofErr w:type="spellEnd"/>
      <w:r w:rsidRPr="00FA5D97">
        <w:rPr>
          <w:rFonts w:ascii="Times New Roman"/>
          <w:bCs/>
          <w:color w:val="auto"/>
          <w:sz w:val="20"/>
          <w:szCs w:val="20"/>
          <w:shd w:val="clear" w:color="auto" w:fill="FFFFFF"/>
        </w:rPr>
        <w:t xml:space="preserve">, J. (2022). The </w:t>
      </w:r>
      <w:proofErr w:type="spellStart"/>
      <w:r w:rsidRPr="00FA5D97">
        <w:rPr>
          <w:rFonts w:ascii="Times New Roman"/>
          <w:bCs/>
          <w:color w:val="auto"/>
          <w:sz w:val="20"/>
          <w:szCs w:val="20"/>
          <w:shd w:val="clear" w:color="auto" w:fill="FFFFFF"/>
        </w:rPr>
        <w:t>detection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forces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acting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laboratory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device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simulating</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vertical</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section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Sandwich</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Measurement</w:t>
      </w:r>
      <w:proofErr w:type="spellEnd"/>
      <w:r w:rsidRPr="00FA5D97">
        <w:rPr>
          <w:rFonts w:ascii="Times New Roman"/>
          <w:bCs/>
          <w:color w:val="auto"/>
          <w:sz w:val="20"/>
          <w:szCs w:val="20"/>
          <w:shd w:val="clear" w:color="auto" w:fill="FFFFFF"/>
        </w:rPr>
        <w:t>, 207, 112376. https://doi.org/10.1016/j.measurement.2022.112376</w:t>
      </w:r>
    </w:p>
    <w:p w14:paraId="7650492A" w14:textId="069DEBD9" w:rsidR="007B279C"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Jumaev</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Istablaev</w:t>
      </w:r>
      <w:proofErr w:type="spellEnd"/>
      <w:r w:rsidRPr="00FA5D97">
        <w:rPr>
          <w:rFonts w:ascii="Times New Roman"/>
          <w:bCs/>
          <w:color w:val="auto"/>
          <w:sz w:val="20"/>
          <w:szCs w:val="20"/>
          <w:shd w:val="clear" w:color="auto" w:fill="FFFFFF"/>
        </w:rPr>
        <w:t xml:space="preserve">, F., &amp; </w:t>
      </w:r>
      <w:proofErr w:type="spellStart"/>
      <w:r w:rsidRPr="00FA5D97">
        <w:rPr>
          <w:rFonts w:ascii="Times New Roman"/>
          <w:bCs/>
          <w:color w:val="auto"/>
          <w:sz w:val="20"/>
          <w:szCs w:val="20"/>
          <w:shd w:val="clear" w:color="auto" w:fill="FFFFFF"/>
        </w:rPr>
        <w:t>Dustova</w:t>
      </w:r>
      <w:proofErr w:type="spellEnd"/>
      <w:r w:rsidRPr="00FA5D97">
        <w:rPr>
          <w:rFonts w:ascii="Times New Roman"/>
          <w:bCs/>
          <w:color w:val="auto"/>
          <w:sz w:val="20"/>
          <w:szCs w:val="20"/>
          <w:shd w:val="clear" w:color="auto" w:fill="FFFFFF"/>
        </w:rPr>
        <w:t xml:space="preserve">, M. (2022). Development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theory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calculation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constructive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and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rational</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parameters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mechanisms</w:t>
      </w:r>
      <w:proofErr w:type="spellEnd"/>
      <w:r w:rsidRPr="00FA5D97">
        <w:rPr>
          <w:rFonts w:ascii="Times New Roman"/>
          <w:bCs/>
          <w:color w:val="auto"/>
          <w:sz w:val="20"/>
          <w:szCs w:val="20"/>
          <w:shd w:val="clear" w:color="auto" w:fill="FFFFFF"/>
        </w:rPr>
        <w:t xml:space="preserve">. AIP Conference </w:t>
      </w:r>
      <w:proofErr w:type="spellStart"/>
      <w:r w:rsidRPr="00FA5D97">
        <w:rPr>
          <w:rFonts w:ascii="Times New Roman"/>
          <w:bCs/>
          <w:color w:val="auto"/>
          <w:sz w:val="20"/>
          <w:szCs w:val="20"/>
          <w:shd w:val="clear" w:color="auto" w:fill="FFFFFF"/>
        </w:rPr>
        <w:t>Proceedings</w:t>
      </w:r>
      <w:proofErr w:type="spellEnd"/>
      <w:r w:rsidRPr="00FA5D97">
        <w:rPr>
          <w:rFonts w:ascii="Times New Roman"/>
          <w:bCs/>
          <w:color w:val="auto"/>
          <w:sz w:val="20"/>
          <w:szCs w:val="20"/>
          <w:shd w:val="clear" w:color="auto" w:fill="FFFFFF"/>
        </w:rPr>
        <w:t>. https://doi.org/10.1063/5.0093687</w:t>
      </w:r>
    </w:p>
    <w:p w14:paraId="36B29123" w14:textId="36D82E9C" w:rsidR="003D627E" w:rsidRPr="00FA5D97" w:rsidRDefault="00C376CF"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Yang</w:t>
      </w:r>
      <w:proofErr w:type="spellEnd"/>
      <w:r w:rsidRPr="00FA5D97">
        <w:rPr>
          <w:rFonts w:ascii="Times New Roman"/>
          <w:bCs/>
          <w:color w:val="auto"/>
          <w:sz w:val="20"/>
          <w:szCs w:val="20"/>
          <w:shd w:val="clear" w:color="auto" w:fill="FFFFFF"/>
        </w:rPr>
        <w:t xml:space="preserve">, M., </w:t>
      </w:r>
      <w:proofErr w:type="spellStart"/>
      <w:r w:rsidRPr="00FA5D97">
        <w:rPr>
          <w:rFonts w:ascii="Times New Roman"/>
          <w:bCs/>
          <w:color w:val="auto"/>
          <w:sz w:val="20"/>
          <w:szCs w:val="20"/>
          <w:shd w:val="clear" w:color="auto" w:fill="FFFFFF"/>
        </w:rPr>
        <w:t>Zhou</w:t>
      </w:r>
      <w:proofErr w:type="spellEnd"/>
      <w:r w:rsidRPr="00FA5D97">
        <w:rPr>
          <w:rFonts w:ascii="Times New Roman"/>
          <w:bCs/>
          <w:color w:val="auto"/>
          <w:sz w:val="20"/>
          <w:szCs w:val="20"/>
          <w:shd w:val="clear" w:color="auto" w:fill="FFFFFF"/>
        </w:rPr>
        <w:t xml:space="preserve">, W., &amp; </w:t>
      </w:r>
      <w:proofErr w:type="spellStart"/>
      <w:r w:rsidRPr="00FA5D97">
        <w:rPr>
          <w:rFonts w:ascii="Times New Roman"/>
          <w:bCs/>
          <w:color w:val="auto"/>
          <w:sz w:val="20"/>
          <w:szCs w:val="20"/>
          <w:shd w:val="clear" w:color="auto" w:fill="FFFFFF"/>
        </w:rPr>
        <w:t>Song</w:t>
      </w:r>
      <w:proofErr w:type="spellEnd"/>
      <w:r w:rsidRPr="00FA5D97">
        <w:rPr>
          <w:rFonts w:ascii="Times New Roman"/>
          <w:bCs/>
          <w:color w:val="auto"/>
          <w:sz w:val="20"/>
          <w:szCs w:val="20"/>
          <w:shd w:val="clear" w:color="auto" w:fill="FFFFFF"/>
        </w:rPr>
        <w:t>, T. (2020). Audio-</w:t>
      </w:r>
      <w:proofErr w:type="spellStart"/>
      <w:r w:rsidRPr="00FA5D97">
        <w:rPr>
          <w:rFonts w:ascii="Times New Roman"/>
          <w:bCs/>
          <w:color w:val="auto"/>
          <w:sz w:val="20"/>
          <w:szCs w:val="20"/>
          <w:shd w:val="clear" w:color="auto" w:fill="FFFFFF"/>
        </w:rPr>
        <w:t>based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fault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diagnosis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Neurocomputing</w:t>
      </w:r>
      <w:proofErr w:type="spellEnd"/>
      <w:r w:rsidRPr="00FA5D97">
        <w:rPr>
          <w:rFonts w:ascii="Times New Roman"/>
          <w:bCs/>
          <w:color w:val="auto"/>
          <w:sz w:val="20"/>
          <w:szCs w:val="20"/>
          <w:shd w:val="clear" w:color="auto" w:fill="FFFFFF"/>
        </w:rPr>
        <w:t>, 397, 447–456. https://doi.org/10.1016/j.neucom.2019.09.109</w:t>
      </w:r>
    </w:p>
    <w:p w14:paraId="7EBA274B" w14:textId="6C3B8D2D" w:rsidR="006A6B5B" w:rsidRPr="00FA5D97" w:rsidRDefault="00A960EB"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Liu</w:t>
      </w:r>
      <w:proofErr w:type="spellEnd"/>
      <w:r w:rsidRPr="00FA5D97">
        <w:rPr>
          <w:rFonts w:ascii="Times New Roman"/>
          <w:bCs/>
          <w:color w:val="auto"/>
          <w:sz w:val="20"/>
          <w:szCs w:val="20"/>
          <w:shd w:val="clear" w:color="auto" w:fill="FFFFFF"/>
        </w:rPr>
        <w:t xml:space="preserve"> J. </w:t>
      </w:r>
      <w:proofErr w:type="spellStart"/>
      <w:r w:rsidRPr="00FA5D97">
        <w:rPr>
          <w:rFonts w:ascii="Times New Roman"/>
          <w:bCs/>
          <w:color w:val="auto"/>
          <w:sz w:val="20"/>
          <w:szCs w:val="20"/>
          <w:shd w:val="clear" w:color="auto" w:fill="FFFFFF"/>
        </w:rPr>
        <w:t>et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al</w:t>
      </w:r>
      <w:proofErr w:type="spellEnd"/>
      <w:r w:rsidRPr="00FA5D97">
        <w:rPr>
          <w:rFonts w:ascii="Times New Roman"/>
          <w:bCs/>
          <w:color w:val="auto"/>
          <w:sz w:val="20"/>
          <w:szCs w:val="20"/>
          <w:shd w:val="clear" w:color="auto" w:fill="FFFFFF"/>
        </w:rPr>
        <w:t xml:space="preserve">. Intelligent </w:t>
      </w:r>
      <w:proofErr w:type="spellStart"/>
      <w:r w:rsidRPr="00FA5D97">
        <w:rPr>
          <w:rFonts w:ascii="Times New Roman"/>
          <w:bCs/>
          <w:color w:val="auto"/>
          <w:sz w:val="20"/>
          <w:szCs w:val="20"/>
          <w:shd w:val="clear" w:color="auto" w:fill="FFFFFF"/>
        </w:rPr>
        <w:t>fault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diagnosis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using</w:t>
      </w:r>
      <w:proofErr w:type="spellEnd"/>
      <w:r w:rsidRPr="00FA5D97">
        <w:rPr>
          <w:rFonts w:ascii="Times New Roman"/>
          <w:bCs/>
          <w:color w:val="auto"/>
          <w:sz w:val="20"/>
          <w:szCs w:val="20"/>
          <w:shd w:val="clear" w:color="auto" w:fill="FFFFFF"/>
        </w:rPr>
        <w:t xml:space="preserve"> a </w:t>
      </w:r>
      <w:proofErr w:type="spellStart"/>
      <w:r w:rsidRPr="00FA5D97">
        <w:rPr>
          <w:rFonts w:ascii="Times New Roman"/>
          <w:bCs/>
          <w:color w:val="auto"/>
          <w:sz w:val="20"/>
          <w:szCs w:val="20"/>
          <w:shd w:val="clear" w:color="auto" w:fill="FFFFFF"/>
        </w:rPr>
        <w:t>polar</w:t>
      </w:r>
      <w:proofErr w:type="spellEnd"/>
      <w:r w:rsidRPr="00FA5D97">
        <w:rPr>
          <w:rFonts w:ascii="Times New Roman"/>
          <w:bCs/>
          <w:color w:val="auto"/>
          <w:sz w:val="20"/>
          <w:szCs w:val="20"/>
          <w:shd w:val="clear" w:color="auto" w:fill="FFFFFF"/>
        </w:rPr>
        <w:t xml:space="preserve"> KNN </w:t>
      </w:r>
      <w:proofErr w:type="spellStart"/>
      <w:r w:rsidRPr="00FA5D97">
        <w:rPr>
          <w:rFonts w:ascii="Times New Roman"/>
          <w:bCs/>
          <w:color w:val="auto"/>
          <w:sz w:val="20"/>
          <w:szCs w:val="20"/>
          <w:shd w:val="clear" w:color="auto" w:fill="FFFFFF"/>
        </w:rPr>
        <w:t>algorithm</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with</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audio</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features</w:t>
      </w:r>
      <w:proofErr w:type="spellEnd"/>
      <w:r w:rsidRPr="00FA5D97">
        <w:rPr>
          <w:rFonts w:ascii="Times New Roman"/>
          <w:bCs/>
          <w:color w:val="auto"/>
          <w:sz w:val="20"/>
          <w:szCs w:val="20"/>
          <w:shd w:val="clear" w:color="auto" w:fill="FFFFFF"/>
        </w:rPr>
        <w:t xml:space="preserve"> //Engineering </w:t>
      </w:r>
      <w:proofErr w:type="spellStart"/>
      <w:r w:rsidRPr="00FA5D97">
        <w:rPr>
          <w:rFonts w:ascii="Times New Roman"/>
          <w:bCs/>
          <w:color w:val="auto"/>
          <w:sz w:val="20"/>
          <w:szCs w:val="20"/>
          <w:shd w:val="clear" w:color="auto" w:fill="FFFFFF"/>
        </w:rPr>
        <w:t>Failure</w:t>
      </w:r>
      <w:proofErr w:type="spellEnd"/>
      <w:r w:rsidRPr="00FA5D97">
        <w:rPr>
          <w:rFonts w:ascii="Times New Roman"/>
          <w:bCs/>
          <w:color w:val="auto"/>
          <w:sz w:val="20"/>
          <w:szCs w:val="20"/>
          <w:shd w:val="clear" w:color="auto" w:fill="FFFFFF"/>
        </w:rPr>
        <w:t xml:space="preserve"> Analysis. – 2025. – Т. 168. – С. 109101.</w:t>
      </w:r>
      <w:hyperlink r:id="rId25" w:tgtFrame="_blank" w:tooltip="Постоянная ссылка с использованием цифрового идентификатора объекта" w:history="1">
        <w:r w:rsidR="008B33F3" w:rsidRPr="00FA5D97">
          <w:rPr>
            <w:rStyle w:val="anchor-text"/>
            <w:rFonts w:ascii="Times New Roman"/>
            <w:bCs/>
            <w:color w:val="auto"/>
            <w:sz w:val="20"/>
            <w:szCs w:val="20"/>
          </w:rPr>
          <w:t>https://doi.org/10.1016/j.engfailanal.2024.109101</w:t>
        </w:r>
      </w:hyperlink>
    </w:p>
    <w:p w14:paraId="3C495F62" w14:textId="4E4324E0" w:rsidR="00A960EB" w:rsidRPr="00FA5D97" w:rsidRDefault="00C43891"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Peng</w:t>
      </w:r>
      <w:proofErr w:type="spellEnd"/>
      <w:r w:rsidRPr="00FA5D97">
        <w:rPr>
          <w:rFonts w:ascii="Times New Roman"/>
          <w:bCs/>
          <w:color w:val="auto"/>
          <w:sz w:val="20"/>
          <w:szCs w:val="20"/>
          <w:shd w:val="clear" w:color="auto" w:fill="FFFFFF"/>
        </w:rPr>
        <w:t xml:space="preserve"> C. </w:t>
      </w:r>
      <w:proofErr w:type="spellStart"/>
      <w:r w:rsidRPr="00FA5D97">
        <w:rPr>
          <w:rFonts w:ascii="Times New Roman"/>
          <w:bCs/>
          <w:color w:val="auto"/>
          <w:sz w:val="20"/>
          <w:szCs w:val="20"/>
          <w:shd w:val="clear" w:color="auto" w:fill="FFFFFF"/>
        </w:rPr>
        <w:t>et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al</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audio-based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intelligent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fault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diagnosis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method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rollers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sand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carrier</w:t>
      </w:r>
      <w:proofErr w:type="spellEnd"/>
      <w:r w:rsidRPr="00FA5D97">
        <w:rPr>
          <w:rFonts w:ascii="Times New Roman"/>
          <w:bCs/>
          <w:color w:val="auto"/>
          <w:sz w:val="20"/>
          <w:szCs w:val="20"/>
          <w:shd w:val="clear" w:color="auto" w:fill="FFFFFF"/>
        </w:rPr>
        <w:t xml:space="preserve"> //Control Engineering </w:t>
      </w:r>
      <w:proofErr w:type="spellStart"/>
      <w:r w:rsidRPr="00FA5D97">
        <w:rPr>
          <w:rFonts w:ascii="Times New Roman"/>
          <w:bCs/>
          <w:color w:val="auto"/>
          <w:sz w:val="20"/>
          <w:szCs w:val="20"/>
          <w:shd w:val="clear" w:color="auto" w:fill="FFFFFF"/>
        </w:rPr>
        <w:t>Practice</w:t>
      </w:r>
      <w:proofErr w:type="spellEnd"/>
      <w:r w:rsidRPr="00FA5D97">
        <w:rPr>
          <w:rFonts w:ascii="Times New Roman"/>
          <w:bCs/>
          <w:color w:val="auto"/>
          <w:sz w:val="20"/>
          <w:szCs w:val="20"/>
          <w:shd w:val="clear" w:color="auto" w:fill="FFFFFF"/>
        </w:rPr>
        <w:t>. – 2020. – Т. 105. – С. 104650.</w:t>
      </w:r>
      <w:hyperlink r:id="rId26" w:tgtFrame="_blank" w:tooltip="Постоянная ссылка с использованием цифрового идентификатора объекта" w:history="1">
        <w:r w:rsidRPr="00FA5D97">
          <w:rPr>
            <w:rStyle w:val="anchor-text"/>
            <w:rFonts w:ascii="Times New Roman"/>
            <w:bCs/>
            <w:color w:val="auto"/>
            <w:sz w:val="20"/>
            <w:szCs w:val="20"/>
          </w:rPr>
          <w:t>https://doi.org/10.1016/j.conengprac.2020.104650</w:t>
        </w:r>
      </w:hyperlink>
    </w:p>
    <w:p w14:paraId="69F049BC" w14:textId="61328F55" w:rsidR="00C43891" w:rsidRPr="00FA5D97" w:rsidRDefault="00D20108" w:rsidP="00C376CF">
      <w:pPr>
        <w:pStyle w:val="a4"/>
        <w:numPr>
          <w:ilvl w:val="0"/>
          <w:numId w:val="6"/>
        </w:numPr>
        <w:ind w:left="426" w:hanging="426"/>
        <w:jc w:val="both"/>
        <w:rPr>
          <w:rStyle w:val="a3"/>
          <w:rFonts w:ascii="Times New Roman" w:eastAsia="Calibri"/>
          <w:bCs/>
          <w:color w:val="auto"/>
          <w:sz w:val="20"/>
          <w:szCs w:val="20"/>
          <w:u w:val="none"/>
          <w:lang w:val="uz-Cyrl-UZ" w:eastAsia="en-US"/>
        </w:rPr>
      </w:pPr>
      <w:proofErr w:type="spellStart"/>
      <w:r w:rsidRPr="00FA5D97">
        <w:rPr>
          <w:rFonts w:ascii="Times New Roman"/>
          <w:bCs/>
          <w:color w:val="auto"/>
          <w:sz w:val="20"/>
          <w:szCs w:val="20"/>
          <w:shd w:val="clear" w:color="auto" w:fill="FFFFFF"/>
        </w:rPr>
        <w:t>Kozłowski</w:t>
      </w:r>
      <w:proofErr w:type="spellEnd"/>
      <w:r w:rsidRPr="00FA5D97">
        <w:rPr>
          <w:rFonts w:ascii="Times New Roman"/>
          <w:bCs/>
          <w:color w:val="auto"/>
          <w:sz w:val="20"/>
          <w:szCs w:val="20"/>
          <w:shd w:val="clear" w:color="auto" w:fill="FFFFFF"/>
        </w:rPr>
        <w:t xml:space="preserve">, T., </w:t>
      </w:r>
      <w:proofErr w:type="spellStart"/>
      <w:r w:rsidRPr="00FA5D97">
        <w:rPr>
          <w:rFonts w:ascii="Times New Roman"/>
          <w:bCs/>
          <w:color w:val="auto"/>
          <w:sz w:val="20"/>
          <w:szCs w:val="20"/>
          <w:shd w:val="clear" w:color="auto" w:fill="FFFFFF"/>
        </w:rPr>
        <w:t>Wodecki</w:t>
      </w:r>
      <w:proofErr w:type="spellEnd"/>
      <w:r w:rsidRPr="00FA5D97">
        <w:rPr>
          <w:rFonts w:ascii="Times New Roman"/>
          <w:bCs/>
          <w:color w:val="auto"/>
          <w:sz w:val="20"/>
          <w:szCs w:val="20"/>
          <w:shd w:val="clear" w:color="auto" w:fill="FFFFFF"/>
        </w:rPr>
        <w:t xml:space="preserve">, J., </w:t>
      </w:r>
      <w:proofErr w:type="spellStart"/>
      <w:r w:rsidRPr="00FA5D97">
        <w:rPr>
          <w:rFonts w:ascii="Times New Roman"/>
          <w:bCs/>
          <w:color w:val="auto"/>
          <w:sz w:val="20"/>
          <w:szCs w:val="20"/>
          <w:shd w:val="clear" w:color="auto" w:fill="FFFFFF"/>
        </w:rPr>
        <w:t>Zimroz</w:t>
      </w:r>
      <w:proofErr w:type="spellEnd"/>
      <w:r w:rsidRPr="00FA5D97">
        <w:rPr>
          <w:rFonts w:ascii="Times New Roman"/>
          <w:bCs/>
          <w:color w:val="auto"/>
          <w:sz w:val="20"/>
          <w:szCs w:val="20"/>
          <w:shd w:val="clear" w:color="auto" w:fill="FFFFFF"/>
        </w:rPr>
        <w:t xml:space="preserve">, R., </w:t>
      </w:r>
      <w:proofErr w:type="spellStart"/>
      <w:r w:rsidRPr="00FA5D97">
        <w:rPr>
          <w:rFonts w:ascii="Times New Roman"/>
          <w:bCs/>
          <w:color w:val="auto"/>
          <w:sz w:val="20"/>
          <w:szCs w:val="20"/>
          <w:shd w:val="clear" w:color="auto" w:fill="FFFFFF"/>
        </w:rPr>
        <w:t>Błażej</w:t>
      </w:r>
      <w:proofErr w:type="spellEnd"/>
      <w:r w:rsidRPr="00FA5D97">
        <w:rPr>
          <w:rFonts w:ascii="Times New Roman"/>
          <w:bCs/>
          <w:color w:val="auto"/>
          <w:sz w:val="20"/>
          <w:szCs w:val="20"/>
          <w:shd w:val="clear" w:color="auto" w:fill="FFFFFF"/>
        </w:rPr>
        <w:t xml:space="preserve">, R., &amp; </w:t>
      </w:r>
      <w:proofErr w:type="spellStart"/>
      <w:r w:rsidRPr="00FA5D97">
        <w:rPr>
          <w:rFonts w:ascii="Times New Roman"/>
          <w:bCs/>
          <w:color w:val="auto"/>
          <w:sz w:val="20"/>
          <w:szCs w:val="20"/>
          <w:shd w:val="clear" w:color="auto" w:fill="FFFFFF"/>
        </w:rPr>
        <w:t>Hardygóra</w:t>
      </w:r>
      <w:proofErr w:type="spellEnd"/>
      <w:r w:rsidRPr="00FA5D97">
        <w:rPr>
          <w:rFonts w:ascii="Times New Roman"/>
          <w:bCs/>
          <w:color w:val="auto"/>
          <w:sz w:val="20"/>
          <w:szCs w:val="20"/>
          <w:shd w:val="clear" w:color="auto" w:fill="FFFFFF"/>
        </w:rPr>
        <w:t xml:space="preserve">, M. (2020). A </w:t>
      </w:r>
      <w:proofErr w:type="spellStart"/>
      <w:r w:rsidRPr="00FA5D97">
        <w:rPr>
          <w:rFonts w:ascii="Times New Roman"/>
          <w:bCs/>
          <w:color w:val="auto"/>
          <w:sz w:val="20"/>
          <w:szCs w:val="20"/>
          <w:shd w:val="clear" w:color="auto" w:fill="FFFFFF"/>
        </w:rPr>
        <w:t>diagnostics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splices</w:t>
      </w:r>
      <w:proofErr w:type="spellEnd"/>
      <w:r w:rsidRPr="00FA5D97">
        <w:rPr>
          <w:rFonts w:ascii="Times New Roman"/>
          <w:bCs/>
          <w:color w:val="auto"/>
          <w:sz w:val="20"/>
          <w:szCs w:val="20"/>
          <w:shd w:val="clear" w:color="auto" w:fill="FFFFFF"/>
        </w:rPr>
        <w:t>. </w:t>
      </w:r>
      <w:proofErr w:type="spellStart"/>
      <w:r w:rsidRPr="00FA5D97">
        <w:rPr>
          <w:rFonts w:ascii="Times New Roman"/>
          <w:bCs/>
          <w:i/>
          <w:iCs/>
          <w:color w:val="auto"/>
          <w:sz w:val="20"/>
          <w:szCs w:val="20"/>
          <w:shd w:val="clear" w:color="auto" w:fill="FFFFFF"/>
        </w:rPr>
        <w:t>Applied</w:t>
      </w:r>
      <w:proofErr w:type="spellEnd"/>
      <w:r w:rsidRPr="00FA5D97">
        <w:rPr>
          <w:rFonts w:ascii="Times New Roman"/>
          <w:bCs/>
          <w:i/>
          <w:iCs/>
          <w:color w:val="auto"/>
          <w:sz w:val="20"/>
          <w:szCs w:val="20"/>
          <w:shd w:val="clear" w:color="auto" w:fill="FFFFFF"/>
        </w:rPr>
        <w:t xml:space="preserve"> Sciences</w:t>
      </w:r>
      <w:r w:rsidRPr="00FA5D97">
        <w:rPr>
          <w:rFonts w:ascii="Times New Roman"/>
          <w:bCs/>
          <w:color w:val="auto"/>
          <w:sz w:val="20"/>
          <w:szCs w:val="20"/>
          <w:shd w:val="clear" w:color="auto" w:fill="FFFFFF"/>
        </w:rPr>
        <w:t>, </w:t>
      </w:r>
      <w:r w:rsidRPr="00FA5D97">
        <w:rPr>
          <w:rFonts w:ascii="Times New Roman"/>
          <w:bCs/>
          <w:i/>
          <w:iCs/>
          <w:color w:val="auto"/>
          <w:sz w:val="20"/>
          <w:szCs w:val="20"/>
          <w:shd w:val="clear" w:color="auto" w:fill="FFFFFF"/>
        </w:rPr>
        <w:t>10</w:t>
      </w:r>
      <w:r w:rsidRPr="00FA5D97">
        <w:rPr>
          <w:rFonts w:ascii="Times New Roman"/>
          <w:bCs/>
          <w:color w:val="auto"/>
          <w:sz w:val="20"/>
          <w:szCs w:val="20"/>
          <w:shd w:val="clear" w:color="auto" w:fill="FFFFFF"/>
        </w:rPr>
        <w:t>(18), 6259.</w:t>
      </w:r>
      <w:hyperlink r:id="rId27" w:history="1">
        <w:r w:rsidR="00F86A66" w:rsidRPr="00FA5D97">
          <w:rPr>
            <w:rStyle w:val="a3"/>
            <w:rFonts w:ascii="Times New Roman"/>
            <w:bCs/>
            <w:color w:val="auto"/>
            <w:sz w:val="20"/>
            <w:szCs w:val="20"/>
            <w:u w:val="none"/>
            <w:shd w:val="clear" w:color="auto" w:fill="FFFFFF"/>
          </w:rPr>
          <w:t>https://doi.org/10.3390/app10186259</w:t>
        </w:r>
      </w:hyperlink>
    </w:p>
    <w:p w14:paraId="6BB19EC5" w14:textId="696B1B4E" w:rsidR="00950CDF" w:rsidRPr="00FA5D97" w:rsidRDefault="00950CDF" w:rsidP="00C376CF">
      <w:pPr>
        <w:pStyle w:val="a4"/>
        <w:numPr>
          <w:ilvl w:val="0"/>
          <w:numId w:val="6"/>
        </w:numPr>
        <w:ind w:left="426" w:hanging="426"/>
        <w:jc w:val="both"/>
        <w:rPr>
          <w:rFonts w:ascii="Times New Roman" w:eastAsia="Calibri"/>
          <w:bCs/>
          <w:color w:val="auto"/>
          <w:sz w:val="20"/>
          <w:szCs w:val="20"/>
          <w:lang w:val="uz-Cyrl-UZ" w:eastAsia="en-US"/>
        </w:rPr>
      </w:pPr>
      <w:r w:rsidRPr="00FA5D97">
        <w:rPr>
          <w:rFonts w:ascii="Times New Roman" w:eastAsia="Calibri"/>
          <w:bCs/>
          <w:color w:val="auto"/>
          <w:sz w:val="20"/>
          <w:szCs w:val="20"/>
          <w:lang w:val="uz-Cyrl-UZ" w:eastAsia="en-US"/>
        </w:rPr>
        <w:t xml:space="preserve">Kholboev, Z., Matkarimov, P., &amp; Mirzamakhmudov, A. (2023). Investigation of dynamic behavior and stress-strain state of soil dams taking into account physically Non-linear properties of soils. E3S Web of Conferences, 452, 02009. </w:t>
      </w:r>
      <w:r w:rsidRPr="00FA5D97">
        <w:rPr>
          <w:rFonts w:ascii="Times New Roman" w:eastAsia="Calibri"/>
          <w:bCs/>
          <w:color w:val="auto"/>
          <w:sz w:val="20"/>
          <w:szCs w:val="20"/>
          <w:lang w:val="uz-Cyrl-UZ" w:eastAsia="en-US"/>
        </w:rPr>
        <w:fldChar w:fldCharType="begin"/>
      </w:r>
      <w:r w:rsidRPr="00FA5D97">
        <w:rPr>
          <w:rFonts w:ascii="Times New Roman" w:eastAsia="Calibri"/>
          <w:bCs/>
          <w:color w:val="auto"/>
          <w:sz w:val="20"/>
          <w:szCs w:val="20"/>
          <w:lang w:val="uz-Cyrl-UZ" w:eastAsia="en-US"/>
        </w:rPr>
        <w:instrText xml:space="preserve"> HYPERLINK "https://doi.org/10.1051/e3sconf/202345202009" </w:instrText>
      </w:r>
      <w:r w:rsidRPr="00FA5D97">
        <w:rPr>
          <w:rFonts w:ascii="Times New Roman" w:eastAsia="Calibri"/>
          <w:bCs/>
          <w:color w:val="auto"/>
          <w:sz w:val="20"/>
          <w:szCs w:val="20"/>
          <w:lang w:val="uz-Cyrl-UZ" w:eastAsia="en-US"/>
        </w:rPr>
        <w:fldChar w:fldCharType="separate"/>
      </w:r>
      <w:r w:rsidRPr="00FA5D97">
        <w:rPr>
          <w:rStyle w:val="a3"/>
          <w:rFonts w:ascii="Times New Roman" w:eastAsia="Calibri"/>
          <w:bCs/>
          <w:sz w:val="20"/>
          <w:szCs w:val="20"/>
          <w:u w:val="none"/>
          <w:lang w:val="uz-Cyrl-UZ" w:eastAsia="en-US"/>
        </w:rPr>
        <w:t>https://doi.org/10.1051/e3sconf/202345202009</w:t>
      </w:r>
      <w:r w:rsidRPr="00FA5D97">
        <w:rPr>
          <w:rFonts w:ascii="Times New Roman" w:eastAsia="Calibri"/>
          <w:bCs/>
          <w:color w:val="auto"/>
          <w:sz w:val="20"/>
          <w:szCs w:val="20"/>
          <w:lang w:val="uz-Cyrl-UZ" w:eastAsia="en-US"/>
        </w:rPr>
        <w:fldChar w:fldCharType="end"/>
      </w:r>
    </w:p>
    <w:p w14:paraId="40775543" w14:textId="0DE735D5" w:rsidR="00950CDF" w:rsidRPr="00FA5D97" w:rsidRDefault="00950CDF" w:rsidP="00C376CF">
      <w:pPr>
        <w:pStyle w:val="a4"/>
        <w:numPr>
          <w:ilvl w:val="0"/>
          <w:numId w:val="6"/>
        </w:numPr>
        <w:ind w:left="426" w:hanging="426"/>
        <w:jc w:val="both"/>
        <w:rPr>
          <w:rFonts w:ascii="Times New Roman" w:eastAsia="Calibri"/>
          <w:bCs/>
          <w:color w:val="auto"/>
          <w:sz w:val="20"/>
          <w:szCs w:val="20"/>
          <w:lang w:val="uz-Cyrl-UZ" w:eastAsia="en-US"/>
        </w:rPr>
      </w:pPr>
      <w:r w:rsidRPr="00FA5D97">
        <w:rPr>
          <w:rFonts w:ascii="Times New Roman" w:eastAsia="Calibri"/>
          <w:bCs/>
          <w:color w:val="auto"/>
          <w:sz w:val="20"/>
          <w:szCs w:val="20"/>
          <w:lang w:val="uz-Cyrl-UZ" w:eastAsia="en-US"/>
        </w:rPr>
        <w:t xml:space="preserve">Il’ichev, V. A., Yuldashev, S. S., &amp; Matkarimov, P. Z. (1999). Forced vibrations of an inhomogeneous planar system with passive vibrational insulation. Soil Mechanics and Foundation Engineering, 36(2), 50–54. </w:t>
      </w:r>
      <w:r w:rsidRPr="00FA5D97">
        <w:rPr>
          <w:rFonts w:ascii="Times New Roman" w:eastAsia="Calibri"/>
          <w:bCs/>
          <w:color w:val="auto"/>
          <w:sz w:val="20"/>
          <w:szCs w:val="20"/>
          <w:lang w:val="uz-Cyrl-UZ" w:eastAsia="en-US"/>
        </w:rPr>
        <w:fldChar w:fldCharType="begin"/>
      </w:r>
      <w:r w:rsidRPr="00FA5D97">
        <w:rPr>
          <w:rFonts w:ascii="Times New Roman" w:eastAsia="Calibri"/>
          <w:bCs/>
          <w:color w:val="auto"/>
          <w:sz w:val="20"/>
          <w:szCs w:val="20"/>
          <w:lang w:val="uz-Cyrl-UZ" w:eastAsia="en-US"/>
        </w:rPr>
        <w:instrText xml:space="preserve"> HYPERLINK "https://doi.org/10.1007/bf02469084" </w:instrText>
      </w:r>
      <w:r w:rsidRPr="00FA5D97">
        <w:rPr>
          <w:rFonts w:ascii="Times New Roman" w:eastAsia="Calibri"/>
          <w:bCs/>
          <w:color w:val="auto"/>
          <w:sz w:val="20"/>
          <w:szCs w:val="20"/>
          <w:lang w:val="uz-Cyrl-UZ" w:eastAsia="en-US"/>
        </w:rPr>
        <w:fldChar w:fldCharType="separate"/>
      </w:r>
      <w:r w:rsidRPr="00FA5D97">
        <w:rPr>
          <w:rStyle w:val="a3"/>
          <w:rFonts w:ascii="Times New Roman" w:eastAsia="Calibri"/>
          <w:bCs/>
          <w:sz w:val="20"/>
          <w:szCs w:val="20"/>
          <w:u w:val="none"/>
          <w:lang w:val="uz-Cyrl-UZ" w:eastAsia="en-US"/>
        </w:rPr>
        <w:t>https://doi.org/10.1007/bf02469084</w:t>
      </w:r>
      <w:r w:rsidRPr="00FA5D97">
        <w:rPr>
          <w:rFonts w:ascii="Times New Roman" w:eastAsia="Calibri"/>
          <w:bCs/>
          <w:color w:val="auto"/>
          <w:sz w:val="20"/>
          <w:szCs w:val="20"/>
          <w:lang w:val="uz-Cyrl-UZ" w:eastAsia="en-US"/>
        </w:rPr>
        <w:fldChar w:fldCharType="end"/>
      </w:r>
    </w:p>
    <w:p w14:paraId="0655C1D5" w14:textId="1DFDCECE" w:rsidR="00950CDF" w:rsidRPr="00FA5D97" w:rsidRDefault="00950CDF" w:rsidP="00C376CF">
      <w:pPr>
        <w:pStyle w:val="a4"/>
        <w:numPr>
          <w:ilvl w:val="0"/>
          <w:numId w:val="6"/>
        </w:numPr>
        <w:ind w:left="426" w:hanging="426"/>
        <w:jc w:val="both"/>
        <w:rPr>
          <w:rFonts w:ascii="Times New Roman" w:eastAsia="Calibri"/>
          <w:bCs/>
          <w:color w:val="auto"/>
          <w:sz w:val="20"/>
          <w:szCs w:val="20"/>
          <w:lang w:val="uz-Cyrl-UZ" w:eastAsia="en-US"/>
        </w:rPr>
      </w:pPr>
      <w:r w:rsidRPr="00FA5D97">
        <w:rPr>
          <w:rFonts w:ascii="Times New Roman" w:eastAsia="Calibri"/>
          <w:bCs/>
          <w:color w:val="auto"/>
          <w:sz w:val="20"/>
          <w:szCs w:val="20"/>
          <w:lang w:val="uz-Cyrl-UZ" w:eastAsia="en-US"/>
        </w:rPr>
        <w:t xml:space="preserve">Beknazarova, S., Joldasov, S., Abdullayeva, O., &amp; Mamasoatov, D. (2023). Control mechanism of eliminate noise and improve visual perception of the image. AIP Conference Proceedings. </w:t>
      </w:r>
      <w:r w:rsidR="00541DA2" w:rsidRPr="00FA5D97">
        <w:rPr>
          <w:rFonts w:ascii="Times New Roman" w:eastAsia="Calibri"/>
          <w:bCs/>
          <w:color w:val="auto"/>
          <w:sz w:val="20"/>
          <w:szCs w:val="20"/>
          <w:lang w:val="uz-Cyrl-UZ" w:eastAsia="en-US"/>
        </w:rPr>
        <w:fldChar w:fldCharType="begin"/>
      </w:r>
      <w:r w:rsidR="00541DA2" w:rsidRPr="00FA5D97">
        <w:rPr>
          <w:rFonts w:ascii="Times New Roman" w:eastAsia="Calibri"/>
          <w:bCs/>
          <w:color w:val="auto"/>
          <w:sz w:val="20"/>
          <w:szCs w:val="20"/>
          <w:lang w:val="uz-Cyrl-UZ" w:eastAsia="en-US"/>
        </w:rPr>
        <w:instrText xml:space="preserve"> HYPERLINK "https://doi.org/10.1063/5.0145732" </w:instrText>
      </w:r>
      <w:r w:rsidR="00541DA2" w:rsidRPr="00FA5D97">
        <w:rPr>
          <w:rFonts w:ascii="Times New Roman" w:eastAsia="Calibri"/>
          <w:bCs/>
          <w:color w:val="auto"/>
          <w:sz w:val="20"/>
          <w:szCs w:val="20"/>
          <w:lang w:val="uz-Cyrl-UZ" w:eastAsia="en-US"/>
        </w:rPr>
        <w:fldChar w:fldCharType="separate"/>
      </w:r>
      <w:r w:rsidR="00541DA2" w:rsidRPr="00FA5D97">
        <w:rPr>
          <w:rStyle w:val="a3"/>
          <w:rFonts w:ascii="Times New Roman" w:eastAsia="Calibri"/>
          <w:bCs/>
          <w:sz w:val="20"/>
          <w:szCs w:val="20"/>
          <w:u w:val="none"/>
          <w:lang w:val="uz-Cyrl-UZ" w:eastAsia="en-US"/>
        </w:rPr>
        <w:t>https://doi.org/10.1063/5.0145732</w:t>
      </w:r>
      <w:r w:rsidR="00541DA2" w:rsidRPr="00FA5D97">
        <w:rPr>
          <w:rFonts w:ascii="Times New Roman" w:eastAsia="Calibri"/>
          <w:bCs/>
          <w:color w:val="auto"/>
          <w:sz w:val="20"/>
          <w:szCs w:val="20"/>
          <w:lang w:val="uz-Cyrl-UZ" w:eastAsia="en-US"/>
        </w:rPr>
        <w:fldChar w:fldCharType="end"/>
      </w:r>
    </w:p>
    <w:p w14:paraId="1BECC909" w14:textId="47FE1788" w:rsidR="00541DA2" w:rsidRPr="00FA5D97" w:rsidRDefault="00541DA2" w:rsidP="00C376CF">
      <w:pPr>
        <w:pStyle w:val="a4"/>
        <w:numPr>
          <w:ilvl w:val="0"/>
          <w:numId w:val="6"/>
        </w:numPr>
        <w:ind w:left="426" w:hanging="426"/>
        <w:jc w:val="both"/>
        <w:rPr>
          <w:rFonts w:ascii="Times New Roman" w:eastAsia="Calibri"/>
          <w:bCs/>
          <w:color w:val="auto"/>
          <w:sz w:val="20"/>
          <w:szCs w:val="20"/>
          <w:lang w:val="uz-Cyrl-UZ" w:eastAsia="en-US"/>
        </w:rPr>
      </w:pPr>
      <w:r w:rsidRPr="00FA5D97">
        <w:rPr>
          <w:rFonts w:ascii="Times New Roman" w:eastAsia="Calibri"/>
          <w:bCs/>
          <w:color w:val="auto"/>
          <w:sz w:val="20"/>
          <w:szCs w:val="20"/>
          <w:lang w:val="uz-Cyrl-UZ" w:eastAsia="en-US"/>
        </w:rPr>
        <w:t>Beknazarova, S., Abdullayev, S., Abdullayeva, O., &amp; Abdullayev, Z. (2024). Machine learning method for predicting human movements. AIP Conference Proceedings, 3244, 030036. https://doi.org/10.1063/5.0242100</w:t>
      </w:r>
    </w:p>
    <w:p w14:paraId="04313D38" w14:textId="399DC868" w:rsidR="00D20108" w:rsidRPr="00FA5D97" w:rsidRDefault="00F94A4D" w:rsidP="00C376CF">
      <w:pPr>
        <w:pStyle w:val="a4"/>
        <w:numPr>
          <w:ilvl w:val="0"/>
          <w:numId w:val="6"/>
        </w:numPr>
        <w:ind w:left="426" w:hanging="426"/>
        <w:jc w:val="both"/>
        <w:rPr>
          <w:rFonts w:ascii="Times New Roman" w:eastAsia="Calibri"/>
          <w:bCs/>
          <w:color w:val="auto"/>
          <w:sz w:val="20"/>
          <w:szCs w:val="20"/>
          <w:lang w:val="uz-Cyrl-UZ" w:eastAsia="en-US"/>
        </w:rPr>
      </w:pPr>
      <w:proofErr w:type="spellStart"/>
      <w:r w:rsidRPr="00FA5D97">
        <w:rPr>
          <w:rFonts w:ascii="Times New Roman"/>
          <w:bCs/>
          <w:color w:val="auto"/>
          <w:sz w:val="20"/>
          <w:szCs w:val="20"/>
          <w:shd w:val="clear" w:color="auto" w:fill="FFFFFF"/>
        </w:rPr>
        <w:t>Dąbek</w:t>
      </w:r>
      <w:proofErr w:type="spellEnd"/>
      <w:r w:rsidRPr="00FA5D97">
        <w:rPr>
          <w:rFonts w:ascii="Times New Roman"/>
          <w:bCs/>
          <w:color w:val="auto"/>
          <w:sz w:val="20"/>
          <w:szCs w:val="20"/>
          <w:shd w:val="clear" w:color="auto" w:fill="FFFFFF"/>
        </w:rPr>
        <w:t xml:space="preserve">, P., </w:t>
      </w:r>
      <w:proofErr w:type="spellStart"/>
      <w:r w:rsidRPr="00FA5D97">
        <w:rPr>
          <w:rFonts w:ascii="Times New Roman"/>
          <w:bCs/>
          <w:color w:val="auto"/>
          <w:sz w:val="20"/>
          <w:szCs w:val="20"/>
          <w:shd w:val="clear" w:color="auto" w:fill="FFFFFF"/>
        </w:rPr>
        <w:t>Krot</w:t>
      </w:r>
      <w:proofErr w:type="spellEnd"/>
      <w:r w:rsidRPr="00FA5D97">
        <w:rPr>
          <w:rFonts w:ascii="Times New Roman"/>
          <w:bCs/>
          <w:color w:val="auto"/>
          <w:sz w:val="20"/>
          <w:szCs w:val="20"/>
          <w:shd w:val="clear" w:color="auto" w:fill="FFFFFF"/>
        </w:rPr>
        <w:t xml:space="preserve">, P., </w:t>
      </w:r>
      <w:proofErr w:type="spellStart"/>
      <w:r w:rsidRPr="00FA5D97">
        <w:rPr>
          <w:rFonts w:ascii="Times New Roman"/>
          <w:bCs/>
          <w:color w:val="auto"/>
          <w:sz w:val="20"/>
          <w:szCs w:val="20"/>
          <w:shd w:val="clear" w:color="auto" w:fill="FFFFFF"/>
        </w:rPr>
        <w:t>Wodecki</w:t>
      </w:r>
      <w:proofErr w:type="spellEnd"/>
      <w:r w:rsidRPr="00FA5D97">
        <w:rPr>
          <w:rFonts w:ascii="Times New Roman"/>
          <w:bCs/>
          <w:color w:val="auto"/>
          <w:sz w:val="20"/>
          <w:szCs w:val="20"/>
          <w:shd w:val="clear" w:color="auto" w:fill="FFFFFF"/>
        </w:rPr>
        <w:t xml:space="preserve">, J., </w:t>
      </w:r>
      <w:proofErr w:type="spellStart"/>
      <w:r w:rsidRPr="00FA5D97">
        <w:rPr>
          <w:rFonts w:ascii="Times New Roman"/>
          <w:bCs/>
          <w:color w:val="auto"/>
          <w:sz w:val="20"/>
          <w:szCs w:val="20"/>
          <w:shd w:val="clear" w:color="auto" w:fill="FFFFFF"/>
        </w:rPr>
        <w:t>Zimroz</w:t>
      </w:r>
      <w:proofErr w:type="spellEnd"/>
      <w:r w:rsidRPr="00FA5D97">
        <w:rPr>
          <w:rFonts w:ascii="Times New Roman"/>
          <w:bCs/>
          <w:color w:val="auto"/>
          <w:sz w:val="20"/>
          <w:szCs w:val="20"/>
          <w:shd w:val="clear" w:color="auto" w:fill="FFFFFF"/>
        </w:rPr>
        <w:t xml:space="preserve">, P., </w:t>
      </w:r>
      <w:proofErr w:type="spellStart"/>
      <w:r w:rsidRPr="00FA5D97">
        <w:rPr>
          <w:rFonts w:ascii="Times New Roman"/>
          <w:bCs/>
          <w:color w:val="auto"/>
          <w:sz w:val="20"/>
          <w:szCs w:val="20"/>
          <w:shd w:val="clear" w:color="auto" w:fill="FFFFFF"/>
        </w:rPr>
        <w:t>Szrek</w:t>
      </w:r>
      <w:proofErr w:type="spellEnd"/>
      <w:r w:rsidRPr="00FA5D97">
        <w:rPr>
          <w:rFonts w:ascii="Times New Roman"/>
          <w:bCs/>
          <w:color w:val="auto"/>
          <w:sz w:val="20"/>
          <w:szCs w:val="20"/>
          <w:shd w:val="clear" w:color="auto" w:fill="FFFFFF"/>
        </w:rPr>
        <w:t xml:space="preserve">, J., &amp; </w:t>
      </w:r>
      <w:proofErr w:type="spellStart"/>
      <w:r w:rsidRPr="00FA5D97">
        <w:rPr>
          <w:rFonts w:ascii="Times New Roman"/>
          <w:bCs/>
          <w:color w:val="auto"/>
          <w:sz w:val="20"/>
          <w:szCs w:val="20"/>
          <w:shd w:val="clear" w:color="auto" w:fill="FFFFFF"/>
        </w:rPr>
        <w:t>Zimroz</w:t>
      </w:r>
      <w:proofErr w:type="spellEnd"/>
      <w:r w:rsidRPr="00FA5D97">
        <w:rPr>
          <w:rFonts w:ascii="Times New Roman"/>
          <w:bCs/>
          <w:color w:val="auto"/>
          <w:sz w:val="20"/>
          <w:szCs w:val="20"/>
          <w:shd w:val="clear" w:color="auto" w:fill="FFFFFF"/>
        </w:rPr>
        <w:t xml:space="preserve">, R. (2022). </w:t>
      </w:r>
      <w:proofErr w:type="spellStart"/>
      <w:r w:rsidRPr="00FA5D97">
        <w:rPr>
          <w:rFonts w:ascii="Times New Roman"/>
          <w:bCs/>
          <w:color w:val="auto"/>
          <w:sz w:val="20"/>
          <w:szCs w:val="20"/>
          <w:shd w:val="clear" w:color="auto" w:fill="FFFFFF"/>
        </w:rPr>
        <w:t>Measurement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idlers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rotation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speed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based</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on</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image</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data</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analysis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diagnostic</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purposes</w:t>
      </w:r>
      <w:proofErr w:type="spellEnd"/>
      <w:r w:rsidRPr="00FA5D97">
        <w:rPr>
          <w:rFonts w:ascii="Times New Roman"/>
          <w:bCs/>
          <w:color w:val="auto"/>
          <w:sz w:val="20"/>
          <w:szCs w:val="20"/>
          <w:shd w:val="clear" w:color="auto" w:fill="FFFFFF"/>
        </w:rPr>
        <w:t>. </w:t>
      </w:r>
      <w:proofErr w:type="spellStart"/>
      <w:r w:rsidRPr="00FA5D97">
        <w:rPr>
          <w:rFonts w:ascii="Times New Roman"/>
          <w:bCs/>
          <w:i/>
          <w:iCs/>
          <w:color w:val="auto"/>
          <w:sz w:val="20"/>
          <w:szCs w:val="20"/>
          <w:shd w:val="clear" w:color="auto" w:fill="FFFFFF"/>
        </w:rPr>
        <w:t>Measurement</w:t>
      </w:r>
      <w:proofErr w:type="spellEnd"/>
      <w:r w:rsidRPr="00FA5D97">
        <w:rPr>
          <w:rFonts w:ascii="Times New Roman"/>
          <w:bCs/>
          <w:color w:val="auto"/>
          <w:sz w:val="20"/>
          <w:szCs w:val="20"/>
          <w:shd w:val="clear" w:color="auto" w:fill="FFFFFF"/>
        </w:rPr>
        <w:t>, </w:t>
      </w:r>
      <w:r w:rsidRPr="00FA5D97">
        <w:rPr>
          <w:rFonts w:ascii="Times New Roman"/>
          <w:bCs/>
          <w:i/>
          <w:iCs/>
          <w:color w:val="auto"/>
          <w:sz w:val="20"/>
          <w:szCs w:val="20"/>
          <w:shd w:val="clear" w:color="auto" w:fill="FFFFFF"/>
        </w:rPr>
        <w:t>202</w:t>
      </w:r>
      <w:r w:rsidRPr="00FA5D97">
        <w:rPr>
          <w:rFonts w:ascii="Times New Roman"/>
          <w:bCs/>
          <w:color w:val="auto"/>
          <w:sz w:val="20"/>
          <w:szCs w:val="20"/>
          <w:shd w:val="clear" w:color="auto" w:fill="FFFFFF"/>
        </w:rPr>
        <w:t>, 111869.</w:t>
      </w:r>
      <w:hyperlink r:id="rId28" w:tgtFrame="_blank" w:tooltip="Постоянная ссылка с использованием цифрового идентификатора объекта" w:history="1">
        <w:r w:rsidR="00817D49" w:rsidRPr="00FA5D97">
          <w:rPr>
            <w:rStyle w:val="anchor-text"/>
            <w:rFonts w:ascii="Times New Roman"/>
            <w:bCs/>
            <w:color w:val="auto"/>
            <w:sz w:val="20"/>
            <w:szCs w:val="20"/>
          </w:rPr>
          <w:t>https://doi.org/10.1016/j.measurement.2022.111869</w:t>
        </w:r>
      </w:hyperlink>
    </w:p>
    <w:p w14:paraId="5C858ADC" w14:textId="4D692097" w:rsidR="008E723E" w:rsidRPr="00F35012" w:rsidRDefault="008E723E" w:rsidP="00C376CF">
      <w:pPr>
        <w:pStyle w:val="a4"/>
        <w:numPr>
          <w:ilvl w:val="0"/>
          <w:numId w:val="6"/>
        </w:numPr>
        <w:ind w:left="426" w:hanging="426"/>
        <w:jc w:val="both"/>
        <w:rPr>
          <w:rFonts w:ascii="Times New Roman" w:eastAsia="Calibri"/>
          <w:bCs/>
          <w:color w:val="auto"/>
          <w:sz w:val="20"/>
          <w:szCs w:val="20"/>
          <w:lang w:val="uz-Cyrl-UZ" w:eastAsia="en-US"/>
        </w:rPr>
      </w:pPr>
      <w:r w:rsidRPr="00FA5D97">
        <w:rPr>
          <w:rFonts w:ascii="Times New Roman" w:eastAsia="Calibri"/>
          <w:bCs/>
          <w:color w:val="auto"/>
          <w:sz w:val="20"/>
          <w:szCs w:val="20"/>
          <w:lang w:val="en-US" w:eastAsia="en-US"/>
        </w:rPr>
        <w:t xml:space="preserve"> </w:t>
      </w:r>
      <w:proofErr w:type="spellStart"/>
      <w:r w:rsidRPr="00FA5D97">
        <w:rPr>
          <w:rFonts w:ascii="Times New Roman"/>
          <w:bCs/>
          <w:color w:val="auto"/>
          <w:sz w:val="20"/>
          <w:szCs w:val="20"/>
          <w:shd w:val="clear" w:color="auto" w:fill="FFFFFF"/>
        </w:rPr>
        <w:t>Chunyu</w:t>
      </w:r>
      <w:proofErr w:type="spellEnd"/>
      <w:r w:rsidRPr="00FA5D97">
        <w:rPr>
          <w:rFonts w:ascii="Times New Roman"/>
          <w:bCs/>
          <w:color w:val="auto"/>
          <w:sz w:val="20"/>
          <w:szCs w:val="20"/>
          <w:shd w:val="clear" w:color="auto" w:fill="FFFFFF"/>
        </w:rPr>
        <w:t xml:space="preserve">, Y., </w:t>
      </w:r>
      <w:proofErr w:type="spellStart"/>
      <w:r w:rsidRPr="00FA5D97">
        <w:rPr>
          <w:rFonts w:ascii="Times New Roman"/>
          <w:bCs/>
          <w:color w:val="auto"/>
          <w:sz w:val="20"/>
          <w:szCs w:val="20"/>
          <w:shd w:val="clear" w:color="auto" w:fill="FFFFFF"/>
        </w:rPr>
        <w:t>Boshi</w:t>
      </w:r>
      <w:proofErr w:type="spellEnd"/>
      <w:r w:rsidRPr="00FA5D97">
        <w:rPr>
          <w:rFonts w:ascii="Times New Roman"/>
          <w:bCs/>
          <w:color w:val="auto"/>
          <w:sz w:val="20"/>
          <w:szCs w:val="20"/>
          <w:shd w:val="clear" w:color="auto" w:fill="FFFFFF"/>
        </w:rPr>
        <w:t xml:space="preserve">, C., </w:t>
      </w:r>
      <w:proofErr w:type="spellStart"/>
      <w:r w:rsidRPr="00FA5D97">
        <w:rPr>
          <w:rFonts w:ascii="Times New Roman"/>
          <w:bCs/>
          <w:color w:val="auto"/>
          <w:sz w:val="20"/>
          <w:szCs w:val="20"/>
          <w:shd w:val="clear" w:color="auto" w:fill="FFFFFF"/>
        </w:rPr>
        <w:t>Xin</w:t>
      </w:r>
      <w:proofErr w:type="spellEnd"/>
      <w:r w:rsidRPr="00FA5D97">
        <w:rPr>
          <w:rFonts w:ascii="Times New Roman"/>
          <w:bCs/>
          <w:color w:val="auto"/>
          <w:sz w:val="20"/>
          <w:szCs w:val="20"/>
          <w:shd w:val="clear" w:color="auto" w:fill="FFFFFF"/>
        </w:rPr>
        <w:t xml:space="preserve">, Z., &amp; </w:t>
      </w:r>
      <w:proofErr w:type="spellStart"/>
      <w:r w:rsidRPr="00FA5D97">
        <w:rPr>
          <w:rFonts w:ascii="Times New Roman"/>
          <w:bCs/>
          <w:color w:val="auto"/>
          <w:sz w:val="20"/>
          <w:szCs w:val="20"/>
          <w:shd w:val="clear" w:color="auto" w:fill="FFFFFF"/>
        </w:rPr>
        <w:t>Mingjun</w:t>
      </w:r>
      <w:proofErr w:type="spellEnd"/>
      <w:r w:rsidRPr="00FA5D97">
        <w:rPr>
          <w:rFonts w:ascii="Times New Roman"/>
          <w:bCs/>
          <w:color w:val="auto"/>
          <w:sz w:val="20"/>
          <w:szCs w:val="20"/>
          <w:shd w:val="clear" w:color="auto" w:fill="FFFFFF"/>
        </w:rPr>
        <w:t xml:space="preserve">, J. I. (2023). </w:t>
      </w:r>
      <w:proofErr w:type="spellStart"/>
      <w:r w:rsidRPr="00FA5D97">
        <w:rPr>
          <w:rFonts w:ascii="Times New Roman"/>
          <w:bCs/>
          <w:color w:val="auto"/>
          <w:sz w:val="20"/>
          <w:szCs w:val="20"/>
          <w:shd w:val="clear" w:color="auto" w:fill="FFFFFF"/>
        </w:rPr>
        <w:t>Summary</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of</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fault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diagnosis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methods</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for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belt</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conveyor</w:t>
      </w:r>
      <w:proofErr w:type="spellEnd"/>
      <w:r w:rsidRPr="00FA5D97">
        <w:rPr>
          <w:rFonts w:ascii="Times New Roman"/>
          <w:bCs/>
          <w:color w:val="auto"/>
          <w:sz w:val="20"/>
          <w:szCs w:val="20"/>
          <w:shd w:val="clear" w:color="auto" w:fill="FFFFFF"/>
        </w:rPr>
        <w:t xml:space="preserve"> </w:t>
      </w:r>
      <w:proofErr w:type="spellStart"/>
      <w:r w:rsidRPr="00FA5D97">
        <w:rPr>
          <w:rFonts w:ascii="Times New Roman"/>
          <w:bCs/>
          <w:color w:val="auto"/>
          <w:sz w:val="20"/>
          <w:szCs w:val="20"/>
          <w:shd w:val="clear" w:color="auto" w:fill="FFFFFF"/>
        </w:rPr>
        <w:t>systems</w:t>
      </w:r>
      <w:proofErr w:type="spellEnd"/>
      <w:r w:rsidRPr="00FA5D97">
        <w:rPr>
          <w:rFonts w:ascii="Times New Roman"/>
          <w:bCs/>
          <w:color w:val="auto"/>
          <w:sz w:val="20"/>
          <w:szCs w:val="20"/>
          <w:shd w:val="clear" w:color="auto" w:fill="FFFFFF"/>
        </w:rPr>
        <w:t>. </w:t>
      </w:r>
      <w:r w:rsidRPr="00FA5D97">
        <w:rPr>
          <w:rFonts w:ascii="Times New Roman"/>
          <w:bCs/>
          <w:i/>
          <w:iCs/>
          <w:color w:val="auto"/>
          <w:sz w:val="20"/>
          <w:szCs w:val="20"/>
          <w:shd w:val="clear" w:color="auto" w:fill="FFFFFF"/>
        </w:rPr>
        <w:t xml:space="preserve">Journal </w:t>
      </w:r>
      <w:proofErr w:type="spellStart"/>
      <w:r w:rsidRPr="00FA5D97">
        <w:rPr>
          <w:rFonts w:ascii="Times New Roman"/>
          <w:bCs/>
          <w:i/>
          <w:iCs/>
          <w:color w:val="auto"/>
          <w:sz w:val="20"/>
          <w:szCs w:val="20"/>
          <w:shd w:val="clear" w:color="auto" w:fill="FFFFFF"/>
        </w:rPr>
        <w:t>of</w:t>
      </w:r>
      <w:proofErr w:type="spellEnd"/>
      <w:r w:rsidRPr="00FA5D97">
        <w:rPr>
          <w:rFonts w:ascii="Times New Roman"/>
          <w:bCs/>
          <w:i/>
          <w:iCs/>
          <w:color w:val="auto"/>
          <w:sz w:val="20"/>
          <w:szCs w:val="20"/>
          <w:shd w:val="clear" w:color="auto" w:fill="FFFFFF"/>
        </w:rPr>
        <w:t xml:space="preserve"> </w:t>
      </w:r>
      <w:proofErr w:type="spellStart"/>
      <w:r w:rsidRPr="00FA5D97">
        <w:rPr>
          <w:rFonts w:ascii="Times New Roman"/>
          <w:bCs/>
          <w:i/>
          <w:iCs/>
          <w:color w:val="auto"/>
          <w:sz w:val="20"/>
          <w:szCs w:val="20"/>
          <w:shd w:val="clear" w:color="auto" w:fill="FFFFFF"/>
        </w:rPr>
        <w:t>Mine</w:t>
      </w:r>
      <w:proofErr w:type="spellEnd"/>
      <w:r w:rsidRPr="00FA5D97">
        <w:rPr>
          <w:rFonts w:ascii="Times New Roman"/>
          <w:bCs/>
          <w:i/>
          <w:iCs/>
          <w:color w:val="auto"/>
          <w:sz w:val="20"/>
          <w:szCs w:val="20"/>
          <w:shd w:val="clear" w:color="auto" w:fill="FFFFFF"/>
        </w:rPr>
        <w:t xml:space="preserve"> </w:t>
      </w:r>
      <w:proofErr w:type="spellStart"/>
      <w:r w:rsidRPr="00FA5D97">
        <w:rPr>
          <w:rFonts w:ascii="Times New Roman"/>
          <w:bCs/>
          <w:i/>
          <w:iCs/>
          <w:color w:val="auto"/>
          <w:sz w:val="20"/>
          <w:szCs w:val="20"/>
          <w:shd w:val="clear" w:color="auto" w:fill="FFFFFF"/>
        </w:rPr>
        <w:t>Automation</w:t>
      </w:r>
      <w:proofErr w:type="spellEnd"/>
      <w:r w:rsidRPr="00FA5D97">
        <w:rPr>
          <w:rFonts w:ascii="Times New Roman"/>
          <w:bCs/>
          <w:color w:val="auto"/>
          <w:sz w:val="20"/>
          <w:szCs w:val="20"/>
          <w:shd w:val="clear" w:color="auto" w:fill="FFFFFF"/>
        </w:rPr>
        <w:t>, </w:t>
      </w:r>
      <w:r w:rsidRPr="00FA5D97">
        <w:rPr>
          <w:rFonts w:ascii="Times New Roman"/>
          <w:bCs/>
          <w:i/>
          <w:iCs/>
          <w:color w:val="auto"/>
          <w:sz w:val="20"/>
          <w:szCs w:val="20"/>
          <w:shd w:val="clear" w:color="auto" w:fill="FFFFFF"/>
        </w:rPr>
        <w:t>49</w:t>
      </w:r>
      <w:r w:rsidRPr="00FA5D97">
        <w:rPr>
          <w:rFonts w:ascii="Times New Roman"/>
          <w:bCs/>
          <w:color w:val="auto"/>
          <w:sz w:val="20"/>
          <w:szCs w:val="20"/>
          <w:shd w:val="clear" w:color="auto" w:fill="FFFFFF"/>
        </w:rPr>
        <w:t>(6), 149-158.</w:t>
      </w:r>
      <w:r w:rsidRPr="00FA5D97">
        <w:rPr>
          <w:rFonts w:ascii="Times New Roman"/>
          <w:bCs/>
          <w:color w:val="auto"/>
          <w:sz w:val="20"/>
          <w:szCs w:val="20"/>
          <w:shd w:val="clear" w:color="auto" w:fill="FFFFFF"/>
          <w:lang w:val="en-US"/>
        </w:rPr>
        <w:t xml:space="preserve"> </w:t>
      </w:r>
      <w:proofErr w:type="spellStart"/>
      <w:r w:rsidRPr="00FA5D97">
        <w:rPr>
          <w:rFonts w:ascii="Times New Roman" w:eastAsia="Calibri"/>
          <w:bCs/>
          <w:color w:val="auto"/>
          <w:sz w:val="20"/>
          <w:szCs w:val="20"/>
          <w:lang w:val="en-US" w:eastAsia="en-US"/>
        </w:rPr>
        <w:t>doi</w:t>
      </w:r>
      <w:proofErr w:type="spellEnd"/>
      <w:r w:rsidR="00375050" w:rsidRPr="00FA5D97">
        <w:rPr>
          <w:rFonts w:ascii="Times New Roman" w:eastAsia="Calibri"/>
          <w:bCs/>
          <w:color w:val="auto"/>
          <w:sz w:val="20"/>
          <w:szCs w:val="20"/>
          <w:lang w:val="uz-Cyrl-UZ" w:eastAsia="en-US"/>
        </w:rPr>
        <w:t>: 10.13272/j.issn.1671-251x.2023030099</w:t>
      </w:r>
    </w:p>
    <w:sectPr w:rsidR="008E723E" w:rsidRPr="00F35012" w:rsidSect="00FA5D97">
      <w:pgSz w:w="12240" w:h="15840" w:code="1"/>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7955E" w14:textId="77777777" w:rsidR="00957385" w:rsidRDefault="00957385" w:rsidP="009C4B05">
      <w:r>
        <w:separator/>
      </w:r>
    </w:p>
  </w:endnote>
  <w:endnote w:type="continuationSeparator" w:id="0">
    <w:p w14:paraId="38CF9908" w14:textId="77777777" w:rsidR="00957385" w:rsidRDefault="00957385" w:rsidP="009C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nionPro-Regular">
    <w:panose1 w:val="00000000000000000000"/>
    <w:charset w:val="00"/>
    <w:family w:val="roman"/>
    <w:notTrueType/>
    <w:pitch w:val="default"/>
  </w:font>
  <w:font w:name="MinionPro-It">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PalatinoLinotype-BoldItalic">
    <w:panose1 w:val="00000000000000000000"/>
    <w:charset w:val="00"/>
    <w:family w:val="roman"/>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6A814" w14:textId="77777777" w:rsidR="00957385" w:rsidRDefault="00957385" w:rsidP="009C4B05">
      <w:r>
        <w:separator/>
      </w:r>
    </w:p>
  </w:footnote>
  <w:footnote w:type="continuationSeparator" w:id="0">
    <w:p w14:paraId="10245A1D" w14:textId="77777777" w:rsidR="00957385" w:rsidRDefault="00957385" w:rsidP="009C4B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37A1F"/>
    <w:multiLevelType w:val="hybridMultilevel"/>
    <w:tmpl w:val="5F7ECE2C"/>
    <w:lvl w:ilvl="0" w:tplc="AD9E32B2">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CCC03FA"/>
    <w:multiLevelType w:val="hybridMultilevel"/>
    <w:tmpl w:val="9670BAC2"/>
    <w:lvl w:ilvl="0" w:tplc="AD9E32B2">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70D2AB6"/>
    <w:multiLevelType w:val="hybridMultilevel"/>
    <w:tmpl w:val="654EC4F6"/>
    <w:lvl w:ilvl="0" w:tplc="26306508">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4A8045E1"/>
    <w:multiLevelType w:val="hybridMultilevel"/>
    <w:tmpl w:val="06E87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84539A"/>
    <w:multiLevelType w:val="hybridMultilevel"/>
    <w:tmpl w:val="12407EE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71A2023"/>
    <w:multiLevelType w:val="hybridMultilevel"/>
    <w:tmpl w:val="12E434F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9"/>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CDF"/>
    <w:rsid w:val="00000001"/>
    <w:rsid w:val="00000093"/>
    <w:rsid w:val="000019C6"/>
    <w:rsid w:val="00002922"/>
    <w:rsid w:val="0000411D"/>
    <w:rsid w:val="00006EEA"/>
    <w:rsid w:val="00014679"/>
    <w:rsid w:val="00023CB2"/>
    <w:rsid w:val="000319CB"/>
    <w:rsid w:val="00032F41"/>
    <w:rsid w:val="00032FCF"/>
    <w:rsid w:val="00035CE5"/>
    <w:rsid w:val="00036AF9"/>
    <w:rsid w:val="000403FF"/>
    <w:rsid w:val="00041E5F"/>
    <w:rsid w:val="000453C7"/>
    <w:rsid w:val="00046F57"/>
    <w:rsid w:val="00047028"/>
    <w:rsid w:val="000502D5"/>
    <w:rsid w:val="00051355"/>
    <w:rsid w:val="0005550E"/>
    <w:rsid w:val="000557A4"/>
    <w:rsid w:val="00060362"/>
    <w:rsid w:val="00060B92"/>
    <w:rsid w:val="000630C3"/>
    <w:rsid w:val="000667A2"/>
    <w:rsid w:val="00070581"/>
    <w:rsid w:val="00074CA0"/>
    <w:rsid w:val="0007679A"/>
    <w:rsid w:val="00080F2B"/>
    <w:rsid w:val="00086081"/>
    <w:rsid w:val="00096573"/>
    <w:rsid w:val="000A303D"/>
    <w:rsid w:val="000A394C"/>
    <w:rsid w:val="000A4A61"/>
    <w:rsid w:val="000A5AA9"/>
    <w:rsid w:val="000B74AC"/>
    <w:rsid w:val="000B75C7"/>
    <w:rsid w:val="000C04FC"/>
    <w:rsid w:val="000C0B9C"/>
    <w:rsid w:val="000C14AD"/>
    <w:rsid w:val="000C599B"/>
    <w:rsid w:val="000C7DA7"/>
    <w:rsid w:val="000D348C"/>
    <w:rsid w:val="000D60E4"/>
    <w:rsid w:val="000E20C7"/>
    <w:rsid w:val="000E6322"/>
    <w:rsid w:val="000F0554"/>
    <w:rsid w:val="000F276A"/>
    <w:rsid w:val="000F3B91"/>
    <w:rsid w:val="000F5B11"/>
    <w:rsid w:val="000F6457"/>
    <w:rsid w:val="000F68CF"/>
    <w:rsid w:val="0010058F"/>
    <w:rsid w:val="0010338A"/>
    <w:rsid w:val="00104C00"/>
    <w:rsid w:val="001063EF"/>
    <w:rsid w:val="00107465"/>
    <w:rsid w:val="00107B76"/>
    <w:rsid w:val="00107FF0"/>
    <w:rsid w:val="0011077D"/>
    <w:rsid w:val="00116700"/>
    <w:rsid w:val="00122C38"/>
    <w:rsid w:val="00123741"/>
    <w:rsid w:val="001237FB"/>
    <w:rsid w:val="00126250"/>
    <w:rsid w:val="0012726E"/>
    <w:rsid w:val="001353A4"/>
    <w:rsid w:val="001476EF"/>
    <w:rsid w:val="00155EE3"/>
    <w:rsid w:val="001565F2"/>
    <w:rsid w:val="00160122"/>
    <w:rsid w:val="00162DBF"/>
    <w:rsid w:val="0017088B"/>
    <w:rsid w:val="001718FE"/>
    <w:rsid w:val="00174288"/>
    <w:rsid w:val="001749D7"/>
    <w:rsid w:val="00180EFF"/>
    <w:rsid w:val="00183A9C"/>
    <w:rsid w:val="0019223F"/>
    <w:rsid w:val="00192934"/>
    <w:rsid w:val="0019489B"/>
    <w:rsid w:val="001970B2"/>
    <w:rsid w:val="0019765D"/>
    <w:rsid w:val="001A134D"/>
    <w:rsid w:val="001A2D4B"/>
    <w:rsid w:val="001A4FB6"/>
    <w:rsid w:val="001A643C"/>
    <w:rsid w:val="001B1FE0"/>
    <w:rsid w:val="001B3FC3"/>
    <w:rsid w:val="001B7283"/>
    <w:rsid w:val="001C201D"/>
    <w:rsid w:val="001C30BB"/>
    <w:rsid w:val="001C4CDE"/>
    <w:rsid w:val="001D4C32"/>
    <w:rsid w:val="001D744F"/>
    <w:rsid w:val="001E1A29"/>
    <w:rsid w:val="001E3AC7"/>
    <w:rsid w:val="001F0B4A"/>
    <w:rsid w:val="001F0DC1"/>
    <w:rsid w:val="001F42C2"/>
    <w:rsid w:val="0020069C"/>
    <w:rsid w:val="002020F3"/>
    <w:rsid w:val="002038D8"/>
    <w:rsid w:val="00204D32"/>
    <w:rsid w:val="002122D9"/>
    <w:rsid w:val="00216304"/>
    <w:rsid w:val="00221C7F"/>
    <w:rsid w:val="002230B1"/>
    <w:rsid w:val="0023185E"/>
    <w:rsid w:val="002346CA"/>
    <w:rsid w:val="00235F7C"/>
    <w:rsid w:val="00240C29"/>
    <w:rsid w:val="002413F0"/>
    <w:rsid w:val="00243147"/>
    <w:rsid w:val="0024659C"/>
    <w:rsid w:val="00247623"/>
    <w:rsid w:val="002512DC"/>
    <w:rsid w:val="00251727"/>
    <w:rsid w:val="00251F02"/>
    <w:rsid w:val="00253364"/>
    <w:rsid w:val="002541B1"/>
    <w:rsid w:val="002543C4"/>
    <w:rsid w:val="002567F4"/>
    <w:rsid w:val="002603C4"/>
    <w:rsid w:val="002614FD"/>
    <w:rsid w:val="00263597"/>
    <w:rsid w:val="00266F54"/>
    <w:rsid w:val="00270240"/>
    <w:rsid w:val="00271EFC"/>
    <w:rsid w:val="002758E7"/>
    <w:rsid w:val="002826A1"/>
    <w:rsid w:val="00283A52"/>
    <w:rsid w:val="00284F1B"/>
    <w:rsid w:val="00292B72"/>
    <w:rsid w:val="0029568C"/>
    <w:rsid w:val="002A4471"/>
    <w:rsid w:val="002A5ED2"/>
    <w:rsid w:val="002A7589"/>
    <w:rsid w:val="002A7A0B"/>
    <w:rsid w:val="002B0307"/>
    <w:rsid w:val="002B46B1"/>
    <w:rsid w:val="002B6DF3"/>
    <w:rsid w:val="002B74FF"/>
    <w:rsid w:val="002D463D"/>
    <w:rsid w:val="002D608A"/>
    <w:rsid w:val="002E07A5"/>
    <w:rsid w:val="002E3C64"/>
    <w:rsid w:val="002E508C"/>
    <w:rsid w:val="002E7178"/>
    <w:rsid w:val="002F6AD5"/>
    <w:rsid w:val="002F7DDD"/>
    <w:rsid w:val="003036BF"/>
    <w:rsid w:val="00304707"/>
    <w:rsid w:val="00312225"/>
    <w:rsid w:val="00312825"/>
    <w:rsid w:val="003131CB"/>
    <w:rsid w:val="0031588D"/>
    <w:rsid w:val="003158A8"/>
    <w:rsid w:val="00316B7B"/>
    <w:rsid w:val="0032472E"/>
    <w:rsid w:val="00326C62"/>
    <w:rsid w:val="00333C20"/>
    <w:rsid w:val="0034402B"/>
    <w:rsid w:val="003440A1"/>
    <w:rsid w:val="003477E3"/>
    <w:rsid w:val="00355167"/>
    <w:rsid w:val="0035570A"/>
    <w:rsid w:val="00357979"/>
    <w:rsid w:val="00363F15"/>
    <w:rsid w:val="003665D3"/>
    <w:rsid w:val="003701B4"/>
    <w:rsid w:val="003735AD"/>
    <w:rsid w:val="00375050"/>
    <w:rsid w:val="00380074"/>
    <w:rsid w:val="0038163B"/>
    <w:rsid w:val="00387253"/>
    <w:rsid w:val="00393546"/>
    <w:rsid w:val="00395075"/>
    <w:rsid w:val="00397A19"/>
    <w:rsid w:val="003A0F24"/>
    <w:rsid w:val="003A2D40"/>
    <w:rsid w:val="003A44C1"/>
    <w:rsid w:val="003A709D"/>
    <w:rsid w:val="003B33A7"/>
    <w:rsid w:val="003B4F5B"/>
    <w:rsid w:val="003B57E2"/>
    <w:rsid w:val="003C049D"/>
    <w:rsid w:val="003C4096"/>
    <w:rsid w:val="003D444C"/>
    <w:rsid w:val="003D627E"/>
    <w:rsid w:val="003D6812"/>
    <w:rsid w:val="003E26D3"/>
    <w:rsid w:val="003E2B44"/>
    <w:rsid w:val="003E3ADC"/>
    <w:rsid w:val="003E4091"/>
    <w:rsid w:val="003E5745"/>
    <w:rsid w:val="003E6D2B"/>
    <w:rsid w:val="003F17EC"/>
    <w:rsid w:val="003F2769"/>
    <w:rsid w:val="003F38D0"/>
    <w:rsid w:val="003F7FF3"/>
    <w:rsid w:val="00404207"/>
    <w:rsid w:val="00404D45"/>
    <w:rsid w:val="00406868"/>
    <w:rsid w:val="0041228A"/>
    <w:rsid w:val="0041349B"/>
    <w:rsid w:val="00415683"/>
    <w:rsid w:val="00416E4A"/>
    <w:rsid w:val="00425770"/>
    <w:rsid w:val="00425945"/>
    <w:rsid w:val="00426867"/>
    <w:rsid w:val="0043129D"/>
    <w:rsid w:val="004326F7"/>
    <w:rsid w:val="00433B69"/>
    <w:rsid w:val="00434E97"/>
    <w:rsid w:val="00434EBE"/>
    <w:rsid w:val="00436852"/>
    <w:rsid w:val="00442950"/>
    <w:rsid w:val="004447A9"/>
    <w:rsid w:val="004450AA"/>
    <w:rsid w:val="00446D78"/>
    <w:rsid w:val="00452BA1"/>
    <w:rsid w:val="004536BC"/>
    <w:rsid w:val="004540D5"/>
    <w:rsid w:val="00454224"/>
    <w:rsid w:val="0045464F"/>
    <w:rsid w:val="0045649C"/>
    <w:rsid w:val="0045724E"/>
    <w:rsid w:val="004619E1"/>
    <w:rsid w:val="0046445B"/>
    <w:rsid w:val="004648B2"/>
    <w:rsid w:val="004652A6"/>
    <w:rsid w:val="00465D36"/>
    <w:rsid w:val="0046745C"/>
    <w:rsid w:val="00471994"/>
    <w:rsid w:val="004720D7"/>
    <w:rsid w:val="00472FDE"/>
    <w:rsid w:val="00473818"/>
    <w:rsid w:val="00481447"/>
    <w:rsid w:val="00484BD5"/>
    <w:rsid w:val="00484DD7"/>
    <w:rsid w:val="004900D3"/>
    <w:rsid w:val="00491390"/>
    <w:rsid w:val="004A0CB6"/>
    <w:rsid w:val="004A7282"/>
    <w:rsid w:val="004B3764"/>
    <w:rsid w:val="004B5370"/>
    <w:rsid w:val="004B6BBE"/>
    <w:rsid w:val="004B7740"/>
    <w:rsid w:val="004C12C2"/>
    <w:rsid w:val="004C3735"/>
    <w:rsid w:val="004C4D0C"/>
    <w:rsid w:val="004C7C53"/>
    <w:rsid w:val="004D1E51"/>
    <w:rsid w:val="004D344B"/>
    <w:rsid w:val="004D3E1D"/>
    <w:rsid w:val="004D5C5C"/>
    <w:rsid w:val="004D74E9"/>
    <w:rsid w:val="004E1E5D"/>
    <w:rsid w:val="004F1FEF"/>
    <w:rsid w:val="004F3201"/>
    <w:rsid w:val="004F633C"/>
    <w:rsid w:val="004F740F"/>
    <w:rsid w:val="00500F60"/>
    <w:rsid w:val="0050262C"/>
    <w:rsid w:val="00503101"/>
    <w:rsid w:val="00506C48"/>
    <w:rsid w:val="00516D9A"/>
    <w:rsid w:val="00517499"/>
    <w:rsid w:val="00520703"/>
    <w:rsid w:val="005207A6"/>
    <w:rsid w:val="0052165C"/>
    <w:rsid w:val="00522522"/>
    <w:rsid w:val="00522B4F"/>
    <w:rsid w:val="0052442E"/>
    <w:rsid w:val="00530E46"/>
    <w:rsid w:val="00531669"/>
    <w:rsid w:val="00541DA2"/>
    <w:rsid w:val="00541F73"/>
    <w:rsid w:val="00546CFA"/>
    <w:rsid w:val="005479D4"/>
    <w:rsid w:val="005503B2"/>
    <w:rsid w:val="00552339"/>
    <w:rsid w:val="00552D76"/>
    <w:rsid w:val="005538A6"/>
    <w:rsid w:val="0055537A"/>
    <w:rsid w:val="005645AC"/>
    <w:rsid w:val="005700ED"/>
    <w:rsid w:val="00570475"/>
    <w:rsid w:val="00570CC6"/>
    <w:rsid w:val="00572A14"/>
    <w:rsid w:val="00577883"/>
    <w:rsid w:val="00583CDF"/>
    <w:rsid w:val="00584CF8"/>
    <w:rsid w:val="00590ACD"/>
    <w:rsid w:val="00590DA4"/>
    <w:rsid w:val="00594F60"/>
    <w:rsid w:val="00596852"/>
    <w:rsid w:val="005A0F32"/>
    <w:rsid w:val="005A25FA"/>
    <w:rsid w:val="005A397E"/>
    <w:rsid w:val="005A3BE2"/>
    <w:rsid w:val="005A4307"/>
    <w:rsid w:val="005A5424"/>
    <w:rsid w:val="005B2ED7"/>
    <w:rsid w:val="005C0A2A"/>
    <w:rsid w:val="005C5CDF"/>
    <w:rsid w:val="005C65D2"/>
    <w:rsid w:val="005D3C97"/>
    <w:rsid w:val="005D52AF"/>
    <w:rsid w:val="005E2AC0"/>
    <w:rsid w:val="005E6EF0"/>
    <w:rsid w:val="005E7BD5"/>
    <w:rsid w:val="005F1B17"/>
    <w:rsid w:val="005F5553"/>
    <w:rsid w:val="005F65D1"/>
    <w:rsid w:val="00600D54"/>
    <w:rsid w:val="00601E0C"/>
    <w:rsid w:val="00603847"/>
    <w:rsid w:val="00610784"/>
    <w:rsid w:val="006141DD"/>
    <w:rsid w:val="00616F72"/>
    <w:rsid w:val="00621A9D"/>
    <w:rsid w:val="006313DF"/>
    <w:rsid w:val="0063663A"/>
    <w:rsid w:val="00640677"/>
    <w:rsid w:val="00642873"/>
    <w:rsid w:val="00645EBA"/>
    <w:rsid w:val="0064729F"/>
    <w:rsid w:val="006505A7"/>
    <w:rsid w:val="006532DC"/>
    <w:rsid w:val="00653582"/>
    <w:rsid w:val="006554D7"/>
    <w:rsid w:val="00655BD2"/>
    <w:rsid w:val="00660167"/>
    <w:rsid w:val="00660AAB"/>
    <w:rsid w:val="006679AA"/>
    <w:rsid w:val="00673626"/>
    <w:rsid w:val="0067425A"/>
    <w:rsid w:val="0068137E"/>
    <w:rsid w:val="00681C29"/>
    <w:rsid w:val="0068241C"/>
    <w:rsid w:val="00682919"/>
    <w:rsid w:val="006908FB"/>
    <w:rsid w:val="006921FE"/>
    <w:rsid w:val="00693B1F"/>
    <w:rsid w:val="00693C32"/>
    <w:rsid w:val="006A07BB"/>
    <w:rsid w:val="006A10C2"/>
    <w:rsid w:val="006A1413"/>
    <w:rsid w:val="006A3BC4"/>
    <w:rsid w:val="006A3D59"/>
    <w:rsid w:val="006A6B5B"/>
    <w:rsid w:val="006A6DAC"/>
    <w:rsid w:val="006B0707"/>
    <w:rsid w:val="006B1152"/>
    <w:rsid w:val="006B2952"/>
    <w:rsid w:val="006B2BE6"/>
    <w:rsid w:val="006B5200"/>
    <w:rsid w:val="006B5882"/>
    <w:rsid w:val="006C31C2"/>
    <w:rsid w:val="006C38F5"/>
    <w:rsid w:val="006D01A8"/>
    <w:rsid w:val="006D3891"/>
    <w:rsid w:val="006D50B5"/>
    <w:rsid w:val="006D5CFF"/>
    <w:rsid w:val="006D62CB"/>
    <w:rsid w:val="006D78DA"/>
    <w:rsid w:val="006E0669"/>
    <w:rsid w:val="006E3C59"/>
    <w:rsid w:val="006E466A"/>
    <w:rsid w:val="006E6985"/>
    <w:rsid w:val="006E6A63"/>
    <w:rsid w:val="006E7C98"/>
    <w:rsid w:val="006F2096"/>
    <w:rsid w:val="006F7579"/>
    <w:rsid w:val="00704F88"/>
    <w:rsid w:val="00710590"/>
    <w:rsid w:val="00720311"/>
    <w:rsid w:val="007219A3"/>
    <w:rsid w:val="00721E4C"/>
    <w:rsid w:val="0072625F"/>
    <w:rsid w:val="00730EB0"/>
    <w:rsid w:val="00731CFE"/>
    <w:rsid w:val="00733CD0"/>
    <w:rsid w:val="0073730B"/>
    <w:rsid w:val="00746087"/>
    <w:rsid w:val="0074739E"/>
    <w:rsid w:val="00750F9B"/>
    <w:rsid w:val="007520CD"/>
    <w:rsid w:val="00762D9C"/>
    <w:rsid w:val="007636CB"/>
    <w:rsid w:val="00771C08"/>
    <w:rsid w:val="007721CB"/>
    <w:rsid w:val="00773F4C"/>
    <w:rsid w:val="0077481E"/>
    <w:rsid w:val="00776FBE"/>
    <w:rsid w:val="00777EA9"/>
    <w:rsid w:val="00785993"/>
    <w:rsid w:val="0079234F"/>
    <w:rsid w:val="00794490"/>
    <w:rsid w:val="007A0397"/>
    <w:rsid w:val="007A18DB"/>
    <w:rsid w:val="007A2D00"/>
    <w:rsid w:val="007A669C"/>
    <w:rsid w:val="007A774C"/>
    <w:rsid w:val="007B09E0"/>
    <w:rsid w:val="007B0AA0"/>
    <w:rsid w:val="007B279C"/>
    <w:rsid w:val="007B2BE1"/>
    <w:rsid w:val="007B2FB0"/>
    <w:rsid w:val="007B39BE"/>
    <w:rsid w:val="007B79ED"/>
    <w:rsid w:val="007C0DCF"/>
    <w:rsid w:val="007C1162"/>
    <w:rsid w:val="007C3C65"/>
    <w:rsid w:val="007C5EC6"/>
    <w:rsid w:val="007C6A8A"/>
    <w:rsid w:val="007E253E"/>
    <w:rsid w:val="007E4A8F"/>
    <w:rsid w:val="007F027E"/>
    <w:rsid w:val="007F2DBF"/>
    <w:rsid w:val="007F3F1C"/>
    <w:rsid w:val="007F75D0"/>
    <w:rsid w:val="007F762A"/>
    <w:rsid w:val="007F7D4B"/>
    <w:rsid w:val="0080036E"/>
    <w:rsid w:val="00803365"/>
    <w:rsid w:val="00811558"/>
    <w:rsid w:val="00813838"/>
    <w:rsid w:val="00813B35"/>
    <w:rsid w:val="00817D49"/>
    <w:rsid w:val="0082000C"/>
    <w:rsid w:val="008200D6"/>
    <w:rsid w:val="00821540"/>
    <w:rsid w:val="008221FB"/>
    <w:rsid w:val="0082698A"/>
    <w:rsid w:val="00830F4A"/>
    <w:rsid w:val="008328DA"/>
    <w:rsid w:val="008339EB"/>
    <w:rsid w:val="00833E78"/>
    <w:rsid w:val="00834796"/>
    <w:rsid w:val="00837933"/>
    <w:rsid w:val="00840087"/>
    <w:rsid w:val="00845B10"/>
    <w:rsid w:val="00845D57"/>
    <w:rsid w:val="0084655E"/>
    <w:rsid w:val="00855080"/>
    <w:rsid w:val="008638A9"/>
    <w:rsid w:val="0086432E"/>
    <w:rsid w:val="00866D1B"/>
    <w:rsid w:val="00867759"/>
    <w:rsid w:val="008744F4"/>
    <w:rsid w:val="00881584"/>
    <w:rsid w:val="00881831"/>
    <w:rsid w:val="0088738C"/>
    <w:rsid w:val="00891E4A"/>
    <w:rsid w:val="008A35E8"/>
    <w:rsid w:val="008A4001"/>
    <w:rsid w:val="008A44AF"/>
    <w:rsid w:val="008A6022"/>
    <w:rsid w:val="008A6496"/>
    <w:rsid w:val="008A7275"/>
    <w:rsid w:val="008B0070"/>
    <w:rsid w:val="008B0F06"/>
    <w:rsid w:val="008B11F0"/>
    <w:rsid w:val="008B33F3"/>
    <w:rsid w:val="008B7B07"/>
    <w:rsid w:val="008C291A"/>
    <w:rsid w:val="008C451E"/>
    <w:rsid w:val="008D1B8D"/>
    <w:rsid w:val="008D1DDD"/>
    <w:rsid w:val="008E42AE"/>
    <w:rsid w:val="008E4BF6"/>
    <w:rsid w:val="008E56D0"/>
    <w:rsid w:val="008E723E"/>
    <w:rsid w:val="008F2418"/>
    <w:rsid w:val="008F6AAD"/>
    <w:rsid w:val="008F7C9D"/>
    <w:rsid w:val="00900490"/>
    <w:rsid w:val="00910B7A"/>
    <w:rsid w:val="009129FF"/>
    <w:rsid w:val="00912FB9"/>
    <w:rsid w:val="00920053"/>
    <w:rsid w:val="009217E0"/>
    <w:rsid w:val="00923296"/>
    <w:rsid w:val="00924B66"/>
    <w:rsid w:val="00927E08"/>
    <w:rsid w:val="0093488C"/>
    <w:rsid w:val="00934DF7"/>
    <w:rsid w:val="00934EE2"/>
    <w:rsid w:val="0094061D"/>
    <w:rsid w:val="00950CDF"/>
    <w:rsid w:val="0095135F"/>
    <w:rsid w:val="00957385"/>
    <w:rsid w:val="00957C36"/>
    <w:rsid w:val="0096071C"/>
    <w:rsid w:val="009613B2"/>
    <w:rsid w:val="00961B6A"/>
    <w:rsid w:val="00965F26"/>
    <w:rsid w:val="009673E0"/>
    <w:rsid w:val="00967ED7"/>
    <w:rsid w:val="00976DBA"/>
    <w:rsid w:val="009831F4"/>
    <w:rsid w:val="00983D33"/>
    <w:rsid w:val="00985807"/>
    <w:rsid w:val="00991430"/>
    <w:rsid w:val="00991F65"/>
    <w:rsid w:val="0099205F"/>
    <w:rsid w:val="009926D1"/>
    <w:rsid w:val="00993120"/>
    <w:rsid w:val="00994E94"/>
    <w:rsid w:val="00994ED8"/>
    <w:rsid w:val="009966BA"/>
    <w:rsid w:val="00996AE3"/>
    <w:rsid w:val="009A1284"/>
    <w:rsid w:val="009A6DD1"/>
    <w:rsid w:val="009B46C6"/>
    <w:rsid w:val="009B64EE"/>
    <w:rsid w:val="009B7B83"/>
    <w:rsid w:val="009C13CD"/>
    <w:rsid w:val="009C227D"/>
    <w:rsid w:val="009C2B36"/>
    <w:rsid w:val="009C2E23"/>
    <w:rsid w:val="009C39D0"/>
    <w:rsid w:val="009C4886"/>
    <w:rsid w:val="009C4B05"/>
    <w:rsid w:val="009C68C8"/>
    <w:rsid w:val="009C68E4"/>
    <w:rsid w:val="009D1CEA"/>
    <w:rsid w:val="009D2146"/>
    <w:rsid w:val="009D3160"/>
    <w:rsid w:val="009D3F87"/>
    <w:rsid w:val="009D44DA"/>
    <w:rsid w:val="009D52AD"/>
    <w:rsid w:val="009E03C3"/>
    <w:rsid w:val="009E0CD6"/>
    <w:rsid w:val="009E42BD"/>
    <w:rsid w:val="009E599A"/>
    <w:rsid w:val="009E6868"/>
    <w:rsid w:val="009F3DC5"/>
    <w:rsid w:val="00A00D13"/>
    <w:rsid w:val="00A0138B"/>
    <w:rsid w:val="00A03172"/>
    <w:rsid w:val="00A116E0"/>
    <w:rsid w:val="00A15173"/>
    <w:rsid w:val="00A23703"/>
    <w:rsid w:val="00A27C52"/>
    <w:rsid w:val="00A32265"/>
    <w:rsid w:val="00A3274B"/>
    <w:rsid w:val="00A362AB"/>
    <w:rsid w:val="00A379D8"/>
    <w:rsid w:val="00A4002B"/>
    <w:rsid w:val="00A441D3"/>
    <w:rsid w:val="00A54EFB"/>
    <w:rsid w:val="00A554DE"/>
    <w:rsid w:val="00A60477"/>
    <w:rsid w:val="00A665B0"/>
    <w:rsid w:val="00A70E6C"/>
    <w:rsid w:val="00A7109D"/>
    <w:rsid w:val="00A71593"/>
    <w:rsid w:val="00A762FF"/>
    <w:rsid w:val="00A763C5"/>
    <w:rsid w:val="00A809E9"/>
    <w:rsid w:val="00A83B38"/>
    <w:rsid w:val="00A850F9"/>
    <w:rsid w:val="00A853B2"/>
    <w:rsid w:val="00A85E2F"/>
    <w:rsid w:val="00A86727"/>
    <w:rsid w:val="00A90BE0"/>
    <w:rsid w:val="00A960EB"/>
    <w:rsid w:val="00A975B2"/>
    <w:rsid w:val="00AA2B30"/>
    <w:rsid w:val="00AA4C43"/>
    <w:rsid w:val="00AA4E62"/>
    <w:rsid w:val="00AA6226"/>
    <w:rsid w:val="00AA6261"/>
    <w:rsid w:val="00AA62BB"/>
    <w:rsid w:val="00AB0E2E"/>
    <w:rsid w:val="00AB2400"/>
    <w:rsid w:val="00AB4AA0"/>
    <w:rsid w:val="00AC02C7"/>
    <w:rsid w:val="00AC0F33"/>
    <w:rsid w:val="00AC439E"/>
    <w:rsid w:val="00AC46B1"/>
    <w:rsid w:val="00AC4A55"/>
    <w:rsid w:val="00AD29CF"/>
    <w:rsid w:val="00AD3E5C"/>
    <w:rsid w:val="00AD68E1"/>
    <w:rsid w:val="00AE077A"/>
    <w:rsid w:val="00AE6341"/>
    <w:rsid w:val="00AF1B87"/>
    <w:rsid w:val="00AF1FF5"/>
    <w:rsid w:val="00B027FE"/>
    <w:rsid w:val="00B02F0C"/>
    <w:rsid w:val="00B0433F"/>
    <w:rsid w:val="00B06846"/>
    <w:rsid w:val="00B131C1"/>
    <w:rsid w:val="00B16E26"/>
    <w:rsid w:val="00B1776F"/>
    <w:rsid w:val="00B17B1E"/>
    <w:rsid w:val="00B244E5"/>
    <w:rsid w:val="00B258A4"/>
    <w:rsid w:val="00B26CEB"/>
    <w:rsid w:val="00B278D0"/>
    <w:rsid w:val="00B34629"/>
    <w:rsid w:val="00B407CB"/>
    <w:rsid w:val="00B42397"/>
    <w:rsid w:val="00B4784B"/>
    <w:rsid w:val="00B50811"/>
    <w:rsid w:val="00B531F2"/>
    <w:rsid w:val="00B53756"/>
    <w:rsid w:val="00B53758"/>
    <w:rsid w:val="00B54CF6"/>
    <w:rsid w:val="00B556AA"/>
    <w:rsid w:val="00B56008"/>
    <w:rsid w:val="00B56B79"/>
    <w:rsid w:val="00B6075E"/>
    <w:rsid w:val="00B62564"/>
    <w:rsid w:val="00B626AA"/>
    <w:rsid w:val="00B631E1"/>
    <w:rsid w:val="00B661DC"/>
    <w:rsid w:val="00B72969"/>
    <w:rsid w:val="00B7449E"/>
    <w:rsid w:val="00B80535"/>
    <w:rsid w:val="00B81081"/>
    <w:rsid w:val="00B8579B"/>
    <w:rsid w:val="00B91030"/>
    <w:rsid w:val="00B9236E"/>
    <w:rsid w:val="00B92814"/>
    <w:rsid w:val="00B9596E"/>
    <w:rsid w:val="00BA0923"/>
    <w:rsid w:val="00BA597E"/>
    <w:rsid w:val="00BA7B39"/>
    <w:rsid w:val="00BB3171"/>
    <w:rsid w:val="00BC2904"/>
    <w:rsid w:val="00BC4562"/>
    <w:rsid w:val="00BD1D60"/>
    <w:rsid w:val="00BD721B"/>
    <w:rsid w:val="00BE0AE7"/>
    <w:rsid w:val="00BE53AB"/>
    <w:rsid w:val="00BF1ABE"/>
    <w:rsid w:val="00BF29FB"/>
    <w:rsid w:val="00BF4A0A"/>
    <w:rsid w:val="00BF6D45"/>
    <w:rsid w:val="00C0130B"/>
    <w:rsid w:val="00C103E9"/>
    <w:rsid w:val="00C13859"/>
    <w:rsid w:val="00C13A6E"/>
    <w:rsid w:val="00C146BE"/>
    <w:rsid w:val="00C16584"/>
    <w:rsid w:val="00C17550"/>
    <w:rsid w:val="00C1765D"/>
    <w:rsid w:val="00C176B6"/>
    <w:rsid w:val="00C22BE5"/>
    <w:rsid w:val="00C253FE"/>
    <w:rsid w:val="00C32226"/>
    <w:rsid w:val="00C3617A"/>
    <w:rsid w:val="00C36207"/>
    <w:rsid w:val="00C376CF"/>
    <w:rsid w:val="00C43677"/>
    <w:rsid w:val="00C43891"/>
    <w:rsid w:val="00C459DC"/>
    <w:rsid w:val="00C54B08"/>
    <w:rsid w:val="00C55288"/>
    <w:rsid w:val="00C56001"/>
    <w:rsid w:val="00C56942"/>
    <w:rsid w:val="00C65D85"/>
    <w:rsid w:val="00C6685E"/>
    <w:rsid w:val="00C72E12"/>
    <w:rsid w:val="00C73E01"/>
    <w:rsid w:val="00C76E5F"/>
    <w:rsid w:val="00C84952"/>
    <w:rsid w:val="00C86C06"/>
    <w:rsid w:val="00C86CC5"/>
    <w:rsid w:val="00C90036"/>
    <w:rsid w:val="00C940DF"/>
    <w:rsid w:val="00C94C4E"/>
    <w:rsid w:val="00C953F2"/>
    <w:rsid w:val="00CB22E3"/>
    <w:rsid w:val="00CB3ECC"/>
    <w:rsid w:val="00CB769B"/>
    <w:rsid w:val="00CD0055"/>
    <w:rsid w:val="00CD4631"/>
    <w:rsid w:val="00CD6D74"/>
    <w:rsid w:val="00CE0327"/>
    <w:rsid w:val="00CE1AD4"/>
    <w:rsid w:val="00CE1B33"/>
    <w:rsid w:val="00CE399C"/>
    <w:rsid w:val="00CE7BFA"/>
    <w:rsid w:val="00CF1169"/>
    <w:rsid w:val="00CF1F2E"/>
    <w:rsid w:val="00CF28A7"/>
    <w:rsid w:val="00CF3832"/>
    <w:rsid w:val="00D01D90"/>
    <w:rsid w:val="00D03E19"/>
    <w:rsid w:val="00D0403D"/>
    <w:rsid w:val="00D06A63"/>
    <w:rsid w:val="00D16915"/>
    <w:rsid w:val="00D20108"/>
    <w:rsid w:val="00D23339"/>
    <w:rsid w:val="00D240A6"/>
    <w:rsid w:val="00D273FC"/>
    <w:rsid w:val="00D344AB"/>
    <w:rsid w:val="00D3733F"/>
    <w:rsid w:val="00D41D1C"/>
    <w:rsid w:val="00D51A8F"/>
    <w:rsid w:val="00D541E6"/>
    <w:rsid w:val="00D54616"/>
    <w:rsid w:val="00D632C0"/>
    <w:rsid w:val="00D639A1"/>
    <w:rsid w:val="00D64047"/>
    <w:rsid w:val="00D7158A"/>
    <w:rsid w:val="00D72EB9"/>
    <w:rsid w:val="00D75509"/>
    <w:rsid w:val="00D83B1D"/>
    <w:rsid w:val="00D916FB"/>
    <w:rsid w:val="00DA00DA"/>
    <w:rsid w:val="00DA189D"/>
    <w:rsid w:val="00DA1DFB"/>
    <w:rsid w:val="00DA236B"/>
    <w:rsid w:val="00DB0946"/>
    <w:rsid w:val="00DB27D8"/>
    <w:rsid w:val="00DB306A"/>
    <w:rsid w:val="00DB679F"/>
    <w:rsid w:val="00DC19AF"/>
    <w:rsid w:val="00DC2350"/>
    <w:rsid w:val="00DC327A"/>
    <w:rsid w:val="00DC56AA"/>
    <w:rsid w:val="00DD0A27"/>
    <w:rsid w:val="00DD4D07"/>
    <w:rsid w:val="00DD586B"/>
    <w:rsid w:val="00DD5D2E"/>
    <w:rsid w:val="00DF14C9"/>
    <w:rsid w:val="00DF46C5"/>
    <w:rsid w:val="00E04A0D"/>
    <w:rsid w:val="00E06351"/>
    <w:rsid w:val="00E104C4"/>
    <w:rsid w:val="00E16576"/>
    <w:rsid w:val="00E2027B"/>
    <w:rsid w:val="00E34D59"/>
    <w:rsid w:val="00E35B67"/>
    <w:rsid w:val="00E37F09"/>
    <w:rsid w:val="00E4492E"/>
    <w:rsid w:val="00E511DA"/>
    <w:rsid w:val="00E537CA"/>
    <w:rsid w:val="00E560AE"/>
    <w:rsid w:val="00E57CF8"/>
    <w:rsid w:val="00E62046"/>
    <w:rsid w:val="00E7028A"/>
    <w:rsid w:val="00E718E0"/>
    <w:rsid w:val="00E767C7"/>
    <w:rsid w:val="00E7686F"/>
    <w:rsid w:val="00E7694D"/>
    <w:rsid w:val="00E77412"/>
    <w:rsid w:val="00E8046E"/>
    <w:rsid w:val="00E80E37"/>
    <w:rsid w:val="00E84315"/>
    <w:rsid w:val="00EA4AB4"/>
    <w:rsid w:val="00EA6FCB"/>
    <w:rsid w:val="00EA7652"/>
    <w:rsid w:val="00EB00E4"/>
    <w:rsid w:val="00EB0462"/>
    <w:rsid w:val="00EB12F7"/>
    <w:rsid w:val="00EC0E80"/>
    <w:rsid w:val="00EC38E4"/>
    <w:rsid w:val="00EC418E"/>
    <w:rsid w:val="00EC5878"/>
    <w:rsid w:val="00EC6667"/>
    <w:rsid w:val="00EC7174"/>
    <w:rsid w:val="00ED23E7"/>
    <w:rsid w:val="00ED43F5"/>
    <w:rsid w:val="00ED5C9A"/>
    <w:rsid w:val="00ED621C"/>
    <w:rsid w:val="00EE1794"/>
    <w:rsid w:val="00EE6E8E"/>
    <w:rsid w:val="00EF2C3A"/>
    <w:rsid w:val="00EF2EEA"/>
    <w:rsid w:val="00EF390C"/>
    <w:rsid w:val="00EF3B76"/>
    <w:rsid w:val="00EF4675"/>
    <w:rsid w:val="00EF4A95"/>
    <w:rsid w:val="00EF4DCC"/>
    <w:rsid w:val="00F04546"/>
    <w:rsid w:val="00F10864"/>
    <w:rsid w:val="00F130C0"/>
    <w:rsid w:val="00F16520"/>
    <w:rsid w:val="00F17BF9"/>
    <w:rsid w:val="00F201B4"/>
    <w:rsid w:val="00F219B4"/>
    <w:rsid w:val="00F2329E"/>
    <w:rsid w:val="00F27221"/>
    <w:rsid w:val="00F31770"/>
    <w:rsid w:val="00F32975"/>
    <w:rsid w:val="00F35012"/>
    <w:rsid w:val="00F377D4"/>
    <w:rsid w:val="00F4080B"/>
    <w:rsid w:val="00F4140C"/>
    <w:rsid w:val="00F44973"/>
    <w:rsid w:val="00F46AC1"/>
    <w:rsid w:val="00F46C6D"/>
    <w:rsid w:val="00F54573"/>
    <w:rsid w:val="00F60CBE"/>
    <w:rsid w:val="00F61644"/>
    <w:rsid w:val="00F62A77"/>
    <w:rsid w:val="00F659E7"/>
    <w:rsid w:val="00F65B46"/>
    <w:rsid w:val="00F721B4"/>
    <w:rsid w:val="00F7315B"/>
    <w:rsid w:val="00F74866"/>
    <w:rsid w:val="00F8152E"/>
    <w:rsid w:val="00F84487"/>
    <w:rsid w:val="00F84D72"/>
    <w:rsid w:val="00F85C77"/>
    <w:rsid w:val="00F85DAC"/>
    <w:rsid w:val="00F86A66"/>
    <w:rsid w:val="00F878F7"/>
    <w:rsid w:val="00F91D41"/>
    <w:rsid w:val="00F92422"/>
    <w:rsid w:val="00F94A4D"/>
    <w:rsid w:val="00F96A38"/>
    <w:rsid w:val="00FA0424"/>
    <w:rsid w:val="00FA201B"/>
    <w:rsid w:val="00FA3F20"/>
    <w:rsid w:val="00FA4A82"/>
    <w:rsid w:val="00FA5D97"/>
    <w:rsid w:val="00FA746E"/>
    <w:rsid w:val="00FB1A51"/>
    <w:rsid w:val="00FB474F"/>
    <w:rsid w:val="00FB5E04"/>
    <w:rsid w:val="00FB69BF"/>
    <w:rsid w:val="00FC017A"/>
    <w:rsid w:val="00FC0CE5"/>
    <w:rsid w:val="00FC23DC"/>
    <w:rsid w:val="00FC49B4"/>
    <w:rsid w:val="00FC4A5A"/>
    <w:rsid w:val="00FC6A9E"/>
    <w:rsid w:val="00FC7FA3"/>
    <w:rsid w:val="00FD24E9"/>
    <w:rsid w:val="00FD3E39"/>
    <w:rsid w:val="00FD4A03"/>
    <w:rsid w:val="00FD7D09"/>
    <w:rsid w:val="00FE2245"/>
    <w:rsid w:val="00FE4287"/>
    <w:rsid w:val="00FF10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1095F"/>
  <w15:docId w15:val="{C5F752E2-65B2-4D3F-9E9C-09EA43BC2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07CB"/>
    <w:pPr>
      <w:spacing w:after="0" w:line="240" w:lineRule="auto"/>
    </w:pPr>
    <w:rPr>
      <w:rFonts w:ascii="Arial Unicode MS" w:eastAsia="Arial Unicode MS" w:hAnsi="Times New Roman" w:cs="Arial Unicode MS"/>
      <w:color w:val="000000"/>
      <w:sz w:val="24"/>
      <w:szCs w:val="24"/>
      <w:lang w:eastAsia="ru-RU"/>
    </w:rPr>
  </w:style>
  <w:style w:type="paragraph" w:styleId="1">
    <w:name w:val="heading 1"/>
    <w:basedOn w:val="a"/>
    <w:next w:val="a"/>
    <w:link w:val="10"/>
    <w:uiPriority w:val="9"/>
    <w:qFormat/>
    <w:rsid w:val="00EF3B76"/>
    <w:pPr>
      <w:keepNext/>
      <w:spacing w:before="240" w:after="60" w:line="259" w:lineRule="auto"/>
      <w:outlineLvl w:val="0"/>
    </w:pPr>
    <w:rPr>
      <w:rFonts w:ascii="Calibri Light" w:eastAsia="Times New Roman" w:hAnsi="Calibri Light" w:cs="Times New Roman"/>
      <w:b/>
      <w:bCs/>
      <w:color w:val="auto"/>
      <w:kern w:val="32"/>
      <w:sz w:val="32"/>
      <w:szCs w:val="32"/>
      <w:lang w:eastAsia="en-US"/>
    </w:rPr>
  </w:style>
  <w:style w:type="paragraph" w:styleId="2">
    <w:name w:val="heading 2"/>
    <w:basedOn w:val="a"/>
    <w:link w:val="20"/>
    <w:uiPriority w:val="9"/>
    <w:qFormat/>
    <w:rsid w:val="00EF3B76"/>
    <w:pPr>
      <w:spacing w:before="100" w:beforeAutospacing="1" w:after="100" w:afterAutospacing="1"/>
      <w:outlineLvl w:val="1"/>
    </w:pPr>
    <w:rPr>
      <w:rFonts w:ascii="Times New Roman" w:eastAsia="Times New Roman" w:cs="Times New Roman"/>
      <w:b/>
      <w:bCs/>
      <w:color w:val="auto"/>
      <w:sz w:val="36"/>
      <w:szCs w:val="36"/>
    </w:rPr>
  </w:style>
  <w:style w:type="paragraph" w:styleId="3">
    <w:name w:val="heading 3"/>
    <w:basedOn w:val="a"/>
    <w:next w:val="a"/>
    <w:link w:val="30"/>
    <w:uiPriority w:val="9"/>
    <w:qFormat/>
    <w:rsid w:val="00EF3B76"/>
    <w:pPr>
      <w:keepNext/>
      <w:spacing w:before="240" w:after="60"/>
      <w:outlineLvl w:val="2"/>
    </w:pPr>
    <w:rPr>
      <w:rFonts w:ascii="Calibri Light" w:eastAsia="Times New Roman" w:hAnsi="Calibri Light" w:cs="Times New Roman"/>
      <w:b/>
      <w:sz w:val="26"/>
      <w:szCs w:val="20"/>
      <w:lang w:val="x-none" w:eastAsia="x-none"/>
    </w:rPr>
  </w:style>
  <w:style w:type="paragraph" w:styleId="4">
    <w:name w:val="heading 4"/>
    <w:basedOn w:val="a"/>
    <w:next w:val="a"/>
    <w:link w:val="40"/>
    <w:unhideWhenUsed/>
    <w:qFormat/>
    <w:rsid w:val="00EF3B76"/>
    <w:pPr>
      <w:keepNext/>
      <w:spacing w:before="240" w:after="60"/>
      <w:outlineLvl w:val="3"/>
    </w:pPr>
    <w:rPr>
      <w:rFonts w:ascii="Calibri" w:eastAsia="Times New Roman" w:hAnsi="Calibri" w:cs="Times New Roman"/>
      <w:b/>
      <w:bCs/>
      <w:sz w:val="28"/>
      <w:szCs w:val="28"/>
    </w:rPr>
  </w:style>
  <w:style w:type="paragraph" w:styleId="5">
    <w:name w:val="heading 5"/>
    <w:basedOn w:val="a"/>
    <w:next w:val="a"/>
    <w:link w:val="51"/>
    <w:unhideWhenUsed/>
    <w:qFormat/>
    <w:rsid w:val="00EF3B76"/>
    <w:pPr>
      <w:keepNext/>
      <w:keepLines/>
      <w:spacing w:before="40" w:line="276" w:lineRule="auto"/>
      <w:outlineLvl w:val="4"/>
    </w:pPr>
    <w:rPr>
      <w:rFonts w:asciiTheme="majorHAnsi" w:eastAsiaTheme="majorEastAsia" w:hAnsiTheme="majorHAnsi" w:cstheme="majorBidi"/>
      <w:color w:val="2E74B5" w:themeColor="accent1" w:themeShade="BF"/>
      <w:sz w:val="22"/>
      <w:szCs w:val="22"/>
      <w:lang w:eastAsia="en-US"/>
    </w:rPr>
  </w:style>
  <w:style w:type="paragraph" w:styleId="6">
    <w:name w:val="heading 6"/>
    <w:basedOn w:val="a"/>
    <w:next w:val="a"/>
    <w:link w:val="60"/>
    <w:unhideWhenUsed/>
    <w:qFormat/>
    <w:rsid w:val="00EF3B76"/>
    <w:pPr>
      <w:spacing w:before="240" w:after="60"/>
      <w:outlineLvl w:val="5"/>
    </w:pPr>
    <w:rPr>
      <w:rFonts w:ascii="Calibri" w:eastAsia="Times New Roman" w:hAnsi="Calibri" w:cs="Times New Roman"/>
      <w:b/>
      <w:bCs/>
      <w:sz w:val="22"/>
      <w:szCs w:val="22"/>
      <w:lang w:val="x-none" w:eastAsia="x-none"/>
    </w:rPr>
  </w:style>
  <w:style w:type="paragraph" w:styleId="7">
    <w:name w:val="heading 7"/>
    <w:basedOn w:val="a"/>
    <w:next w:val="a"/>
    <w:link w:val="70"/>
    <w:unhideWhenUsed/>
    <w:qFormat/>
    <w:rsid w:val="00EF3B76"/>
    <w:pPr>
      <w:spacing w:before="240" w:after="60"/>
      <w:outlineLvl w:val="6"/>
    </w:pPr>
    <w:rPr>
      <w:rFonts w:ascii="Calibri" w:eastAsia="Times New Roman" w:hAnsi="Calibri" w:cs="Times New Roman"/>
      <w:lang w:val="x-none" w:eastAsia="x-none"/>
    </w:rPr>
  </w:style>
  <w:style w:type="paragraph" w:styleId="8">
    <w:name w:val="heading 8"/>
    <w:basedOn w:val="a"/>
    <w:next w:val="a"/>
    <w:link w:val="80"/>
    <w:unhideWhenUsed/>
    <w:qFormat/>
    <w:rsid w:val="00EF3B76"/>
    <w:pPr>
      <w:spacing w:before="240" w:after="60"/>
      <w:outlineLvl w:val="7"/>
    </w:pPr>
    <w:rPr>
      <w:rFonts w:ascii="Calibri" w:eastAsia="Times New Roman" w:hAnsi="Calibri" w:cs="Times New Roman"/>
      <w:i/>
      <w:iCs/>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7B79ED"/>
    <w:rPr>
      <w:rFonts w:cs="Times New Roman"/>
      <w:color w:val="000000"/>
      <w:u w:val="single"/>
    </w:rPr>
  </w:style>
  <w:style w:type="paragraph" w:styleId="a4">
    <w:name w:val="List Paragraph"/>
    <w:basedOn w:val="a"/>
    <w:link w:val="a5"/>
    <w:uiPriority w:val="34"/>
    <w:qFormat/>
    <w:rsid w:val="007B79ED"/>
    <w:pPr>
      <w:ind w:left="720"/>
      <w:contextualSpacing/>
    </w:pPr>
    <w:rPr>
      <w:rFonts w:cs="Times New Roman"/>
      <w:lang w:val="x-none" w:eastAsia="x-none"/>
    </w:rPr>
  </w:style>
  <w:style w:type="character" w:customStyle="1" w:styleId="a5">
    <w:name w:val="Абзац списка Знак"/>
    <w:link w:val="a4"/>
    <w:uiPriority w:val="34"/>
    <w:rsid w:val="007B79ED"/>
    <w:rPr>
      <w:rFonts w:ascii="Arial Unicode MS" w:eastAsia="Arial Unicode MS" w:hAnsi="Times New Roman" w:cs="Times New Roman"/>
      <w:color w:val="000000"/>
      <w:sz w:val="24"/>
      <w:szCs w:val="24"/>
      <w:lang w:val="x-none" w:eastAsia="x-none"/>
    </w:rPr>
  </w:style>
  <w:style w:type="paragraph" w:styleId="a6">
    <w:name w:val="footnote text"/>
    <w:aliases w:val="список,Текст сноски Знак1 Знак,Текст сноски Знак Знак Знак,Текст сноски Знак1 Знак Знак Знак,Текст сноски Знак Знак Знак Знак Знак,Знак1 Знак Знак Знак Знак Знак,Знак1 Знак Знак Знак,Знак1 Знак,Знак Знак Зн,Char Знак,Char Char Char Знак"/>
    <w:basedOn w:val="a"/>
    <w:link w:val="a7"/>
    <w:uiPriority w:val="99"/>
    <w:unhideWhenUsed/>
    <w:rsid w:val="009C4B05"/>
    <w:rPr>
      <w:sz w:val="20"/>
      <w:szCs w:val="20"/>
    </w:rPr>
  </w:style>
  <w:style w:type="character" w:customStyle="1" w:styleId="a7">
    <w:name w:val="Текст сноски Знак"/>
    <w:aliases w:val="список Знак,Текст сноски Знак1 Знак Знак,Текст сноски Знак Знак Знак Знак,Текст сноски Знак1 Знак Знак Знак Знак,Текст сноски Знак Знак Знак Знак Знак Знак,Знак1 Знак Знак Знак Знак Знак Знак,Знак1 Знак Знак Знак Знак,Знак1 Знак Знак"/>
    <w:basedOn w:val="a0"/>
    <w:link w:val="a6"/>
    <w:uiPriority w:val="99"/>
    <w:rsid w:val="009C4B05"/>
    <w:rPr>
      <w:rFonts w:ascii="Arial Unicode MS" w:eastAsia="Arial Unicode MS" w:hAnsi="Times New Roman" w:cs="Arial Unicode MS"/>
      <w:color w:val="000000"/>
      <w:sz w:val="20"/>
      <w:szCs w:val="20"/>
      <w:lang w:eastAsia="ru-RU"/>
    </w:rPr>
  </w:style>
  <w:style w:type="character" w:styleId="a8">
    <w:name w:val="footnote reference"/>
    <w:rsid w:val="009C4B05"/>
    <w:rPr>
      <w:rFonts w:cs="Times New Roman"/>
      <w:vertAlign w:val="superscript"/>
    </w:rPr>
  </w:style>
  <w:style w:type="paragraph" w:styleId="a9">
    <w:name w:val="No Spacing"/>
    <w:uiPriority w:val="1"/>
    <w:qFormat/>
    <w:rsid w:val="00B278D0"/>
    <w:pPr>
      <w:spacing w:after="0" w:line="240" w:lineRule="auto"/>
    </w:pPr>
    <w:rPr>
      <w:rFonts w:ascii="Calibri" w:eastAsia="Times New Roman" w:hAnsi="Calibri" w:cs="Times New Roman"/>
    </w:rPr>
  </w:style>
  <w:style w:type="paragraph" w:styleId="aa">
    <w:name w:val="Balloon Text"/>
    <w:basedOn w:val="a"/>
    <w:link w:val="ab"/>
    <w:unhideWhenUsed/>
    <w:rsid w:val="007C5EC6"/>
    <w:rPr>
      <w:rFonts w:ascii="Tahoma" w:hAnsi="Tahoma" w:cs="Tahoma"/>
      <w:sz w:val="16"/>
      <w:szCs w:val="16"/>
    </w:rPr>
  </w:style>
  <w:style w:type="character" w:customStyle="1" w:styleId="ab">
    <w:name w:val="Текст выноски Знак"/>
    <w:basedOn w:val="a0"/>
    <w:link w:val="aa"/>
    <w:rsid w:val="007C5EC6"/>
    <w:rPr>
      <w:rFonts w:ascii="Tahoma" w:eastAsia="Arial Unicode MS" w:hAnsi="Tahoma" w:cs="Tahoma"/>
      <w:color w:val="000000"/>
      <w:sz w:val="16"/>
      <w:szCs w:val="16"/>
      <w:lang w:eastAsia="ru-RU"/>
    </w:rPr>
  </w:style>
  <w:style w:type="paragraph" w:styleId="ac">
    <w:name w:val="Body Text"/>
    <w:basedOn w:val="a"/>
    <w:link w:val="ad"/>
    <w:unhideWhenUsed/>
    <w:qFormat/>
    <w:rsid w:val="00AC4A55"/>
    <w:pPr>
      <w:widowControl w:val="0"/>
      <w:spacing w:after="120"/>
    </w:pPr>
    <w:rPr>
      <w:rFonts w:hAnsi="Arial Unicode MS"/>
      <w:lang w:bidi="ru-RU"/>
    </w:rPr>
  </w:style>
  <w:style w:type="character" w:customStyle="1" w:styleId="ad">
    <w:name w:val="Основной текст Знак"/>
    <w:basedOn w:val="a0"/>
    <w:link w:val="ac"/>
    <w:qFormat/>
    <w:rsid w:val="00AC4A55"/>
    <w:rPr>
      <w:rFonts w:ascii="Arial Unicode MS" w:eastAsia="Arial Unicode MS" w:hAnsi="Arial Unicode MS" w:cs="Arial Unicode MS"/>
      <w:color w:val="000000"/>
      <w:sz w:val="24"/>
      <w:szCs w:val="24"/>
      <w:lang w:eastAsia="ru-RU" w:bidi="ru-RU"/>
    </w:rPr>
  </w:style>
  <w:style w:type="character" w:customStyle="1" w:styleId="21">
    <w:name w:val="Основной текст (2)_"/>
    <w:link w:val="22"/>
    <w:qFormat/>
    <w:rsid w:val="00AC4A55"/>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qFormat/>
    <w:rsid w:val="00AC4A55"/>
    <w:pPr>
      <w:widowControl w:val="0"/>
      <w:shd w:val="clear" w:color="auto" w:fill="FFFFFF"/>
      <w:spacing w:line="322" w:lineRule="exact"/>
      <w:ind w:hanging="780"/>
      <w:jc w:val="center"/>
    </w:pPr>
    <w:rPr>
      <w:rFonts w:ascii="Times New Roman" w:eastAsia="Times New Roman" w:cs="Times New Roman"/>
      <w:color w:val="auto"/>
      <w:sz w:val="28"/>
      <w:szCs w:val="28"/>
      <w:lang w:eastAsia="en-US"/>
    </w:rPr>
  </w:style>
  <w:style w:type="character" w:customStyle="1" w:styleId="10">
    <w:name w:val="Заголовок 1 Знак"/>
    <w:basedOn w:val="a0"/>
    <w:link w:val="1"/>
    <w:uiPriority w:val="9"/>
    <w:rsid w:val="00EF3B76"/>
    <w:rPr>
      <w:rFonts w:ascii="Calibri Light" w:eastAsia="Times New Roman" w:hAnsi="Calibri Light" w:cs="Times New Roman"/>
      <w:b/>
      <w:bCs/>
      <w:kern w:val="32"/>
      <w:sz w:val="32"/>
      <w:szCs w:val="32"/>
    </w:rPr>
  </w:style>
  <w:style w:type="character" w:customStyle="1" w:styleId="20">
    <w:name w:val="Заголовок 2 Знак"/>
    <w:basedOn w:val="a0"/>
    <w:link w:val="2"/>
    <w:uiPriority w:val="9"/>
    <w:rsid w:val="00EF3B76"/>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F3B76"/>
    <w:rPr>
      <w:rFonts w:ascii="Calibri Light" w:eastAsia="Times New Roman" w:hAnsi="Calibri Light" w:cs="Times New Roman"/>
      <w:b/>
      <w:color w:val="000000"/>
      <w:sz w:val="26"/>
      <w:szCs w:val="20"/>
      <w:lang w:val="x-none" w:eastAsia="x-none"/>
    </w:rPr>
  </w:style>
  <w:style w:type="character" w:customStyle="1" w:styleId="40">
    <w:name w:val="Заголовок 4 Знак"/>
    <w:basedOn w:val="a0"/>
    <w:link w:val="4"/>
    <w:rsid w:val="00EF3B76"/>
    <w:rPr>
      <w:rFonts w:ascii="Calibri" w:eastAsia="Times New Roman" w:hAnsi="Calibri" w:cs="Times New Roman"/>
      <w:b/>
      <w:bCs/>
      <w:color w:val="000000"/>
      <w:sz w:val="28"/>
      <w:szCs w:val="28"/>
      <w:lang w:eastAsia="ru-RU"/>
    </w:rPr>
  </w:style>
  <w:style w:type="character" w:customStyle="1" w:styleId="50">
    <w:name w:val="Заголовок 5 Знак"/>
    <w:basedOn w:val="a0"/>
    <w:link w:val="510"/>
    <w:rsid w:val="00EF3B76"/>
    <w:rPr>
      <w:rFonts w:asciiTheme="majorHAnsi" w:eastAsiaTheme="majorEastAsia" w:hAnsiTheme="majorHAnsi" w:cstheme="majorBidi"/>
      <w:color w:val="1F4D78" w:themeColor="accent1" w:themeShade="7F"/>
      <w:sz w:val="24"/>
      <w:szCs w:val="24"/>
      <w:lang w:eastAsia="ru-RU"/>
    </w:rPr>
  </w:style>
  <w:style w:type="character" w:customStyle="1" w:styleId="60">
    <w:name w:val="Заголовок 6 Знак"/>
    <w:basedOn w:val="a0"/>
    <w:link w:val="6"/>
    <w:rsid w:val="00EF3B76"/>
    <w:rPr>
      <w:rFonts w:ascii="Calibri" w:eastAsia="Times New Roman" w:hAnsi="Calibri" w:cs="Times New Roman"/>
      <w:b/>
      <w:bCs/>
      <w:color w:val="000000"/>
      <w:lang w:val="x-none" w:eastAsia="x-none"/>
    </w:rPr>
  </w:style>
  <w:style w:type="character" w:customStyle="1" w:styleId="70">
    <w:name w:val="Заголовок 7 Знак"/>
    <w:basedOn w:val="a0"/>
    <w:link w:val="7"/>
    <w:rsid w:val="00EF3B76"/>
    <w:rPr>
      <w:rFonts w:ascii="Calibri" w:eastAsia="Times New Roman" w:hAnsi="Calibri" w:cs="Times New Roman"/>
      <w:color w:val="000000"/>
      <w:sz w:val="24"/>
      <w:szCs w:val="24"/>
      <w:lang w:val="x-none" w:eastAsia="x-none"/>
    </w:rPr>
  </w:style>
  <w:style w:type="character" w:customStyle="1" w:styleId="80">
    <w:name w:val="Заголовок 8 Знак"/>
    <w:basedOn w:val="a0"/>
    <w:link w:val="8"/>
    <w:rsid w:val="00EF3B76"/>
    <w:rPr>
      <w:rFonts w:ascii="Calibri" w:eastAsia="Times New Roman" w:hAnsi="Calibri" w:cs="Times New Roman"/>
      <w:i/>
      <w:iCs/>
      <w:color w:val="000000"/>
      <w:sz w:val="24"/>
      <w:szCs w:val="24"/>
      <w:lang w:val="x-none" w:eastAsia="x-none"/>
    </w:rPr>
  </w:style>
  <w:style w:type="numbering" w:customStyle="1" w:styleId="11">
    <w:name w:val="Нет списка1"/>
    <w:next w:val="a2"/>
    <w:uiPriority w:val="99"/>
    <w:semiHidden/>
    <w:unhideWhenUsed/>
    <w:rsid w:val="00EF3B76"/>
  </w:style>
  <w:style w:type="character" w:customStyle="1" w:styleId="fontstyle01">
    <w:name w:val="fontstyle01"/>
    <w:rsid w:val="00EF3B76"/>
    <w:rPr>
      <w:rFonts w:ascii="Times New Roman" w:hAnsi="Times New Roman" w:cs="Times New Roman" w:hint="default"/>
      <w:b w:val="0"/>
      <w:bCs w:val="0"/>
      <w:i w:val="0"/>
      <w:iCs w:val="0"/>
      <w:color w:val="000000"/>
      <w:sz w:val="28"/>
      <w:szCs w:val="28"/>
    </w:rPr>
  </w:style>
  <w:style w:type="paragraph" w:customStyle="1" w:styleId="12">
    <w:name w:val="Обычный1"/>
    <w:rsid w:val="00EF3B76"/>
    <w:pPr>
      <w:widowControl w:val="0"/>
      <w:spacing w:after="0" w:line="240" w:lineRule="auto"/>
    </w:pPr>
    <w:rPr>
      <w:rFonts w:ascii="Times New Roman" w:eastAsia="Times New Roman" w:hAnsi="Times New Roman" w:cs="Times New Roman"/>
      <w:b/>
      <w:bCs/>
      <w:sz w:val="20"/>
      <w:szCs w:val="20"/>
      <w:lang w:eastAsia="ru-RU"/>
    </w:rPr>
  </w:style>
  <w:style w:type="paragraph" w:customStyle="1" w:styleId="110">
    <w:name w:val="Заголовок 11"/>
    <w:basedOn w:val="12"/>
    <w:next w:val="12"/>
    <w:rsid w:val="00EF3B76"/>
    <w:pPr>
      <w:keepNext/>
      <w:spacing w:before="240" w:after="60"/>
      <w:outlineLvl w:val="0"/>
    </w:pPr>
    <w:rPr>
      <w:rFonts w:ascii="Arial" w:hAnsi="Arial" w:cs="Arial"/>
      <w:kern w:val="32"/>
      <w:sz w:val="32"/>
      <w:szCs w:val="32"/>
    </w:rPr>
  </w:style>
  <w:style w:type="character" w:customStyle="1" w:styleId="fontstyle21">
    <w:name w:val="fontstyle21"/>
    <w:rsid w:val="00EF3B76"/>
    <w:rPr>
      <w:rFonts w:ascii="MinionPro-Regular" w:hAnsi="MinionPro-Regular" w:hint="default"/>
      <w:b w:val="0"/>
      <w:bCs w:val="0"/>
      <w:i w:val="0"/>
      <w:iCs w:val="0"/>
      <w:color w:val="242021"/>
      <w:sz w:val="18"/>
      <w:szCs w:val="18"/>
    </w:rPr>
  </w:style>
  <w:style w:type="character" w:customStyle="1" w:styleId="fontstyle31">
    <w:name w:val="fontstyle31"/>
    <w:rsid w:val="00EF3B76"/>
    <w:rPr>
      <w:rFonts w:ascii="MinionPro-It" w:hAnsi="MinionPro-It" w:hint="default"/>
      <w:b w:val="0"/>
      <w:bCs w:val="0"/>
      <w:i/>
      <w:iCs/>
      <w:color w:val="242021"/>
      <w:sz w:val="18"/>
      <w:szCs w:val="18"/>
    </w:rPr>
  </w:style>
  <w:style w:type="paragraph" w:styleId="ae">
    <w:name w:val="header"/>
    <w:basedOn w:val="a"/>
    <w:link w:val="af"/>
    <w:uiPriority w:val="99"/>
    <w:unhideWhenUsed/>
    <w:rsid w:val="00EF3B76"/>
    <w:pPr>
      <w:tabs>
        <w:tab w:val="center" w:pos="4677"/>
        <w:tab w:val="right" w:pos="9355"/>
      </w:tabs>
    </w:pPr>
    <w:rPr>
      <w:rFonts w:ascii="Times New Roman" w:eastAsia="Times New Roman" w:cs="Times New Roman"/>
      <w:color w:val="auto"/>
      <w:sz w:val="20"/>
      <w:szCs w:val="20"/>
    </w:rPr>
  </w:style>
  <w:style w:type="character" w:customStyle="1" w:styleId="af">
    <w:name w:val="Верхний колонтитул Знак"/>
    <w:basedOn w:val="a0"/>
    <w:link w:val="ae"/>
    <w:uiPriority w:val="99"/>
    <w:rsid w:val="00EF3B76"/>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EF3B76"/>
    <w:pPr>
      <w:tabs>
        <w:tab w:val="center" w:pos="4677"/>
        <w:tab w:val="right" w:pos="9355"/>
      </w:tabs>
    </w:pPr>
    <w:rPr>
      <w:rFonts w:ascii="Times New Roman" w:eastAsia="Times New Roman" w:cs="Times New Roman"/>
      <w:color w:val="auto"/>
      <w:sz w:val="20"/>
      <w:szCs w:val="20"/>
    </w:rPr>
  </w:style>
  <w:style w:type="character" w:customStyle="1" w:styleId="af1">
    <w:name w:val="Нижний колонтитул Знак"/>
    <w:basedOn w:val="a0"/>
    <w:link w:val="af0"/>
    <w:uiPriority w:val="99"/>
    <w:rsid w:val="00EF3B76"/>
    <w:rPr>
      <w:rFonts w:ascii="Times New Roman" w:eastAsia="Times New Roman" w:hAnsi="Times New Roman" w:cs="Times New Roman"/>
      <w:sz w:val="20"/>
      <w:szCs w:val="20"/>
      <w:lang w:eastAsia="ru-RU"/>
    </w:rPr>
  </w:style>
  <w:style w:type="character" w:customStyle="1" w:styleId="fontstyle11">
    <w:name w:val="fontstyle11"/>
    <w:rsid w:val="00EF3B76"/>
    <w:rPr>
      <w:rFonts w:ascii="Times New Roman" w:hAnsi="Times New Roman" w:cs="Times New Roman" w:hint="default"/>
      <w:b w:val="0"/>
      <w:bCs w:val="0"/>
      <w:i/>
      <w:iCs/>
      <w:color w:val="000000"/>
      <w:sz w:val="20"/>
      <w:szCs w:val="20"/>
    </w:rPr>
  </w:style>
  <w:style w:type="table" w:styleId="af2">
    <w:name w:val="Table Grid"/>
    <w:basedOn w:val="a1"/>
    <w:uiPriority w:val="39"/>
    <w:rsid w:val="00EF3B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uiPriority w:val="22"/>
    <w:qFormat/>
    <w:rsid w:val="00EF3B76"/>
    <w:rPr>
      <w:b/>
      <w:bCs/>
    </w:rPr>
  </w:style>
  <w:style w:type="character" w:customStyle="1" w:styleId="39pt">
    <w:name w:val="Основной текст (3) + 9 pt"/>
    <w:aliases w:val="Курсив,Основной текст + Полужирный,Основной текст + 91,5 pt13,Интервал 0 pt4,Курсив5,Основной текст (7) + Полужирный,Основной текст (7) + Tahoma,8,5 pt41,Подпись к картинке (3) + 132"/>
    <w:rsid w:val="00EF3B76"/>
    <w:rPr>
      <w:i/>
      <w:iCs/>
      <w:sz w:val="18"/>
      <w:szCs w:val="18"/>
      <w:lang w:bidi="ar-SA"/>
    </w:rPr>
  </w:style>
  <w:style w:type="character" w:customStyle="1" w:styleId="31">
    <w:name w:val="Основной текст (3)_"/>
    <w:link w:val="32"/>
    <w:uiPriority w:val="99"/>
    <w:locked/>
    <w:rsid w:val="00EF3B76"/>
    <w:rPr>
      <w:sz w:val="17"/>
      <w:szCs w:val="17"/>
      <w:shd w:val="clear" w:color="auto" w:fill="FFFFFF"/>
    </w:rPr>
  </w:style>
  <w:style w:type="paragraph" w:customStyle="1" w:styleId="32">
    <w:name w:val="Основной текст (3)"/>
    <w:basedOn w:val="a"/>
    <w:link w:val="31"/>
    <w:uiPriority w:val="99"/>
    <w:rsid w:val="00EF3B76"/>
    <w:pPr>
      <w:shd w:val="clear" w:color="auto" w:fill="FFFFFF"/>
      <w:spacing w:line="187" w:lineRule="exact"/>
      <w:jc w:val="both"/>
    </w:pPr>
    <w:rPr>
      <w:rFonts w:asciiTheme="minorHAnsi" w:eastAsiaTheme="minorHAnsi" w:hAnsiTheme="minorHAnsi" w:cstheme="minorBidi"/>
      <w:color w:val="auto"/>
      <w:sz w:val="17"/>
      <w:szCs w:val="17"/>
      <w:lang w:eastAsia="en-US"/>
    </w:rPr>
  </w:style>
  <w:style w:type="character" w:customStyle="1" w:styleId="material-icons-extended">
    <w:name w:val="material-icons-extended"/>
    <w:rsid w:val="00EF3B76"/>
  </w:style>
  <w:style w:type="character" w:customStyle="1" w:styleId="jlqj4b">
    <w:name w:val="jlqj4b"/>
    <w:rsid w:val="00EF3B76"/>
  </w:style>
  <w:style w:type="paragraph" w:styleId="23">
    <w:name w:val="Body Text Indent 2"/>
    <w:basedOn w:val="a"/>
    <w:link w:val="24"/>
    <w:uiPriority w:val="99"/>
    <w:semiHidden/>
    <w:unhideWhenUsed/>
    <w:rsid w:val="00EF3B76"/>
    <w:pPr>
      <w:spacing w:after="120" w:line="480" w:lineRule="auto"/>
      <w:ind w:left="283"/>
    </w:pPr>
    <w:rPr>
      <w:rFonts w:ascii="Calibri" w:eastAsia="Calibri" w:hAnsi="Calibri" w:cs="Times New Roman"/>
      <w:color w:val="auto"/>
      <w:sz w:val="22"/>
      <w:szCs w:val="22"/>
      <w:lang w:eastAsia="en-US"/>
    </w:rPr>
  </w:style>
  <w:style w:type="character" w:customStyle="1" w:styleId="24">
    <w:name w:val="Основной текст с отступом 2 Знак"/>
    <w:basedOn w:val="a0"/>
    <w:link w:val="23"/>
    <w:uiPriority w:val="99"/>
    <w:semiHidden/>
    <w:rsid w:val="00EF3B76"/>
    <w:rPr>
      <w:rFonts w:ascii="Calibri" w:eastAsia="Calibri" w:hAnsi="Calibri" w:cs="Times New Roman"/>
    </w:rPr>
  </w:style>
  <w:style w:type="paragraph" w:styleId="HTML">
    <w:name w:val="HTML Preformatted"/>
    <w:basedOn w:val="a"/>
    <w:link w:val="HTML0"/>
    <w:uiPriority w:val="99"/>
    <w:unhideWhenUsed/>
    <w:rsid w:val="00EF3B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rPr>
  </w:style>
  <w:style w:type="character" w:customStyle="1" w:styleId="HTML0">
    <w:name w:val="Стандартный HTML Знак"/>
    <w:basedOn w:val="a0"/>
    <w:link w:val="HTML"/>
    <w:uiPriority w:val="99"/>
    <w:rsid w:val="00EF3B76"/>
    <w:rPr>
      <w:rFonts w:ascii="Courier New" w:eastAsia="Times New Roman" w:hAnsi="Courier New" w:cs="Courier New"/>
      <w:sz w:val="20"/>
      <w:szCs w:val="20"/>
      <w:lang w:eastAsia="ru-RU"/>
    </w:rPr>
  </w:style>
  <w:style w:type="character" w:customStyle="1" w:styleId="y2iqfc">
    <w:name w:val="y2iqfc"/>
    <w:rsid w:val="00EF3B76"/>
  </w:style>
  <w:style w:type="paragraph" w:customStyle="1" w:styleId="210">
    <w:name w:val="Основной текст (2)1"/>
    <w:basedOn w:val="a"/>
    <w:rsid w:val="00EF3B76"/>
    <w:pPr>
      <w:widowControl w:val="0"/>
      <w:shd w:val="clear" w:color="auto" w:fill="FFFFFF"/>
      <w:spacing w:line="240" w:lineRule="atLeast"/>
      <w:ind w:hanging="880"/>
    </w:pPr>
    <w:rPr>
      <w:rFonts w:asciiTheme="minorHAnsi" w:eastAsiaTheme="minorHAnsi" w:hAnsiTheme="minorHAnsi" w:cstheme="minorBidi"/>
      <w:color w:val="auto"/>
      <w:sz w:val="19"/>
      <w:szCs w:val="22"/>
      <w:lang w:eastAsia="en-US"/>
    </w:rPr>
  </w:style>
  <w:style w:type="paragraph" w:styleId="13">
    <w:name w:val="toc 1"/>
    <w:basedOn w:val="a"/>
    <w:next w:val="a"/>
    <w:autoRedefine/>
    <w:uiPriority w:val="39"/>
    <w:semiHidden/>
    <w:unhideWhenUsed/>
    <w:rsid w:val="00EF3B76"/>
    <w:pPr>
      <w:spacing w:after="100" w:line="256" w:lineRule="auto"/>
    </w:pPr>
    <w:rPr>
      <w:rFonts w:ascii="Calibri" w:eastAsia="Calibri" w:hAnsi="Calibri" w:cs="Times New Roman"/>
      <w:color w:val="auto"/>
      <w:sz w:val="22"/>
      <w:szCs w:val="22"/>
      <w:lang w:eastAsia="en-US"/>
    </w:rPr>
  </w:style>
  <w:style w:type="paragraph" w:styleId="25">
    <w:name w:val="toc 2"/>
    <w:basedOn w:val="a"/>
    <w:next w:val="a"/>
    <w:autoRedefine/>
    <w:uiPriority w:val="39"/>
    <w:semiHidden/>
    <w:unhideWhenUsed/>
    <w:rsid w:val="00EF3B76"/>
    <w:pPr>
      <w:spacing w:after="100" w:line="256" w:lineRule="auto"/>
      <w:ind w:left="220"/>
    </w:pPr>
    <w:rPr>
      <w:rFonts w:ascii="Calibri" w:eastAsia="Calibri" w:hAnsi="Calibri" w:cs="Times New Roman"/>
      <w:color w:val="auto"/>
      <w:sz w:val="22"/>
      <w:szCs w:val="22"/>
      <w:lang w:eastAsia="en-US"/>
    </w:rPr>
  </w:style>
  <w:style w:type="paragraph" w:customStyle="1" w:styleId="rvps1">
    <w:name w:val="rvps1"/>
    <w:basedOn w:val="a"/>
    <w:rsid w:val="00EF3B76"/>
    <w:pPr>
      <w:spacing w:before="100" w:beforeAutospacing="1" w:after="100" w:afterAutospacing="1"/>
    </w:pPr>
    <w:rPr>
      <w:rFonts w:ascii="Times New Roman" w:eastAsia="Times New Roman" w:cs="Times New Roman"/>
      <w:color w:val="auto"/>
    </w:rPr>
  </w:style>
  <w:style w:type="character" w:customStyle="1" w:styleId="81">
    <w:name w:val="Основной текст (81)_"/>
    <w:link w:val="810"/>
    <w:locked/>
    <w:rsid w:val="00EF3B76"/>
    <w:rPr>
      <w:rFonts w:ascii="Arial" w:hAnsi="Arial" w:cs="Arial"/>
      <w:spacing w:val="-10"/>
      <w:shd w:val="clear" w:color="auto" w:fill="FFFFFF"/>
    </w:rPr>
  </w:style>
  <w:style w:type="paragraph" w:customStyle="1" w:styleId="810">
    <w:name w:val="Основной текст (81)"/>
    <w:basedOn w:val="a"/>
    <w:link w:val="81"/>
    <w:rsid w:val="00EF3B76"/>
    <w:pPr>
      <w:widowControl w:val="0"/>
      <w:shd w:val="clear" w:color="auto" w:fill="FFFFFF"/>
      <w:spacing w:before="180" w:after="180" w:line="240" w:lineRule="atLeast"/>
      <w:ind w:firstLine="700"/>
      <w:jc w:val="both"/>
    </w:pPr>
    <w:rPr>
      <w:rFonts w:ascii="Arial" w:eastAsiaTheme="minorHAnsi" w:hAnsi="Arial" w:cs="Arial"/>
      <w:color w:val="auto"/>
      <w:spacing w:val="-10"/>
      <w:sz w:val="22"/>
      <w:szCs w:val="22"/>
      <w:lang w:eastAsia="en-US"/>
    </w:rPr>
  </w:style>
  <w:style w:type="character" w:customStyle="1" w:styleId="12pt14">
    <w:name w:val="Основной текст + 12 pt14"/>
    <w:aliases w:val="Не полужирный287"/>
    <w:rsid w:val="00EF3B76"/>
    <w:rPr>
      <w:rFonts w:ascii="Times New Roman" w:hAnsi="Times New Roman" w:cs="Times New Roman" w:hint="default"/>
      <w:b w:val="0"/>
      <w:bCs w:val="0"/>
      <w:strike w:val="0"/>
      <w:dstrike w:val="0"/>
      <w:sz w:val="24"/>
      <w:szCs w:val="24"/>
      <w:u w:val="none"/>
      <w:effect w:val="none"/>
    </w:rPr>
  </w:style>
  <w:style w:type="character" w:customStyle="1" w:styleId="120">
    <w:name w:val="Основной текст + 12"/>
    <w:aliases w:val="5 pt389,Не полужирный227,Курсив250"/>
    <w:rsid w:val="00EF3B76"/>
    <w:rPr>
      <w:rFonts w:ascii="Times New Roman" w:hAnsi="Times New Roman" w:cs="Times New Roman" w:hint="default"/>
      <w:b w:val="0"/>
      <w:bCs w:val="0"/>
      <w:i/>
      <w:iCs/>
      <w:strike w:val="0"/>
      <w:dstrike w:val="0"/>
      <w:sz w:val="25"/>
      <w:szCs w:val="25"/>
      <w:u w:val="none"/>
      <w:effect w:val="none"/>
    </w:rPr>
  </w:style>
  <w:style w:type="character" w:customStyle="1" w:styleId="9pt19">
    <w:name w:val="Основной текст + 9 pt19"/>
    <w:rsid w:val="00EF3B76"/>
    <w:rPr>
      <w:rFonts w:ascii="Times New Roman" w:hAnsi="Times New Roman" w:cs="Times New Roman" w:hint="default"/>
      <w:b/>
      <w:bCs/>
      <w:strike w:val="0"/>
      <w:dstrike w:val="0"/>
      <w:sz w:val="18"/>
      <w:szCs w:val="18"/>
      <w:u w:val="none"/>
      <w:effect w:val="none"/>
    </w:rPr>
  </w:style>
  <w:style w:type="character" w:customStyle="1" w:styleId="1017">
    <w:name w:val="Основной текст + 1017"/>
    <w:aliases w:val="5 pt326"/>
    <w:rsid w:val="00EF3B76"/>
    <w:rPr>
      <w:rFonts w:ascii="Times New Roman" w:hAnsi="Times New Roman" w:cs="Times New Roman" w:hint="default"/>
      <w:b/>
      <w:bCs/>
      <w:strike w:val="0"/>
      <w:dstrike w:val="0"/>
      <w:sz w:val="21"/>
      <w:szCs w:val="21"/>
      <w:u w:val="none"/>
      <w:effect w:val="none"/>
    </w:rPr>
  </w:style>
  <w:style w:type="character" w:customStyle="1" w:styleId="12pt3">
    <w:name w:val="Основной текст + 12 pt3"/>
    <w:aliases w:val="Курсив200,Интервал 1 pt34"/>
    <w:uiPriority w:val="99"/>
    <w:rsid w:val="00EF3B76"/>
    <w:rPr>
      <w:rFonts w:ascii="Times New Roman" w:hAnsi="Times New Roman" w:cs="Times New Roman" w:hint="default"/>
      <w:b/>
      <w:bCs/>
      <w:i/>
      <w:iCs/>
      <w:spacing w:val="20"/>
      <w:sz w:val="24"/>
      <w:szCs w:val="24"/>
      <w:shd w:val="clear" w:color="auto" w:fill="FFFFFF"/>
      <w:lang w:val="en-US" w:eastAsia="en-US"/>
    </w:rPr>
  </w:style>
  <w:style w:type="character" w:customStyle="1" w:styleId="af4">
    <w:name w:val="Основной текст_"/>
    <w:link w:val="26"/>
    <w:uiPriority w:val="99"/>
    <w:locked/>
    <w:rsid w:val="00EF3B76"/>
    <w:rPr>
      <w:sz w:val="25"/>
      <w:szCs w:val="25"/>
      <w:shd w:val="clear" w:color="auto" w:fill="FFFFFF"/>
    </w:rPr>
  </w:style>
  <w:style w:type="character" w:customStyle="1" w:styleId="14">
    <w:name w:val="Основной текст1"/>
    <w:uiPriority w:val="99"/>
    <w:rsid w:val="00EF3B76"/>
  </w:style>
  <w:style w:type="paragraph" w:customStyle="1" w:styleId="26">
    <w:name w:val="Основной текст2"/>
    <w:basedOn w:val="a"/>
    <w:link w:val="af4"/>
    <w:uiPriority w:val="99"/>
    <w:rsid w:val="00EF3B76"/>
    <w:pPr>
      <w:shd w:val="clear" w:color="auto" w:fill="FFFFFF"/>
      <w:spacing w:line="288" w:lineRule="exact"/>
    </w:pPr>
    <w:rPr>
      <w:rFonts w:asciiTheme="minorHAnsi" w:eastAsiaTheme="minorHAnsi" w:hAnsiTheme="minorHAnsi" w:cstheme="minorBidi"/>
      <w:color w:val="auto"/>
      <w:sz w:val="25"/>
      <w:szCs w:val="25"/>
      <w:shd w:val="clear" w:color="auto" w:fill="FFFFFF"/>
      <w:lang w:eastAsia="en-US"/>
    </w:rPr>
  </w:style>
  <w:style w:type="character" w:styleId="af5">
    <w:name w:val="Placeholder Text"/>
    <w:uiPriority w:val="99"/>
    <w:semiHidden/>
    <w:rsid w:val="00EF3B76"/>
    <w:rPr>
      <w:color w:val="808080"/>
    </w:rPr>
  </w:style>
  <w:style w:type="character" w:styleId="af6">
    <w:name w:val="Emphasis"/>
    <w:uiPriority w:val="20"/>
    <w:qFormat/>
    <w:rsid w:val="00EF3B76"/>
    <w:rPr>
      <w:i/>
      <w:iCs/>
    </w:rPr>
  </w:style>
  <w:style w:type="paragraph" w:styleId="af7">
    <w:name w:val="Normal (Web)"/>
    <w:aliases w:val="Обычный (Web),Обычный (Web)1,Обычный (Web)2,Обычный (Web)3,Обычный (Web)11,Обычный (Web)21,Обычный (Web)4,Обычный (Web)12,Обычный (Web)22,Обычный (Web)5,Обычный (Web)13,Обычный (Web)23,Обычный (Web)6,Обычный (Web)14,Обычный (Web)24"/>
    <w:basedOn w:val="a"/>
    <w:uiPriority w:val="99"/>
    <w:unhideWhenUsed/>
    <w:rsid w:val="00EF3B76"/>
    <w:pPr>
      <w:spacing w:before="100" w:beforeAutospacing="1" w:after="100" w:afterAutospacing="1"/>
    </w:pPr>
    <w:rPr>
      <w:rFonts w:ascii="Times New Roman" w:eastAsia="Times New Roman" w:cs="Times New Roman"/>
      <w:color w:val="auto"/>
    </w:rPr>
  </w:style>
  <w:style w:type="paragraph" w:styleId="33">
    <w:name w:val="toc 3"/>
    <w:basedOn w:val="a"/>
    <w:next w:val="a"/>
    <w:autoRedefine/>
    <w:uiPriority w:val="39"/>
    <w:semiHidden/>
    <w:unhideWhenUsed/>
    <w:rsid w:val="00EF3B76"/>
    <w:pPr>
      <w:spacing w:after="100" w:line="259" w:lineRule="auto"/>
      <w:ind w:left="440"/>
    </w:pPr>
    <w:rPr>
      <w:rFonts w:ascii="Calibri" w:eastAsia="Calibri" w:hAnsi="Calibri" w:cs="Times New Roman"/>
      <w:color w:val="auto"/>
      <w:sz w:val="22"/>
      <w:szCs w:val="22"/>
      <w:lang w:eastAsia="en-US"/>
    </w:rPr>
  </w:style>
  <w:style w:type="paragraph" w:styleId="27">
    <w:name w:val="Quote"/>
    <w:basedOn w:val="a"/>
    <w:next w:val="a"/>
    <w:link w:val="28"/>
    <w:uiPriority w:val="29"/>
    <w:qFormat/>
    <w:rsid w:val="00EF3B76"/>
    <w:pPr>
      <w:spacing w:before="200" w:after="160" w:line="276" w:lineRule="auto"/>
      <w:ind w:left="864" w:right="864"/>
      <w:jc w:val="center"/>
    </w:pPr>
    <w:rPr>
      <w:rFonts w:ascii="Calibri" w:eastAsia="Calibri" w:hAnsi="Calibri" w:cs="Times New Roman"/>
      <w:i/>
      <w:iCs/>
      <w:color w:val="404040"/>
      <w:sz w:val="22"/>
      <w:szCs w:val="22"/>
      <w:lang w:eastAsia="en-US"/>
    </w:rPr>
  </w:style>
  <w:style w:type="character" w:customStyle="1" w:styleId="28">
    <w:name w:val="Цитата 2 Знак"/>
    <w:basedOn w:val="a0"/>
    <w:link w:val="27"/>
    <w:uiPriority w:val="29"/>
    <w:rsid w:val="00EF3B76"/>
    <w:rPr>
      <w:rFonts w:ascii="Calibri" w:eastAsia="Calibri" w:hAnsi="Calibri" w:cs="Times New Roman"/>
      <w:i/>
      <w:iCs/>
      <w:color w:val="404040"/>
    </w:rPr>
  </w:style>
  <w:style w:type="character" w:styleId="af8">
    <w:name w:val="FollowedHyperlink"/>
    <w:basedOn w:val="a0"/>
    <w:uiPriority w:val="99"/>
    <w:semiHidden/>
    <w:unhideWhenUsed/>
    <w:rsid w:val="00EF3B76"/>
    <w:rPr>
      <w:color w:val="954F72" w:themeColor="followedHyperlink"/>
      <w:u w:val="single"/>
    </w:rPr>
  </w:style>
  <w:style w:type="paragraph" w:customStyle="1" w:styleId="510">
    <w:name w:val="Заголовок 51"/>
    <w:basedOn w:val="a"/>
    <w:next w:val="5"/>
    <w:link w:val="50"/>
    <w:semiHidden/>
    <w:unhideWhenUsed/>
    <w:qFormat/>
    <w:rsid w:val="00EF3B76"/>
    <w:pPr>
      <w:keepNext/>
      <w:keepLines/>
      <w:spacing w:before="40" w:line="256" w:lineRule="auto"/>
      <w:outlineLvl w:val="4"/>
    </w:pPr>
    <w:rPr>
      <w:rFonts w:asciiTheme="majorHAnsi" w:eastAsiaTheme="majorEastAsia" w:hAnsiTheme="majorHAnsi" w:cstheme="majorBidi"/>
      <w:color w:val="1F4D78" w:themeColor="accent1" w:themeShade="7F"/>
    </w:rPr>
  </w:style>
  <w:style w:type="numbering" w:customStyle="1" w:styleId="29">
    <w:name w:val="Нет списка2"/>
    <w:next w:val="a2"/>
    <w:uiPriority w:val="99"/>
    <w:semiHidden/>
    <w:unhideWhenUsed/>
    <w:rsid w:val="00EF3B76"/>
  </w:style>
  <w:style w:type="paragraph" w:customStyle="1" w:styleId="msonormal0">
    <w:name w:val="msonormal"/>
    <w:basedOn w:val="a"/>
    <w:rsid w:val="00EF3B76"/>
    <w:pPr>
      <w:spacing w:before="100" w:beforeAutospacing="1" w:after="100" w:afterAutospacing="1"/>
    </w:pPr>
    <w:rPr>
      <w:rFonts w:ascii="Times New Roman" w:eastAsia="Times New Roman" w:cs="Times New Roman"/>
      <w:color w:val="auto"/>
    </w:rPr>
  </w:style>
  <w:style w:type="character" w:customStyle="1" w:styleId="51">
    <w:name w:val="Заголовок 5 Знак1"/>
    <w:basedOn w:val="a0"/>
    <w:link w:val="5"/>
    <w:rsid w:val="00EF3B76"/>
    <w:rPr>
      <w:rFonts w:asciiTheme="majorHAnsi" w:eastAsiaTheme="majorEastAsia" w:hAnsiTheme="majorHAnsi" w:cstheme="majorBidi"/>
      <w:color w:val="2E74B5" w:themeColor="accent1" w:themeShade="BF"/>
    </w:rPr>
  </w:style>
  <w:style w:type="table" w:customStyle="1" w:styleId="15">
    <w:name w:val="Сетка таблицы1"/>
    <w:basedOn w:val="a1"/>
    <w:next w:val="af2"/>
    <w:uiPriority w:val="39"/>
    <w:rsid w:val="00EF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2"/>
    <w:uiPriority w:val="39"/>
    <w:rsid w:val="00EF3B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2"/>
    <w:uiPriority w:val="59"/>
    <w:rsid w:val="00EF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2"/>
    <w:uiPriority w:val="59"/>
    <w:rsid w:val="00EF3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caption"/>
    <w:basedOn w:val="a"/>
    <w:next w:val="a"/>
    <w:uiPriority w:val="35"/>
    <w:unhideWhenUsed/>
    <w:qFormat/>
    <w:rsid w:val="00EF3B76"/>
    <w:pPr>
      <w:spacing w:after="200"/>
    </w:pPr>
    <w:rPr>
      <w:rFonts w:asciiTheme="minorHAnsi" w:eastAsiaTheme="minorHAnsi" w:hAnsiTheme="minorHAnsi" w:cstheme="minorBidi"/>
      <w:i/>
      <w:iCs/>
      <w:color w:val="44546A" w:themeColor="text2"/>
      <w:sz w:val="18"/>
      <w:szCs w:val="18"/>
      <w:lang w:eastAsia="en-US"/>
    </w:rPr>
  </w:style>
  <w:style w:type="numbering" w:customStyle="1" w:styleId="35">
    <w:name w:val="Нет списка3"/>
    <w:next w:val="a2"/>
    <w:uiPriority w:val="99"/>
    <w:semiHidden/>
    <w:unhideWhenUsed/>
    <w:rsid w:val="00EF3B76"/>
  </w:style>
  <w:style w:type="paragraph" w:styleId="afa">
    <w:name w:val="Body Text Indent"/>
    <w:basedOn w:val="a"/>
    <w:link w:val="afb"/>
    <w:uiPriority w:val="99"/>
    <w:rsid w:val="00EF3B76"/>
    <w:pPr>
      <w:spacing w:after="120"/>
      <w:ind w:left="283"/>
    </w:pPr>
    <w:rPr>
      <w:rFonts w:hAnsi="Calibri" w:cs="Times New Roman"/>
      <w:szCs w:val="20"/>
      <w:lang w:val="x-none"/>
    </w:rPr>
  </w:style>
  <w:style w:type="character" w:customStyle="1" w:styleId="afb">
    <w:name w:val="Основной текст с отступом Знак"/>
    <w:basedOn w:val="a0"/>
    <w:link w:val="afa"/>
    <w:uiPriority w:val="99"/>
    <w:rsid w:val="00EF3B76"/>
    <w:rPr>
      <w:rFonts w:ascii="Arial Unicode MS" w:eastAsia="Arial Unicode MS" w:hAnsi="Calibri" w:cs="Times New Roman"/>
      <w:color w:val="000000"/>
      <w:sz w:val="24"/>
      <w:szCs w:val="20"/>
      <w:lang w:val="x-none" w:eastAsia="ru-RU"/>
    </w:rPr>
  </w:style>
  <w:style w:type="paragraph" w:customStyle="1" w:styleId="41">
    <w:name w:val="Основной текст4"/>
    <w:basedOn w:val="a"/>
    <w:uiPriority w:val="99"/>
    <w:rsid w:val="00EF3B76"/>
    <w:pPr>
      <w:shd w:val="clear" w:color="auto" w:fill="FFFFFF"/>
      <w:spacing w:line="446" w:lineRule="exact"/>
      <w:ind w:hanging="560"/>
      <w:jc w:val="both"/>
    </w:pPr>
    <w:rPr>
      <w:rFonts w:ascii="Times New Roman" w:eastAsia="Times New Roman" w:cs="Calibri"/>
      <w:color w:val="auto"/>
      <w:sz w:val="25"/>
      <w:szCs w:val="20"/>
    </w:rPr>
  </w:style>
  <w:style w:type="paragraph" w:customStyle="1" w:styleId="Body">
    <w:name w:val="Body"/>
    <w:basedOn w:val="a"/>
    <w:uiPriority w:val="99"/>
    <w:rsid w:val="00EF3B76"/>
    <w:pPr>
      <w:widowControl w:val="0"/>
      <w:autoSpaceDE w:val="0"/>
      <w:autoSpaceDN w:val="0"/>
      <w:adjustRightInd w:val="0"/>
    </w:pPr>
    <w:rPr>
      <w:color w:val="auto"/>
      <w:sz w:val="28"/>
      <w:szCs w:val="28"/>
    </w:rPr>
  </w:style>
  <w:style w:type="character" w:customStyle="1" w:styleId="translation-chunk">
    <w:name w:val="translation-chunk"/>
    <w:rsid w:val="00EF3B76"/>
    <w:rPr>
      <w:rFonts w:cs="Times New Roman"/>
    </w:rPr>
  </w:style>
  <w:style w:type="character" w:customStyle="1" w:styleId="213">
    <w:name w:val="Основной текст (2) + 13"/>
    <w:aliases w:val="5 pt"/>
    <w:uiPriority w:val="99"/>
    <w:rsid w:val="00EF3B76"/>
    <w:rPr>
      <w:rFonts w:ascii="Times New Roman" w:hAnsi="Times New Roman"/>
      <w:sz w:val="27"/>
      <w:shd w:val="clear" w:color="auto" w:fill="FFFFFF"/>
    </w:rPr>
  </w:style>
  <w:style w:type="character" w:customStyle="1" w:styleId="71">
    <w:name w:val="Основной текст (7)_"/>
    <w:link w:val="710"/>
    <w:uiPriority w:val="99"/>
    <w:locked/>
    <w:rsid w:val="00EF3B76"/>
    <w:rPr>
      <w:rFonts w:ascii="Times New Roman" w:hAnsi="Times New Roman"/>
      <w:sz w:val="21"/>
      <w:shd w:val="clear" w:color="auto" w:fill="FFFFFF"/>
    </w:rPr>
  </w:style>
  <w:style w:type="paragraph" w:customStyle="1" w:styleId="710">
    <w:name w:val="Основной текст (7)1"/>
    <w:basedOn w:val="a"/>
    <w:link w:val="71"/>
    <w:uiPriority w:val="99"/>
    <w:rsid w:val="00EF3B76"/>
    <w:pPr>
      <w:shd w:val="clear" w:color="auto" w:fill="FFFFFF"/>
      <w:spacing w:line="240" w:lineRule="atLeast"/>
    </w:pPr>
    <w:rPr>
      <w:rFonts w:ascii="Times New Roman" w:eastAsiaTheme="minorHAnsi" w:cstheme="minorBidi"/>
      <w:color w:val="auto"/>
      <w:sz w:val="21"/>
      <w:szCs w:val="22"/>
      <w:lang w:eastAsia="en-US"/>
    </w:rPr>
  </w:style>
  <w:style w:type="character" w:customStyle="1" w:styleId="72">
    <w:name w:val="Основной текст (7)"/>
    <w:uiPriority w:val="99"/>
    <w:rsid w:val="00EF3B76"/>
    <w:rPr>
      <w:rFonts w:ascii="Times New Roman" w:hAnsi="Times New Roman"/>
      <w:sz w:val="21"/>
      <w:shd w:val="clear" w:color="auto" w:fill="FFFFFF"/>
    </w:rPr>
  </w:style>
  <w:style w:type="character" w:customStyle="1" w:styleId="713">
    <w:name w:val="Основной текст (7) + 13"/>
    <w:aliases w:val="5 pt48"/>
    <w:uiPriority w:val="99"/>
    <w:rsid w:val="00EF3B76"/>
    <w:rPr>
      <w:rFonts w:ascii="Times New Roman" w:hAnsi="Times New Roman"/>
      <w:sz w:val="27"/>
      <w:shd w:val="clear" w:color="auto" w:fill="FFFFFF"/>
    </w:rPr>
  </w:style>
  <w:style w:type="character" w:customStyle="1" w:styleId="21321">
    <w:name w:val="Основной текст (2) + 1321"/>
    <w:aliases w:val="5 pt47"/>
    <w:uiPriority w:val="99"/>
    <w:rsid w:val="00EF3B76"/>
    <w:rPr>
      <w:rFonts w:ascii="Times New Roman" w:hAnsi="Times New Roman"/>
      <w:sz w:val="27"/>
      <w:shd w:val="clear" w:color="auto" w:fill="FFFFFF"/>
    </w:rPr>
  </w:style>
  <w:style w:type="character" w:customStyle="1" w:styleId="350">
    <w:name w:val="Основной текст (35)_"/>
    <w:link w:val="351"/>
    <w:uiPriority w:val="99"/>
    <w:locked/>
    <w:rsid w:val="00EF3B76"/>
    <w:rPr>
      <w:rFonts w:ascii="Times New Roman" w:hAnsi="Times New Roman"/>
      <w:sz w:val="27"/>
      <w:shd w:val="clear" w:color="auto" w:fill="FFFFFF"/>
    </w:rPr>
  </w:style>
  <w:style w:type="paragraph" w:customStyle="1" w:styleId="351">
    <w:name w:val="Основной текст (35)1"/>
    <w:basedOn w:val="a"/>
    <w:link w:val="350"/>
    <w:uiPriority w:val="99"/>
    <w:rsid w:val="00EF3B76"/>
    <w:pPr>
      <w:shd w:val="clear" w:color="auto" w:fill="FFFFFF"/>
      <w:spacing w:before="360" w:line="322" w:lineRule="exact"/>
      <w:jc w:val="both"/>
    </w:pPr>
    <w:rPr>
      <w:rFonts w:ascii="Times New Roman" w:eastAsiaTheme="minorHAnsi" w:cstheme="minorBidi"/>
      <w:color w:val="auto"/>
      <w:sz w:val="27"/>
      <w:szCs w:val="22"/>
      <w:lang w:eastAsia="en-US"/>
    </w:rPr>
  </w:style>
  <w:style w:type="character" w:customStyle="1" w:styleId="352">
    <w:name w:val="Основной текст (35)"/>
    <w:uiPriority w:val="99"/>
    <w:rsid w:val="00EF3B76"/>
    <w:rPr>
      <w:rFonts w:ascii="Times New Roman" w:hAnsi="Times New Roman"/>
      <w:sz w:val="27"/>
      <w:shd w:val="clear" w:color="auto" w:fill="FFFFFF"/>
    </w:rPr>
  </w:style>
  <w:style w:type="character" w:customStyle="1" w:styleId="42">
    <w:name w:val="Оглавление (4)_"/>
    <w:link w:val="43"/>
    <w:uiPriority w:val="99"/>
    <w:locked/>
    <w:rsid w:val="00EF3B76"/>
    <w:rPr>
      <w:rFonts w:ascii="Times New Roman" w:hAnsi="Times New Roman"/>
      <w:sz w:val="27"/>
      <w:shd w:val="clear" w:color="auto" w:fill="FFFFFF"/>
    </w:rPr>
  </w:style>
  <w:style w:type="paragraph" w:customStyle="1" w:styleId="43">
    <w:name w:val="Оглавление (4)"/>
    <w:basedOn w:val="a"/>
    <w:link w:val="42"/>
    <w:uiPriority w:val="99"/>
    <w:rsid w:val="00EF3B76"/>
    <w:pPr>
      <w:shd w:val="clear" w:color="auto" w:fill="FFFFFF"/>
      <w:spacing w:after="540" w:line="312" w:lineRule="exact"/>
    </w:pPr>
    <w:rPr>
      <w:rFonts w:ascii="Times New Roman" w:eastAsiaTheme="minorHAnsi" w:cstheme="minorBidi"/>
      <w:color w:val="auto"/>
      <w:sz w:val="27"/>
      <w:szCs w:val="22"/>
      <w:lang w:eastAsia="en-US"/>
    </w:rPr>
  </w:style>
  <w:style w:type="character" w:customStyle="1" w:styleId="21320">
    <w:name w:val="Основной текст (2) + 1320"/>
    <w:aliases w:val="5 pt46"/>
    <w:uiPriority w:val="99"/>
    <w:rsid w:val="00EF3B76"/>
    <w:rPr>
      <w:rFonts w:ascii="Times New Roman" w:hAnsi="Times New Roman"/>
      <w:sz w:val="27"/>
      <w:shd w:val="clear" w:color="auto" w:fill="FFFFFF"/>
    </w:rPr>
  </w:style>
  <w:style w:type="character" w:customStyle="1" w:styleId="21319">
    <w:name w:val="Основной текст (2) + 1319"/>
    <w:aliases w:val="5 pt45"/>
    <w:uiPriority w:val="99"/>
    <w:rsid w:val="00EF3B76"/>
    <w:rPr>
      <w:rFonts w:ascii="Times New Roman" w:hAnsi="Times New Roman"/>
      <w:sz w:val="27"/>
      <w:shd w:val="clear" w:color="auto" w:fill="FFFFFF"/>
    </w:rPr>
  </w:style>
  <w:style w:type="character" w:customStyle="1" w:styleId="7130">
    <w:name w:val="Основной текст (7)13"/>
    <w:uiPriority w:val="99"/>
    <w:rsid w:val="00EF3B76"/>
    <w:rPr>
      <w:rFonts w:ascii="Times New Roman" w:hAnsi="Times New Roman"/>
      <w:sz w:val="21"/>
      <w:shd w:val="clear" w:color="auto" w:fill="FFFFFF"/>
    </w:rPr>
  </w:style>
  <w:style w:type="character" w:customStyle="1" w:styleId="7136">
    <w:name w:val="Основной текст (7) + 136"/>
    <w:aliases w:val="5 pt44"/>
    <w:uiPriority w:val="99"/>
    <w:rsid w:val="00EF3B76"/>
    <w:rPr>
      <w:rFonts w:ascii="Times New Roman" w:hAnsi="Times New Roman"/>
      <w:sz w:val="27"/>
      <w:shd w:val="clear" w:color="auto" w:fill="FFFFFF"/>
    </w:rPr>
  </w:style>
  <w:style w:type="character" w:customStyle="1" w:styleId="7135">
    <w:name w:val="Основной текст (7) + 135"/>
    <w:aliases w:val="5 pt43"/>
    <w:uiPriority w:val="99"/>
    <w:rsid w:val="00EF3B76"/>
    <w:rPr>
      <w:rFonts w:ascii="Times New Roman" w:hAnsi="Times New Roman"/>
      <w:sz w:val="27"/>
      <w:shd w:val="clear" w:color="auto" w:fill="FFFFFF"/>
    </w:rPr>
  </w:style>
  <w:style w:type="character" w:customStyle="1" w:styleId="7Constantia">
    <w:name w:val="Основной текст (7) + Constantia"/>
    <w:aliases w:val="13,5 pt42,Не полужирный"/>
    <w:uiPriority w:val="99"/>
    <w:rsid w:val="00EF3B76"/>
    <w:rPr>
      <w:rFonts w:ascii="Constantia" w:hAnsi="Constantia"/>
      <w:b/>
      <w:sz w:val="27"/>
      <w:shd w:val="clear" w:color="auto" w:fill="FFFFFF"/>
    </w:rPr>
  </w:style>
  <w:style w:type="character" w:customStyle="1" w:styleId="712">
    <w:name w:val="Основной текст (7)12"/>
    <w:uiPriority w:val="99"/>
    <w:rsid w:val="00EF3B76"/>
    <w:rPr>
      <w:rFonts w:ascii="Times New Roman" w:hAnsi="Times New Roman"/>
      <w:sz w:val="21"/>
      <w:shd w:val="clear" w:color="auto" w:fill="FFFFFF"/>
    </w:rPr>
  </w:style>
  <w:style w:type="character" w:customStyle="1" w:styleId="7134">
    <w:name w:val="Основной текст (7) + 134"/>
    <w:aliases w:val="5 pt40,Не полужирный7"/>
    <w:uiPriority w:val="99"/>
    <w:rsid w:val="00EF3B76"/>
    <w:rPr>
      <w:rFonts w:ascii="Times New Roman" w:hAnsi="Times New Roman"/>
      <w:b/>
      <w:sz w:val="27"/>
      <w:shd w:val="clear" w:color="auto" w:fill="FFFFFF"/>
      <w:lang w:val="en-US"/>
    </w:rPr>
  </w:style>
  <w:style w:type="character" w:customStyle="1" w:styleId="711">
    <w:name w:val="Основной текст (7)11"/>
    <w:uiPriority w:val="99"/>
    <w:rsid w:val="00EF3B76"/>
    <w:rPr>
      <w:rFonts w:ascii="Times New Roman" w:hAnsi="Times New Roman"/>
      <w:sz w:val="21"/>
      <w:u w:val="single"/>
      <w:shd w:val="clear" w:color="auto" w:fill="FFFFFF"/>
      <w:lang w:val="en-US"/>
    </w:rPr>
  </w:style>
  <w:style w:type="character" w:customStyle="1" w:styleId="7100">
    <w:name w:val="Основной текст (7)10"/>
    <w:uiPriority w:val="99"/>
    <w:rsid w:val="00EF3B76"/>
    <w:rPr>
      <w:rFonts w:ascii="Times New Roman" w:hAnsi="Times New Roman"/>
      <w:sz w:val="21"/>
      <w:shd w:val="clear" w:color="auto" w:fill="FFFFFF"/>
    </w:rPr>
  </w:style>
  <w:style w:type="character" w:customStyle="1" w:styleId="420">
    <w:name w:val="Основной текст (42)_"/>
    <w:link w:val="421"/>
    <w:uiPriority w:val="99"/>
    <w:locked/>
    <w:rsid w:val="00EF3B76"/>
    <w:rPr>
      <w:rFonts w:ascii="Times New Roman" w:hAnsi="Times New Roman"/>
      <w:spacing w:val="-130"/>
      <w:sz w:val="154"/>
      <w:shd w:val="clear" w:color="auto" w:fill="FFFFFF"/>
    </w:rPr>
  </w:style>
  <w:style w:type="paragraph" w:customStyle="1" w:styleId="421">
    <w:name w:val="Основной текст (42)1"/>
    <w:basedOn w:val="a"/>
    <w:link w:val="420"/>
    <w:uiPriority w:val="99"/>
    <w:rsid w:val="00EF3B76"/>
    <w:pPr>
      <w:shd w:val="clear" w:color="auto" w:fill="FFFFFF"/>
      <w:spacing w:before="720" w:line="240" w:lineRule="atLeast"/>
    </w:pPr>
    <w:rPr>
      <w:rFonts w:ascii="Times New Roman" w:eastAsiaTheme="minorHAnsi" w:cstheme="minorBidi"/>
      <w:color w:val="auto"/>
      <w:spacing w:val="-130"/>
      <w:sz w:val="154"/>
      <w:szCs w:val="22"/>
      <w:lang w:eastAsia="en-US"/>
    </w:rPr>
  </w:style>
  <w:style w:type="character" w:customStyle="1" w:styleId="422">
    <w:name w:val="Основной текст (42)"/>
    <w:uiPriority w:val="99"/>
    <w:rsid w:val="00EF3B76"/>
    <w:rPr>
      <w:rFonts w:ascii="Times New Roman" w:hAnsi="Times New Roman"/>
      <w:spacing w:val="-130"/>
      <w:sz w:val="154"/>
      <w:shd w:val="clear" w:color="auto" w:fill="FFFFFF"/>
    </w:rPr>
  </w:style>
  <w:style w:type="character" w:customStyle="1" w:styleId="36">
    <w:name w:val="Заголовок №3_"/>
    <w:link w:val="37"/>
    <w:uiPriority w:val="99"/>
    <w:locked/>
    <w:rsid w:val="00EF3B76"/>
    <w:rPr>
      <w:rFonts w:ascii="Times New Roman" w:hAnsi="Times New Roman"/>
      <w:sz w:val="28"/>
      <w:shd w:val="clear" w:color="auto" w:fill="FFFFFF"/>
    </w:rPr>
  </w:style>
  <w:style w:type="paragraph" w:customStyle="1" w:styleId="37">
    <w:name w:val="Заголовок №3"/>
    <w:basedOn w:val="a"/>
    <w:link w:val="36"/>
    <w:uiPriority w:val="99"/>
    <w:rsid w:val="00EF3B76"/>
    <w:pPr>
      <w:shd w:val="clear" w:color="auto" w:fill="FFFFFF"/>
      <w:spacing w:after="240" w:line="240" w:lineRule="atLeast"/>
      <w:outlineLvl w:val="2"/>
    </w:pPr>
    <w:rPr>
      <w:rFonts w:ascii="Times New Roman" w:eastAsiaTheme="minorHAnsi" w:cstheme="minorBidi"/>
      <w:color w:val="auto"/>
      <w:sz w:val="28"/>
      <w:szCs w:val="22"/>
      <w:lang w:eastAsia="en-US"/>
    </w:rPr>
  </w:style>
  <w:style w:type="character" w:customStyle="1" w:styleId="313">
    <w:name w:val="Заголовок №3 + 13"/>
    <w:aliases w:val="5 pt39"/>
    <w:uiPriority w:val="99"/>
    <w:rsid w:val="00EF3B76"/>
    <w:rPr>
      <w:rFonts w:ascii="Times New Roman" w:hAnsi="Times New Roman"/>
      <w:sz w:val="27"/>
      <w:shd w:val="clear" w:color="auto" w:fill="FFFFFF"/>
    </w:rPr>
  </w:style>
  <w:style w:type="character" w:customStyle="1" w:styleId="afc">
    <w:name w:val="Колонтитул_"/>
    <w:link w:val="afd"/>
    <w:uiPriority w:val="99"/>
    <w:locked/>
    <w:rsid w:val="00EF3B76"/>
    <w:rPr>
      <w:rFonts w:ascii="Times New Roman" w:hAnsi="Times New Roman"/>
      <w:shd w:val="clear" w:color="auto" w:fill="FFFFFF"/>
    </w:rPr>
  </w:style>
  <w:style w:type="paragraph" w:customStyle="1" w:styleId="afd">
    <w:name w:val="Колонтитул"/>
    <w:basedOn w:val="a"/>
    <w:link w:val="afc"/>
    <w:uiPriority w:val="99"/>
    <w:rsid w:val="00EF3B76"/>
    <w:pPr>
      <w:shd w:val="clear" w:color="auto" w:fill="FFFFFF"/>
    </w:pPr>
    <w:rPr>
      <w:rFonts w:ascii="Times New Roman" w:eastAsiaTheme="minorHAnsi" w:cstheme="minorBidi"/>
      <w:color w:val="auto"/>
      <w:sz w:val="22"/>
      <w:szCs w:val="22"/>
      <w:lang w:eastAsia="en-US"/>
    </w:rPr>
  </w:style>
  <w:style w:type="character" w:customStyle="1" w:styleId="11pt">
    <w:name w:val="Колонтитул + 11 pt"/>
    <w:uiPriority w:val="99"/>
    <w:rsid w:val="00EF3B76"/>
    <w:rPr>
      <w:rFonts w:ascii="Times New Roman" w:hAnsi="Times New Roman"/>
      <w:spacing w:val="0"/>
      <w:sz w:val="22"/>
      <w:shd w:val="clear" w:color="auto" w:fill="FFFFFF"/>
    </w:rPr>
  </w:style>
  <w:style w:type="character" w:customStyle="1" w:styleId="353">
    <w:name w:val="Основной текст (35) + Полужирный"/>
    <w:uiPriority w:val="99"/>
    <w:rsid w:val="00EF3B76"/>
    <w:rPr>
      <w:rFonts w:ascii="Times New Roman" w:hAnsi="Times New Roman"/>
      <w:b/>
      <w:sz w:val="27"/>
      <w:shd w:val="clear" w:color="auto" w:fill="FFFFFF"/>
    </w:rPr>
  </w:style>
  <w:style w:type="character" w:customStyle="1" w:styleId="3579">
    <w:name w:val="Основной текст (35)79"/>
    <w:uiPriority w:val="99"/>
    <w:rsid w:val="00EF3B76"/>
    <w:rPr>
      <w:rFonts w:ascii="Times New Roman" w:hAnsi="Times New Roman"/>
      <w:sz w:val="27"/>
      <w:shd w:val="clear" w:color="auto" w:fill="FFFFFF"/>
    </w:rPr>
  </w:style>
  <w:style w:type="character" w:customStyle="1" w:styleId="3578">
    <w:name w:val="Основной текст (35)78"/>
    <w:uiPriority w:val="99"/>
    <w:rsid w:val="00EF3B76"/>
    <w:rPr>
      <w:rFonts w:ascii="Times New Roman" w:hAnsi="Times New Roman"/>
      <w:sz w:val="27"/>
      <w:shd w:val="clear" w:color="auto" w:fill="FFFFFF"/>
    </w:rPr>
  </w:style>
  <w:style w:type="character" w:customStyle="1" w:styleId="3532">
    <w:name w:val="Основной текст (35) + Полужирный32"/>
    <w:uiPriority w:val="99"/>
    <w:rsid w:val="00EF3B76"/>
    <w:rPr>
      <w:rFonts w:ascii="Times New Roman" w:hAnsi="Times New Roman"/>
      <w:b/>
      <w:sz w:val="27"/>
      <w:shd w:val="clear" w:color="auto" w:fill="FFFFFF"/>
    </w:rPr>
  </w:style>
  <w:style w:type="character" w:customStyle="1" w:styleId="3577">
    <w:name w:val="Основной текст (35)77"/>
    <w:uiPriority w:val="99"/>
    <w:rsid w:val="00EF3B76"/>
    <w:rPr>
      <w:rFonts w:ascii="Times New Roman" w:hAnsi="Times New Roman"/>
      <w:sz w:val="27"/>
      <w:shd w:val="clear" w:color="auto" w:fill="FFFFFF"/>
    </w:rPr>
  </w:style>
  <w:style w:type="character" w:customStyle="1" w:styleId="3531">
    <w:name w:val="Основной текст (35) + Полужирный31"/>
    <w:uiPriority w:val="99"/>
    <w:rsid w:val="00EF3B76"/>
    <w:rPr>
      <w:rFonts w:ascii="Times New Roman" w:hAnsi="Times New Roman"/>
      <w:b/>
      <w:sz w:val="27"/>
      <w:shd w:val="clear" w:color="auto" w:fill="FFFFFF"/>
    </w:rPr>
  </w:style>
  <w:style w:type="character" w:customStyle="1" w:styleId="3530">
    <w:name w:val="Основной текст (35) + Полужирный30"/>
    <w:uiPriority w:val="99"/>
    <w:rsid w:val="00EF3B76"/>
    <w:rPr>
      <w:rFonts w:ascii="Times New Roman" w:hAnsi="Times New Roman"/>
      <w:b/>
      <w:sz w:val="27"/>
      <w:shd w:val="clear" w:color="auto" w:fill="FFFFFF"/>
    </w:rPr>
  </w:style>
  <w:style w:type="character" w:customStyle="1" w:styleId="3576">
    <w:name w:val="Основной текст (35)76"/>
    <w:uiPriority w:val="99"/>
    <w:rsid w:val="00EF3B76"/>
    <w:rPr>
      <w:rFonts w:ascii="Times New Roman" w:hAnsi="Times New Roman"/>
      <w:sz w:val="27"/>
      <w:shd w:val="clear" w:color="auto" w:fill="FFFFFF"/>
    </w:rPr>
  </w:style>
  <w:style w:type="character" w:customStyle="1" w:styleId="3529">
    <w:name w:val="Основной текст (35) + Полужирный29"/>
    <w:uiPriority w:val="99"/>
    <w:rsid w:val="00EF3B76"/>
    <w:rPr>
      <w:rFonts w:ascii="Times New Roman" w:hAnsi="Times New Roman"/>
      <w:b/>
      <w:sz w:val="27"/>
      <w:shd w:val="clear" w:color="auto" w:fill="FFFFFF"/>
    </w:rPr>
  </w:style>
  <w:style w:type="character" w:customStyle="1" w:styleId="3575">
    <w:name w:val="Основной текст (35)75"/>
    <w:uiPriority w:val="99"/>
    <w:rsid w:val="00EF3B76"/>
    <w:rPr>
      <w:rFonts w:ascii="Times New Roman" w:hAnsi="Times New Roman"/>
      <w:sz w:val="27"/>
      <w:shd w:val="clear" w:color="auto" w:fill="FFFFFF"/>
    </w:rPr>
  </w:style>
  <w:style w:type="character" w:customStyle="1" w:styleId="21318">
    <w:name w:val="Основной текст (2) + 1318"/>
    <w:aliases w:val="5 pt38"/>
    <w:uiPriority w:val="99"/>
    <w:rsid w:val="00EF3B76"/>
    <w:rPr>
      <w:rFonts w:ascii="Times New Roman" w:hAnsi="Times New Roman"/>
      <w:sz w:val="27"/>
      <w:shd w:val="clear" w:color="auto" w:fill="FFFFFF"/>
    </w:rPr>
  </w:style>
  <w:style w:type="character" w:customStyle="1" w:styleId="21317">
    <w:name w:val="Основной текст (2) + 1317"/>
    <w:aliases w:val="5 pt37,Не полужирный6"/>
    <w:uiPriority w:val="99"/>
    <w:rsid w:val="00EF3B76"/>
    <w:rPr>
      <w:rFonts w:ascii="Times New Roman" w:hAnsi="Times New Roman"/>
      <w:b/>
      <w:sz w:val="27"/>
      <w:shd w:val="clear" w:color="auto" w:fill="FFFFFF"/>
    </w:rPr>
  </w:style>
  <w:style w:type="character" w:customStyle="1" w:styleId="358pt">
    <w:name w:val="Основной текст (35) + 8 pt"/>
    <w:uiPriority w:val="99"/>
    <w:rsid w:val="00EF3B76"/>
    <w:rPr>
      <w:rFonts w:ascii="Times New Roman" w:hAnsi="Times New Roman"/>
      <w:sz w:val="16"/>
      <w:shd w:val="clear" w:color="auto" w:fill="FFFFFF"/>
    </w:rPr>
  </w:style>
  <w:style w:type="character" w:customStyle="1" w:styleId="3574">
    <w:name w:val="Основной текст (35)74"/>
    <w:uiPriority w:val="99"/>
    <w:rsid w:val="00EF3B76"/>
    <w:rPr>
      <w:rFonts w:ascii="Times New Roman" w:hAnsi="Times New Roman"/>
      <w:sz w:val="27"/>
      <w:shd w:val="clear" w:color="auto" w:fill="FFFFFF"/>
    </w:rPr>
  </w:style>
  <w:style w:type="character" w:customStyle="1" w:styleId="3511pt">
    <w:name w:val="Основной текст (35) + 11 pt"/>
    <w:uiPriority w:val="99"/>
    <w:rsid w:val="00EF3B76"/>
    <w:rPr>
      <w:rFonts w:ascii="Times New Roman" w:hAnsi="Times New Roman"/>
      <w:sz w:val="22"/>
      <w:shd w:val="clear" w:color="auto" w:fill="FFFFFF"/>
    </w:rPr>
  </w:style>
  <w:style w:type="character" w:customStyle="1" w:styleId="3528">
    <w:name w:val="Основной текст (35) + Полужирный28"/>
    <w:uiPriority w:val="99"/>
    <w:rsid w:val="00EF3B76"/>
    <w:rPr>
      <w:rFonts w:ascii="Times New Roman" w:hAnsi="Times New Roman"/>
      <w:b/>
      <w:sz w:val="27"/>
      <w:shd w:val="clear" w:color="auto" w:fill="FFFFFF"/>
    </w:rPr>
  </w:style>
  <w:style w:type="character" w:customStyle="1" w:styleId="3573">
    <w:name w:val="Основной текст (35)73"/>
    <w:uiPriority w:val="99"/>
    <w:rsid w:val="00EF3B76"/>
    <w:rPr>
      <w:rFonts w:ascii="Times New Roman" w:hAnsi="Times New Roman"/>
      <w:sz w:val="27"/>
      <w:shd w:val="clear" w:color="auto" w:fill="FFFFFF"/>
    </w:rPr>
  </w:style>
  <w:style w:type="character" w:customStyle="1" w:styleId="3527">
    <w:name w:val="Основной текст (35) + Полужирный27"/>
    <w:uiPriority w:val="99"/>
    <w:rsid w:val="00EF3B76"/>
    <w:rPr>
      <w:rFonts w:ascii="Times New Roman" w:hAnsi="Times New Roman"/>
      <w:b/>
      <w:sz w:val="27"/>
      <w:shd w:val="clear" w:color="auto" w:fill="FFFFFF"/>
    </w:rPr>
  </w:style>
  <w:style w:type="character" w:customStyle="1" w:styleId="21316">
    <w:name w:val="Основной текст (2) + 1316"/>
    <w:aliases w:val="5 pt36"/>
    <w:uiPriority w:val="99"/>
    <w:rsid w:val="00EF3B76"/>
    <w:rPr>
      <w:rFonts w:ascii="Times New Roman" w:hAnsi="Times New Roman"/>
      <w:sz w:val="27"/>
      <w:shd w:val="clear" w:color="auto" w:fill="FFFFFF"/>
    </w:rPr>
  </w:style>
  <w:style w:type="character" w:customStyle="1" w:styleId="21315">
    <w:name w:val="Основной текст (2) + 1315"/>
    <w:aliases w:val="5 pt35,Не полужирный5"/>
    <w:uiPriority w:val="99"/>
    <w:rsid w:val="00EF3B76"/>
    <w:rPr>
      <w:rFonts w:ascii="Times New Roman" w:hAnsi="Times New Roman"/>
      <w:b/>
      <w:sz w:val="27"/>
      <w:shd w:val="clear" w:color="auto" w:fill="FFFFFF"/>
    </w:rPr>
  </w:style>
  <w:style w:type="character" w:customStyle="1" w:styleId="3572">
    <w:name w:val="Основной текст (35)72"/>
    <w:uiPriority w:val="99"/>
    <w:rsid w:val="00EF3B76"/>
    <w:rPr>
      <w:rFonts w:ascii="Times New Roman" w:hAnsi="Times New Roman"/>
      <w:sz w:val="27"/>
      <w:shd w:val="clear" w:color="auto" w:fill="FFFFFF"/>
    </w:rPr>
  </w:style>
  <w:style w:type="character" w:customStyle="1" w:styleId="3526">
    <w:name w:val="Основной текст (35) + Полужирный26"/>
    <w:uiPriority w:val="99"/>
    <w:rsid w:val="00EF3B76"/>
    <w:rPr>
      <w:rFonts w:ascii="Times New Roman" w:hAnsi="Times New Roman"/>
      <w:b/>
      <w:sz w:val="27"/>
      <w:shd w:val="clear" w:color="auto" w:fill="FFFFFF"/>
    </w:rPr>
  </w:style>
  <w:style w:type="character" w:customStyle="1" w:styleId="3511pt7">
    <w:name w:val="Основной текст (35) + 11 pt7"/>
    <w:uiPriority w:val="99"/>
    <w:rsid w:val="00EF3B76"/>
    <w:rPr>
      <w:rFonts w:ascii="Times New Roman" w:hAnsi="Times New Roman"/>
      <w:sz w:val="22"/>
      <w:shd w:val="clear" w:color="auto" w:fill="FFFFFF"/>
    </w:rPr>
  </w:style>
  <w:style w:type="character" w:customStyle="1" w:styleId="430">
    <w:name w:val="Основной текст (43)_"/>
    <w:link w:val="431"/>
    <w:uiPriority w:val="99"/>
    <w:locked/>
    <w:rsid w:val="00EF3B76"/>
    <w:rPr>
      <w:rFonts w:ascii="Times New Roman" w:hAnsi="Times New Roman"/>
      <w:spacing w:val="-10"/>
      <w:sz w:val="35"/>
      <w:shd w:val="clear" w:color="auto" w:fill="FFFFFF"/>
    </w:rPr>
  </w:style>
  <w:style w:type="paragraph" w:customStyle="1" w:styleId="431">
    <w:name w:val="Основной текст (43)"/>
    <w:basedOn w:val="a"/>
    <w:link w:val="430"/>
    <w:uiPriority w:val="99"/>
    <w:rsid w:val="00EF3B76"/>
    <w:pPr>
      <w:shd w:val="clear" w:color="auto" w:fill="FFFFFF"/>
      <w:spacing w:line="240" w:lineRule="atLeast"/>
    </w:pPr>
    <w:rPr>
      <w:rFonts w:ascii="Times New Roman" w:eastAsiaTheme="minorHAnsi" w:cstheme="minorBidi"/>
      <w:color w:val="auto"/>
      <w:spacing w:val="-10"/>
      <w:sz w:val="35"/>
      <w:szCs w:val="22"/>
      <w:lang w:eastAsia="en-US"/>
    </w:rPr>
  </w:style>
  <w:style w:type="character" w:customStyle="1" w:styleId="3571">
    <w:name w:val="Основной текст (35)71"/>
    <w:uiPriority w:val="99"/>
    <w:rsid w:val="00EF3B76"/>
    <w:rPr>
      <w:rFonts w:ascii="Times New Roman" w:hAnsi="Times New Roman"/>
      <w:sz w:val="27"/>
      <w:shd w:val="clear" w:color="auto" w:fill="FFFFFF"/>
    </w:rPr>
  </w:style>
  <w:style w:type="character" w:customStyle="1" w:styleId="61">
    <w:name w:val="Основной текст (6)_"/>
    <w:link w:val="62"/>
    <w:uiPriority w:val="99"/>
    <w:locked/>
    <w:rsid w:val="00EF3B76"/>
    <w:rPr>
      <w:rFonts w:ascii="Times New Roman" w:hAnsi="Times New Roman"/>
      <w:sz w:val="23"/>
      <w:shd w:val="clear" w:color="auto" w:fill="FFFFFF"/>
    </w:rPr>
  </w:style>
  <w:style w:type="paragraph" w:customStyle="1" w:styleId="62">
    <w:name w:val="Основной текст (6)"/>
    <w:basedOn w:val="a"/>
    <w:link w:val="61"/>
    <w:uiPriority w:val="99"/>
    <w:rsid w:val="00EF3B76"/>
    <w:pPr>
      <w:shd w:val="clear" w:color="auto" w:fill="FFFFFF"/>
      <w:spacing w:line="274" w:lineRule="exact"/>
      <w:jc w:val="both"/>
    </w:pPr>
    <w:rPr>
      <w:rFonts w:ascii="Times New Roman" w:eastAsiaTheme="minorHAnsi" w:cstheme="minorBidi"/>
      <w:color w:val="auto"/>
      <w:sz w:val="23"/>
      <w:szCs w:val="22"/>
      <w:lang w:eastAsia="en-US"/>
    </w:rPr>
  </w:style>
  <w:style w:type="character" w:customStyle="1" w:styleId="613">
    <w:name w:val="Основной текст (6) + 13"/>
    <w:aliases w:val="5 pt34"/>
    <w:uiPriority w:val="99"/>
    <w:rsid w:val="00EF3B76"/>
    <w:rPr>
      <w:rFonts w:ascii="Times New Roman" w:hAnsi="Times New Roman"/>
      <w:sz w:val="27"/>
      <w:shd w:val="clear" w:color="auto" w:fill="FFFFFF"/>
    </w:rPr>
  </w:style>
  <w:style w:type="character" w:customStyle="1" w:styleId="3570">
    <w:name w:val="Основной текст (35)70"/>
    <w:uiPriority w:val="99"/>
    <w:rsid w:val="00EF3B76"/>
    <w:rPr>
      <w:rFonts w:ascii="Times New Roman" w:hAnsi="Times New Roman"/>
      <w:sz w:val="27"/>
      <w:shd w:val="clear" w:color="auto" w:fill="FFFFFF"/>
    </w:rPr>
  </w:style>
  <w:style w:type="character" w:customStyle="1" w:styleId="3510pt">
    <w:name w:val="Основной текст (35) + 10 pt"/>
    <w:uiPriority w:val="99"/>
    <w:rsid w:val="00EF3B76"/>
    <w:rPr>
      <w:rFonts w:ascii="Times New Roman" w:hAnsi="Times New Roman"/>
      <w:sz w:val="20"/>
      <w:shd w:val="clear" w:color="auto" w:fill="FFFFFF"/>
    </w:rPr>
  </w:style>
  <w:style w:type="character" w:customStyle="1" w:styleId="3511pt6">
    <w:name w:val="Основной текст (35) + 11 pt6"/>
    <w:uiPriority w:val="99"/>
    <w:rsid w:val="00EF3B76"/>
    <w:rPr>
      <w:rFonts w:ascii="Times New Roman" w:hAnsi="Times New Roman"/>
      <w:sz w:val="22"/>
      <w:shd w:val="clear" w:color="auto" w:fill="FFFFFF"/>
    </w:rPr>
  </w:style>
  <w:style w:type="character" w:customStyle="1" w:styleId="357">
    <w:name w:val="Основной текст (35) + 7"/>
    <w:aliases w:val="5 pt33"/>
    <w:uiPriority w:val="99"/>
    <w:rsid w:val="00EF3B76"/>
    <w:rPr>
      <w:rFonts w:ascii="Times New Roman" w:hAnsi="Times New Roman"/>
      <w:sz w:val="15"/>
      <w:shd w:val="clear" w:color="auto" w:fill="FFFFFF"/>
    </w:rPr>
  </w:style>
  <w:style w:type="character" w:customStyle="1" w:styleId="3569">
    <w:name w:val="Основной текст (35)69"/>
    <w:uiPriority w:val="99"/>
    <w:rsid w:val="00EF3B76"/>
    <w:rPr>
      <w:rFonts w:ascii="Times New Roman" w:hAnsi="Times New Roman"/>
      <w:sz w:val="27"/>
      <w:shd w:val="clear" w:color="auto" w:fill="FFFFFF"/>
    </w:rPr>
  </w:style>
  <w:style w:type="character" w:customStyle="1" w:styleId="3513pt">
    <w:name w:val="Основной текст (35) + 13 pt"/>
    <w:uiPriority w:val="99"/>
    <w:rsid w:val="00EF3B76"/>
    <w:rPr>
      <w:rFonts w:ascii="Times New Roman" w:hAnsi="Times New Roman"/>
      <w:sz w:val="26"/>
      <w:shd w:val="clear" w:color="auto" w:fill="FFFFFF"/>
    </w:rPr>
  </w:style>
  <w:style w:type="character" w:customStyle="1" w:styleId="3525">
    <w:name w:val="Основной текст (35) + Полужирный25"/>
    <w:uiPriority w:val="99"/>
    <w:rsid w:val="00EF3B76"/>
    <w:rPr>
      <w:rFonts w:ascii="Times New Roman" w:hAnsi="Times New Roman"/>
      <w:b/>
      <w:sz w:val="27"/>
      <w:shd w:val="clear" w:color="auto" w:fill="FFFFFF"/>
    </w:rPr>
  </w:style>
  <w:style w:type="character" w:customStyle="1" w:styleId="358pt2">
    <w:name w:val="Основной текст (35) + 8 pt2"/>
    <w:uiPriority w:val="99"/>
    <w:rsid w:val="00EF3B76"/>
    <w:rPr>
      <w:rFonts w:ascii="Times New Roman" w:hAnsi="Times New Roman"/>
      <w:sz w:val="16"/>
      <w:shd w:val="clear" w:color="auto" w:fill="FFFFFF"/>
    </w:rPr>
  </w:style>
  <w:style w:type="character" w:customStyle="1" w:styleId="3568">
    <w:name w:val="Основной текст (35)68"/>
    <w:uiPriority w:val="99"/>
    <w:rsid w:val="00EF3B76"/>
    <w:rPr>
      <w:rFonts w:ascii="Times New Roman" w:hAnsi="Times New Roman"/>
      <w:sz w:val="27"/>
      <w:shd w:val="clear" w:color="auto" w:fill="FFFFFF"/>
    </w:rPr>
  </w:style>
  <w:style w:type="character" w:customStyle="1" w:styleId="35Constantia">
    <w:name w:val="Основной текст (35) + Constantia"/>
    <w:uiPriority w:val="99"/>
    <w:rsid w:val="00EF3B76"/>
    <w:rPr>
      <w:rFonts w:ascii="Constantia" w:hAnsi="Constantia"/>
      <w:sz w:val="27"/>
      <w:shd w:val="clear" w:color="auto" w:fill="FFFFFF"/>
      <w:lang w:val="en-US"/>
    </w:rPr>
  </w:style>
  <w:style w:type="character" w:customStyle="1" w:styleId="356">
    <w:name w:val="Основной текст (35) + 6"/>
    <w:aliases w:val="5 pt32"/>
    <w:uiPriority w:val="99"/>
    <w:rsid w:val="00EF3B76"/>
    <w:rPr>
      <w:rFonts w:ascii="Times New Roman" w:hAnsi="Times New Roman"/>
      <w:sz w:val="13"/>
      <w:shd w:val="clear" w:color="auto" w:fill="FFFFFF"/>
    </w:rPr>
  </w:style>
  <w:style w:type="character" w:customStyle="1" w:styleId="3511pt5">
    <w:name w:val="Основной текст (35) + 11 pt5"/>
    <w:uiPriority w:val="99"/>
    <w:rsid w:val="00EF3B76"/>
    <w:rPr>
      <w:rFonts w:ascii="Times New Roman" w:hAnsi="Times New Roman"/>
      <w:sz w:val="22"/>
      <w:shd w:val="clear" w:color="auto" w:fill="FFFFFF"/>
      <w:lang w:val="en-US"/>
    </w:rPr>
  </w:style>
  <w:style w:type="character" w:customStyle="1" w:styleId="270">
    <w:name w:val="Основной текст (27)_"/>
    <w:link w:val="271"/>
    <w:uiPriority w:val="99"/>
    <w:locked/>
    <w:rsid w:val="00EF3B76"/>
    <w:rPr>
      <w:rFonts w:ascii="Times New Roman" w:hAnsi="Times New Roman"/>
      <w:shd w:val="clear" w:color="auto" w:fill="FFFFFF"/>
    </w:rPr>
  </w:style>
  <w:style w:type="paragraph" w:customStyle="1" w:styleId="271">
    <w:name w:val="Основной текст (27)1"/>
    <w:basedOn w:val="a"/>
    <w:link w:val="270"/>
    <w:uiPriority w:val="99"/>
    <w:rsid w:val="00EF3B76"/>
    <w:pPr>
      <w:shd w:val="clear" w:color="auto" w:fill="FFFFFF"/>
      <w:spacing w:line="240" w:lineRule="atLeast"/>
      <w:jc w:val="both"/>
    </w:pPr>
    <w:rPr>
      <w:rFonts w:ascii="Times New Roman" w:eastAsiaTheme="minorHAnsi" w:cstheme="minorBidi"/>
      <w:color w:val="auto"/>
      <w:sz w:val="22"/>
      <w:szCs w:val="22"/>
      <w:lang w:eastAsia="en-US"/>
    </w:rPr>
  </w:style>
  <w:style w:type="character" w:customStyle="1" w:styleId="272">
    <w:name w:val="Основной текст (27)"/>
    <w:uiPriority w:val="99"/>
    <w:rsid w:val="00EF3B76"/>
    <w:rPr>
      <w:rFonts w:ascii="Times New Roman" w:hAnsi="Times New Roman"/>
      <w:shd w:val="clear" w:color="auto" w:fill="FFFFFF"/>
    </w:rPr>
  </w:style>
  <w:style w:type="character" w:customStyle="1" w:styleId="44">
    <w:name w:val="Основной текст (44)_"/>
    <w:link w:val="440"/>
    <w:uiPriority w:val="99"/>
    <w:locked/>
    <w:rsid w:val="00EF3B76"/>
    <w:rPr>
      <w:rFonts w:ascii="Times New Roman" w:hAnsi="Times New Roman"/>
      <w:sz w:val="15"/>
      <w:shd w:val="clear" w:color="auto" w:fill="FFFFFF"/>
    </w:rPr>
  </w:style>
  <w:style w:type="paragraph" w:customStyle="1" w:styleId="440">
    <w:name w:val="Основной текст (44)"/>
    <w:basedOn w:val="a"/>
    <w:link w:val="44"/>
    <w:uiPriority w:val="99"/>
    <w:rsid w:val="00EF3B76"/>
    <w:pPr>
      <w:shd w:val="clear" w:color="auto" w:fill="FFFFFF"/>
      <w:spacing w:line="254" w:lineRule="exact"/>
      <w:jc w:val="both"/>
    </w:pPr>
    <w:rPr>
      <w:rFonts w:ascii="Times New Roman" w:eastAsiaTheme="minorHAnsi" w:cstheme="minorBidi"/>
      <w:color w:val="auto"/>
      <w:sz w:val="15"/>
      <w:szCs w:val="22"/>
      <w:lang w:eastAsia="en-US"/>
    </w:rPr>
  </w:style>
  <w:style w:type="character" w:customStyle="1" w:styleId="4413">
    <w:name w:val="Основной текст (44) + 13"/>
    <w:aliases w:val="5 pt31"/>
    <w:uiPriority w:val="99"/>
    <w:rsid w:val="00EF3B76"/>
    <w:rPr>
      <w:rFonts w:ascii="Times New Roman" w:hAnsi="Times New Roman"/>
      <w:sz w:val="27"/>
      <w:shd w:val="clear" w:color="auto" w:fill="FFFFFF"/>
    </w:rPr>
  </w:style>
  <w:style w:type="character" w:customStyle="1" w:styleId="300">
    <w:name w:val="Основной текст (30)_"/>
    <w:link w:val="301"/>
    <w:uiPriority w:val="99"/>
    <w:locked/>
    <w:rsid w:val="00EF3B76"/>
    <w:rPr>
      <w:rFonts w:ascii="Constantia" w:hAnsi="Constantia"/>
      <w:sz w:val="12"/>
      <w:shd w:val="clear" w:color="auto" w:fill="FFFFFF"/>
      <w:lang w:val="en-US"/>
    </w:rPr>
  </w:style>
  <w:style w:type="paragraph" w:customStyle="1" w:styleId="301">
    <w:name w:val="Основной текст (30)1"/>
    <w:basedOn w:val="a"/>
    <w:link w:val="300"/>
    <w:uiPriority w:val="99"/>
    <w:rsid w:val="00EF3B76"/>
    <w:pPr>
      <w:shd w:val="clear" w:color="auto" w:fill="FFFFFF"/>
      <w:spacing w:line="240" w:lineRule="atLeast"/>
    </w:pPr>
    <w:rPr>
      <w:rFonts w:ascii="Constantia" w:eastAsiaTheme="minorHAnsi" w:hAnsi="Constantia" w:cstheme="minorBidi"/>
      <w:color w:val="auto"/>
      <w:sz w:val="12"/>
      <w:szCs w:val="22"/>
      <w:lang w:val="en-US" w:eastAsia="en-US"/>
    </w:rPr>
  </w:style>
  <w:style w:type="character" w:customStyle="1" w:styleId="30TimesNewRoman">
    <w:name w:val="Основной текст (30) + Times New Roman"/>
    <w:aliases w:val="7,5 pt30"/>
    <w:uiPriority w:val="99"/>
    <w:rsid w:val="00EF3B76"/>
    <w:rPr>
      <w:rFonts w:ascii="Times New Roman" w:hAnsi="Times New Roman"/>
      <w:sz w:val="15"/>
      <w:shd w:val="clear" w:color="auto" w:fill="FFFFFF"/>
      <w:lang w:val="en-US"/>
    </w:rPr>
  </w:style>
  <w:style w:type="character" w:customStyle="1" w:styleId="302">
    <w:name w:val="Основной текст (30)"/>
    <w:uiPriority w:val="99"/>
    <w:rsid w:val="00EF3B76"/>
    <w:rPr>
      <w:rFonts w:ascii="Constantia" w:hAnsi="Constantia"/>
      <w:sz w:val="12"/>
      <w:shd w:val="clear" w:color="auto" w:fill="FFFFFF"/>
      <w:lang w:val="en-US"/>
    </w:rPr>
  </w:style>
  <w:style w:type="character" w:customStyle="1" w:styleId="3567">
    <w:name w:val="Основной текст (35)67"/>
    <w:uiPriority w:val="99"/>
    <w:rsid w:val="00EF3B76"/>
    <w:rPr>
      <w:rFonts w:ascii="Times New Roman" w:hAnsi="Times New Roman"/>
      <w:sz w:val="27"/>
      <w:shd w:val="clear" w:color="auto" w:fill="FFFFFF"/>
    </w:rPr>
  </w:style>
  <w:style w:type="character" w:customStyle="1" w:styleId="35Constantia17">
    <w:name w:val="Основной текст (35) + Constantia17"/>
    <w:uiPriority w:val="99"/>
    <w:rsid w:val="00EF3B76"/>
    <w:rPr>
      <w:rFonts w:ascii="Constantia" w:hAnsi="Constantia"/>
      <w:sz w:val="27"/>
      <w:shd w:val="clear" w:color="auto" w:fill="FFFFFF"/>
      <w:lang w:val="en-US"/>
    </w:rPr>
  </w:style>
  <w:style w:type="character" w:customStyle="1" w:styleId="3561">
    <w:name w:val="Основной текст (35) + 61"/>
    <w:aliases w:val="5 pt29"/>
    <w:uiPriority w:val="99"/>
    <w:rsid w:val="00EF3B76"/>
    <w:rPr>
      <w:rFonts w:ascii="Times New Roman" w:hAnsi="Times New Roman"/>
      <w:sz w:val="13"/>
      <w:shd w:val="clear" w:color="auto" w:fill="FFFFFF"/>
      <w:lang w:val="en-US"/>
    </w:rPr>
  </w:style>
  <w:style w:type="character" w:customStyle="1" w:styleId="3566">
    <w:name w:val="Основной текст (35)66"/>
    <w:uiPriority w:val="99"/>
    <w:rsid w:val="00EF3B76"/>
    <w:rPr>
      <w:rFonts w:ascii="Times New Roman" w:hAnsi="Times New Roman"/>
      <w:sz w:val="27"/>
      <w:shd w:val="clear" w:color="auto" w:fill="FFFFFF"/>
    </w:rPr>
  </w:style>
  <w:style w:type="character" w:customStyle="1" w:styleId="35Constantia16">
    <w:name w:val="Основной текст (35) + Constantia16"/>
    <w:uiPriority w:val="99"/>
    <w:rsid w:val="00EF3B76"/>
    <w:rPr>
      <w:rFonts w:ascii="Constantia" w:hAnsi="Constantia"/>
      <w:sz w:val="27"/>
      <w:shd w:val="clear" w:color="auto" w:fill="FFFFFF"/>
      <w:lang w:val="en-US"/>
    </w:rPr>
  </w:style>
  <w:style w:type="character" w:customStyle="1" w:styleId="3524">
    <w:name w:val="Основной текст (35) + Полужирный24"/>
    <w:uiPriority w:val="99"/>
    <w:rsid w:val="00EF3B76"/>
    <w:rPr>
      <w:rFonts w:ascii="Times New Roman" w:hAnsi="Times New Roman"/>
      <w:b/>
      <w:sz w:val="27"/>
      <w:shd w:val="clear" w:color="auto" w:fill="FFFFFF"/>
    </w:rPr>
  </w:style>
  <w:style w:type="character" w:customStyle="1" w:styleId="21314">
    <w:name w:val="Основной текст (2) + 1314"/>
    <w:aliases w:val="5 pt28"/>
    <w:uiPriority w:val="99"/>
    <w:rsid w:val="00EF3B76"/>
    <w:rPr>
      <w:rFonts w:ascii="Times New Roman" w:hAnsi="Times New Roman"/>
      <w:sz w:val="27"/>
      <w:shd w:val="clear" w:color="auto" w:fill="FFFFFF"/>
    </w:rPr>
  </w:style>
  <w:style w:type="character" w:customStyle="1" w:styleId="21313">
    <w:name w:val="Основной текст (2) + 1313"/>
    <w:aliases w:val="5 pt27"/>
    <w:uiPriority w:val="99"/>
    <w:rsid w:val="00EF3B76"/>
    <w:rPr>
      <w:rFonts w:ascii="Times New Roman" w:hAnsi="Times New Roman"/>
      <w:sz w:val="27"/>
      <w:shd w:val="clear" w:color="auto" w:fill="FFFFFF"/>
    </w:rPr>
  </w:style>
  <w:style w:type="character" w:customStyle="1" w:styleId="3565">
    <w:name w:val="Основной текст (35)65"/>
    <w:uiPriority w:val="99"/>
    <w:rsid w:val="00EF3B76"/>
    <w:rPr>
      <w:rFonts w:ascii="Times New Roman" w:hAnsi="Times New Roman"/>
      <w:sz w:val="27"/>
      <w:shd w:val="clear" w:color="auto" w:fill="FFFFFF"/>
    </w:rPr>
  </w:style>
  <w:style w:type="character" w:customStyle="1" w:styleId="35Constantia15">
    <w:name w:val="Основной текст (35) + Constantia15"/>
    <w:uiPriority w:val="99"/>
    <w:rsid w:val="00EF3B76"/>
    <w:rPr>
      <w:rFonts w:ascii="Constantia" w:hAnsi="Constantia"/>
      <w:sz w:val="27"/>
      <w:shd w:val="clear" w:color="auto" w:fill="FFFFFF"/>
    </w:rPr>
  </w:style>
  <w:style w:type="character" w:customStyle="1" w:styleId="3564">
    <w:name w:val="Основной текст (35)64"/>
    <w:uiPriority w:val="99"/>
    <w:rsid w:val="00EF3B76"/>
    <w:rPr>
      <w:rFonts w:ascii="Times New Roman" w:hAnsi="Times New Roman"/>
      <w:sz w:val="27"/>
      <w:shd w:val="clear" w:color="auto" w:fill="FFFFFF"/>
    </w:rPr>
  </w:style>
  <w:style w:type="character" w:customStyle="1" w:styleId="79">
    <w:name w:val="Основной текст (7)9"/>
    <w:uiPriority w:val="99"/>
    <w:rsid w:val="00EF3B76"/>
    <w:rPr>
      <w:rFonts w:ascii="Times New Roman" w:hAnsi="Times New Roman"/>
      <w:sz w:val="21"/>
      <w:shd w:val="clear" w:color="auto" w:fill="FFFFFF"/>
    </w:rPr>
  </w:style>
  <w:style w:type="character" w:customStyle="1" w:styleId="3523">
    <w:name w:val="Основной текст (35) + Полужирный23"/>
    <w:uiPriority w:val="99"/>
    <w:rsid w:val="00EF3B76"/>
    <w:rPr>
      <w:rFonts w:ascii="Times New Roman" w:hAnsi="Times New Roman"/>
      <w:b/>
      <w:sz w:val="27"/>
      <w:shd w:val="clear" w:color="auto" w:fill="FFFFFF"/>
    </w:rPr>
  </w:style>
  <w:style w:type="character" w:customStyle="1" w:styleId="358pt1">
    <w:name w:val="Основной текст (35) + 8 pt1"/>
    <w:uiPriority w:val="99"/>
    <w:rsid w:val="00EF3B76"/>
    <w:rPr>
      <w:rFonts w:ascii="Times New Roman" w:hAnsi="Times New Roman"/>
      <w:sz w:val="16"/>
      <w:shd w:val="clear" w:color="auto" w:fill="FFFFFF"/>
    </w:rPr>
  </w:style>
  <w:style w:type="character" w:customStyle="1" w:styleId="3563">
    <w:name w:val="Основной текст (35)63"/>
    <w:uiPriority w:val="99"/>
    <w:rsid w:val="00EF3B76"/>
    <w:rPr>
      <w:rFonts w:ascii="Times New Roman" w:hAnsi="Times New Roman"/>
      <w:sz w:val="27"/>
      <w:shd w:val="clear" w:color="auto" w:fill="FFFFFF"/>
    </w:rPr>
  </w:style>
  <w:style w:type="character" w:customStyle="1" w:styleId="21312">
    <w:name w:val="Основной текст (2) + 1312"/>
    <w:aliases w:val="5 pt26"/>
    <w:uiPriority w:val="99"/>
    <w:rsid w:val="00EF3B76"/>
    <w:rPr>
      <w:rFonts w:ascii="Times New Roman" w:hAnsi="Times New Roman"/>
      <w:sz w:val="27"/>
      <w:shd w:val="clear" w:color="auto" w:fill="FFFFFF"/>
    </w:rPr>
  </w:style>
  <w:style w:type="character" w:customStyle="1" w:styleId="220">
    <w:name w:val="Основной текст (22)_"/>
    <w:link w:val="221"/>
    <w:uiPriority w:val="99"/>
    <w:locked/>
    <w:rsid w:val="00EF3B76"/>
    <w:rPr>
      <w:rFonts w:ascii="Times New Roman" w:hAnsi="Times New Roman"/>
      <w:sz w:val="23"/>
      <w:shd w:val="clear" w:color="auto" w:fill="FFFFFF"/>
    </w:rPr>
  </w:style>
  <w:style w:type="paragraph" w:customStyle="1" w:styleId="221">
    <w:name w:val="Основной текст (22)"/>
    <w:basedOn w:val="a"/>
    <w:link w:val="220"/>
    <w:uiPriority w:val="99"/>
    <w:rsid w:val="00EF3B76"/>
    <w:pPr>
      <w:shd w:val="clear" w:color="auto" w:fill="FFFFFF"/>
      <w:spacing w:line="240" w:lineRule="atLeast"/>
      <w:jc w:val="both"/>
    </w:pPr>
    <w:rPr>
      <w:rFonts w:ascii="Times New Roman" w:eastAsiaTheme="minorHAnsi" w:cstheme="minorBidi"/>
      <w:color w:val="auto"/>
      <w:sz w:val="23"/>
      <w:szCs w:val="22"/>
      <w:lang w:eastAsia="en-US"/>
    </w:rPr>
  </w:style>
  <w:style w:type="character" w:customStyle="1" w:styleId="222">
    <w:name w:val="Основной текст (22) + Не малые прописные"/>
    <w:uiPriority w:val="99"/>
    <w:rsid w:val="00EF3B76"/>
    <w:rPr>
      <w:rFonts w:ascii="Times New Roman" w:hAnsi="Times New Roman"/>
      <w:smallCaps/>
      <w:sz w:val="23"/>
      <w:shd w:val="clear" w:color="auto" w:fill="FFFFFF"/>
    </w:rPr>
  </w:style>
  <w:style w:type="character" w:customStyle="1" w:styleId="3562">
    <w:name w:val="Основной текст (35)62"/>
    <w:uiPriority w:val="99"/>
    <w:rsid w:val="00EF3B76"/>
    <w:rPr>
      <w:rFonts w:ascii="Times New Roman" w:hAnsi="Times New Roman"/>
      <w:sz w:val="27"/>
      <w:shd w:val="clear" w:color="auto" w:fill="FFFFFF"/>
    </w:rPr>
  </w:style>
  <w:style w:type="character" w:customStyle="1" w:styleId="35Constantia14">
    <w:name w:val="Основной текст (35) + Constantia14"/>
    <w:uiPriority w:val="99"/>
    <w:rsid w:val="00EF3B76"/>
    <w:rPr>
      <w:rFonts w:ascii="Constantia" w:hAnsi="Constantia"/>
      <w:sz w:val="27"/>
      <w:shd w:val="clear" w:color="auto" w:fill="FFFFFF"/>
      <w:lang w:val="en-US"/>
    </w:rPr>
  </w:style>
  <w:style w:type="character" w:customStyle="1" w:styleId="2b">
    <w:name w:val="Заголовок №2_"/>
    <w:link w:val="2c"/>
    <w:uiPriority w:val="99"/>
    <w:locked/>
    <w:rsid w:val="00EF3B76"/>
    <w:rPr>
      <w:rFonts w:ascii="Times New Roman" w:hAnsi="Times New Roman"/>
      <w:sz w:val="28"/>
      <w:shd w:val="clear" w:color="auto" w:fill="FFFFFF"/>
      <w:lang w:val="en-US"/>
    </w:rPr>
  </w:style>
  <w:style w:type="paragraph" w:customStyle="1" w:styleId="2c">
    <w:name w:val="Заголовок №2"/>
    <w:basedOn w:val="a"/>
    <w:link w:val="2b"/>
    <w:uiPriority w:val="99"/>
    <w:rsid w:val="00EF3B76"/>
    <w:pPr>
      <w:shd w:val="clear" w:color="auto" w:fill="FFFFFF"/>
      <w:spacing w:before="300" w:after="420" w:line="240" w:lineRule="atLeast"/>
      <w:outlineLvl w:val="1"/>
    </w:pPr>
    <w:rPr>
      <w:rFonts w:ascii="Times New Roman" w:eastAsiaTheme="minorHAnsi" w:cstheme="minorBidi"/>
      <w:color w:val="auto"/>
      <w:sz w:val="28"/>
      <w:szCs w:val="22"/>
      <w:lang w:val="en-US" w:eastAsia="en-US"/>
    </w:rPr>
  </w:style>
  <w:style w:type="character" w:customStyle="1" w:styleId="2130">
    <w:name w:val="Заголовок №2 + 13"/>
    <w:aliases w:val="5 pt25"/>
    <w:uiPriority w:val="99"/>
    <w:rsid w:val="00EF3B76"/>
    <w:rPr>
      <w:rFonts w:ascii="Times New Roman" w:hAnsi="Times New Roman"/>
      <w:sz w:val="27"/>
      <w:shd w:val="clear" w:color="auto" w:fill="FFFFFF"/>
      <w:lang w:val="en-US"/>
    </w:rPr>
  </w:style>
  <w:style w:type="character" w:customStyle="1" w:styleId="35610">
    <w:name w:val="Основной текст (35)61"/>
    <w:uiPriority w:val="99"/>
    <w:rsid w:val="00EF3B76"/>
    <w:rPr>
      <w:rFonts w:ascii="Times New Roman" w:hAnsi="Times New Roman"/>
      <w:sz w:val="27"/>
      <w:shd w:val="clear" w:color="auto" w:fill="FFFFFF"/>
    </w:rPr>
  </w:style>
  <w:style w:type="character" w:customStyle="1" w:styleId="3513pt1">
    <w:name w:val="Основной текст (35) + 13 pt1"/>
    <w:uiPriority w:val="99"/>
    <w:rsid w:val="00EF3B76"/>
    <w:rPr>
      <w:rFonts w:ascii="Times New Roman" w:hAnsi="Times New Roman"/>
      <w:sz w:val="26"/>
      <w:shd w:val="clear" w:color="auto" w:fill="FFFFFF"/>
    </w:rPr>
  </w:style>
  <w:style w:type="character" w:customStyle="1" w:styleId="3560">
    <w:name w:val="Основной текст (35)60"/>
    <w:uiPriority w:val="99"/>
    <w:rsid w:val="00EF3B76"/>
    <w:rPr>
      <w:rFonts w:ascii="Times New Roman" w:hAnsi="Times New Roman"/>
      <w:sz w:val="27"/>
      <w:shd w:val="clear" w:color="auto" w:fill="FFFFFF"/>
    </w:rPr>
  </w:style>
  <w:style w:type="character" w:customStyle="1" w:styleId="35Constantia13">
    <w:name w:val="Основной текст (35) + Constantia13"/>
    <w:uiPriority w:val="99"/>
    <w:rsid w:val="00EF3B76"/>
    <w:rPr>
      <w:rFonts w:ascii="Constantia" w:hAnsi="Constantia"/>
      <w:sz w:val="27"/>
      <w:shd w:val="clear" w:color="auto" w:fill="FFFFFF"/>
      <w:lang w:val="en-US"/>
    </w:rPr>
  </w:style>
  <w:style w:type="character" w:customStyle="1" w:styleId="3559">
    <w:name w:val="Основной текст (35)59"/>
    <w:uiPriority w:val="99"/>
    <w:rsid w:val="00EF3B76"/>
    <w:rPr>
      <w:rFonts w:ascii="Times New Roman" w:hAnsi="Times New Roman"/>
      <w:sz w:val="27"/>
      <w:shd w:val="clear" w:color="auto" w:fill="FFFFFF"/>
    </w:rPr>
  </w:style>
  <w:style w:type="character" w:customStyle="1" w:styleId="21311">
    <w:name w:val="Основной текст (2) + 1311"/>
    <w:aliases w:val="5 pt24"/>
    <w:uiPriority w:val="99"/>
    <w:rsid w:val="00EF3B76"/>
    <w:rPr>
      <w:rFonts w:ascii="Times New Roman" w:hAnsi="Times New Roman"/>
      <w:sz w:val="27"/>
      <w:shd w:val="clear" w:color="auto" w:fill="FFFFFF"/>
    </w:rPr>
  </w:style>
  <w:style w:type="character" w:customStyle="1" w:styleId="78">
    <w:name w:val="Основной текст (7)8"/>
    <w:uiPriority w:val="99"/>
    <w:rsid w:val="00EF3B76"/>
    <w:rPr>
      <w:rFonts w:ascii="Times New Roman" w:hAnsi="Times New Roman"/>
      <w:sz w:val="21"/>
      <w:shd w:val="clear" w:color="auto" w:fill="FFFFFF"/>
    </w:rPr>
  </w:style>
  <w:style w:type="character" w:customStyle="1" w:styleId="7133">
    <w:name w:val="Основной текст (7) + 133"/>
    <w:aliases w:val="5 pt23"/>
    <w:uiPriority w:val="99"/>
    <w:rsid w:val="00EF3B76"/>
    <w:rPr>
      <w:rFonts w:ascii="Times New Roman" w:hAnsi="Times New Roman"/>
      <w:sz w:val="27"/>
      <w:shd w:val="clear" w:color="auto" w:fill="FFFFFF"/>
    </w:rPr>
  </w:style>
  <w:style w:type="character" w:customStyle="1" w:styleId="77">
    <w:name w:val="Основной текст (7)7"/>
    <w:uiPriority w:val="99"/>
    <w:rsid w:val="00EF3B76"/>
    <w:rPr>
      <w:rFonts w:ascii="Times New Roman" w:hAnsi="Times New Roman"/>
      <w:sz w:val="21"/>
      <w:shd w:val="clear" w:color="auto" w:fill="FFFFFF"/>
    </w:rPr>
  </w:style>
  <w:style w:type="character" w:customStyle="1" w:styleId="7132">
    <w:name w:val="Основной текст (7) + 132"/>
    <w:aliases w:val="5 pt22"/>
    <w:uiPriority w:val="99"/>
    <w:rsid w:val="00EF3B76"/>
    <w:rPr>
      <w:rFonts w:ascii="Times New Roman" w:hAnsi="Times New Roman"/>
      <w:sz w:val="27"/>
      <w:shd w:val="clear" w:color="auto" w:fill="FFFFFF"/>
    </w:rPr>
  </w:style>
  <w:style w:type="character" w:customStyle="1" w:styleId="21310">
    <w:name w:val="Основной текст (2) + 1310"/>
    <w:aliases w:val="5 pt21"/>
    <w:uiPriority w:val="99"/>
    <w:rsid w:val="00EF3B76"/>
    <w:rPr>
      <w:rFonts w:ascii="Times New Roman" w:hAnsi="Times New Roman"/>
      <w:sz w:val="27"/>
      <w:shd w:val="clear" w:color="auto" w:fill="FFFFFF"/>
    </w:rPr>
  </w:style>
  <w:style w:type="character" w:customStyle="1" w:styleId="76">
    <w:name w:val="Основной текст (7)6"/>
    <w:uiPriority w:val="99"/>
    <w:rsid w:val="00EF3B76"/>
    <w:rPr>
      <w:rFonts w:ascii="Times New Roman" w:hAnsi="Times New Roman"/>
      <w:sz w:val="21"/>
      <w:u w:val="single"/>
      <w:shd w:val="clear" w:color="auto" w:fill="FFFFFF"/>
    </w:rPr>
  </w:style>
  <w:style w:type="character" w:customStyle="1" w:styleId="75">
    <w:name w:val="Основной текст (7)5"/>
    <w:uiPriority w:val="99"/>
    <w:rsid w:val="00EF3B76"/>
    <w:rPr>
      <w:rFonts w:ascii="Times New Roman" w:hAnsi="Times New Roman"/>
      <w:sz w:val="21"/>
      <w:shd w:val="clear" w:color="auto" w:fill="FFFFFF"/>
    </w:rPr>
  </w:style>
  <w:style w:type="character" w:customStyle="1" w:styleId="7-1pt">
    <w:name w:val="Основной текст (7) + Интервал -1 pt"/>
    <w:uiPriority w:val="99"/>
    <w:rsid w:val="00EF3B76"/>
    <w:rPr>
      <w:rFonts w:ascii="Times New Roman" w:hAnsi="Times New Roman"/>
      <w:spacing w:val="-20"/>
      <w:sz w:val="21"/>
      <w:u w:val="single"/>
      <w:shd w:val="clear" w:color="auto" w:fill="FFFFFF"/>
      <w:lang w:val="en-US"/>
    </w:rPr>
  </w:style>
  <w:style w:type="character" w:customStyle="1" w:styleId="7-1pt3">
    <w:name w:val="Основной текст (7) + Интервал -1 pt3"/>
    <w:uiPriority w:val="99"/>
    <w:rsid w:val="00EF3B76"/>
    <w:rPr>
      <w:rFonts w:ascii="Times New Roman" w:hAnsi="Times New Roman"/>
      <w:spacing w:val="-20"/>
      <w:sz w:val="21"/>
      <w:u w:val="single"/>
      <w:shd w:val="clear" w:color="auto" w:fill="FFFFFF"/>
    </w:rPr>
  </w:style>
  <w:style w:type="character" w:customStyle="1" w:styleId="710pt">
    <w:name w:val="Основной текст (7) + Интервал 10 pt"/>
    <w:uiPriority w:val="99"/>
    <w:rsid w:val="00EF3B76"/>
    <w:rPr>
      <w:rFonts w:ascii="Times New Roman" w:hAnsi="Times New Roman"/>
      <w:spacing w:val="210"/>
      <w:sz w:val="21"/>
      <w:u w:val="single"/>
      <w:shd w:val="clear" w:color="auto" w:fill="FFFFFF"/>
      <w:lang w:val="en-US"/>
    </w:rPr>
  </w:style>
  <w:style w:type="character" w:customStyle="1" w:styleId="710pt1">
    <w:name w:val="Основной текст (7) + Интервал 10 pt1"/>
    <w:uiPriority w:val="99"/>
    <w:rsid w:val="00EF3B76"/>
    <w:rPr>
      <w:rFonts w:ascii="Times New Roman" w:hAnsi="Times New Roman"/>
      <w:spacing w:val="210"/>
      <w:sz w:val="21"/>
      <w:shd w:val="clear" w:color="auto" w:fill="FFFFFF"/>
    </w:rPr>
  </w:style>
  <w:style w:type="character" w:customStyle="1" w:styleId="2139">
    <w:name w:val="Основной текст (2) + 139"/>
    <w:aliases w:val="5 pt20"/>
    <w:uiPriority w:val="99"/>
    <w:rsid w:val="00EF3B76"/>
    <w:rPr>
      <w:rFonts w:ascii="Times New Roman" w:hAnsi="Times New Roman"/>
      <w:sz w:val="27"/>
      <w:shd w:val="clear" w:color="auto" w:fill="FFFFFF"/>
    </w:rPr>
  </w:style>
  <w:style w:type="character" w:customStyle="1" w:styleId="2138">
    <w:name w:val="Основной текст (2) + 138"/>
    <w:aliases w:val="5 pt19"/>
    <w:uiPriority w:val="99"/>
    <w:rsid w:val="00EF3B76"/>
    <w:rPr>
      <w:rFonts w:ascii="Times New Roman" w:hAnsi="Times New Roman"/>
      <w:sz w:val="27"/>
      <w:shd w:val="clear" w:color="auto" w:fill="FFFFFF"/>
    </w:rPr>
  </w:style>
  <w:style w:type="character" w:customStyle="1" w:styleId="219pt">
    <w:name w:val="Основной текст (2) + 19 pt"/>
    <w:aliases w:val="Не полужирный4,Курсив2"/>
    <w:uiPriority w:val="99"/>
    <w:rsid w:val="00EF3B76"/>
    <w:rPr>
      <w:rFonts w:ascii="Times New Roman" w:hAnsi="Times New Roman"/>
      <w:b/>
      <w:i/>
      <w:sz w:val="38"/>
      <w:shd w:val="clear" w:color="auto" w:fill="FFFFFF"/>
    </w:rPr>
  </w:style>
  <w:style w:type="character" w:customStyle="1" w:styleId="219pt1">
    <w:name w:val="Основной текст (2) + 19 pt1"/>
    <w:aliases w:val="Не полужирный3,Курсив1"/>
    <w:uiPriority w:val="99"/>
    <w:rsid w:val="00EF3B76"/>
    <w:rPr>
      <w:rFonts w:ascii="Times New Roman" w:hAnsi="Times New Roman"/>
      <w:b/>
      <w:i/>
      <w:sz w:val="38"/>
      <w:shd w:val="clear" w:color="auto" w:fill="FFFFFF"/>
      <w:lang w:val="en-US"/>
    </w:rPr>
  </w:style>
  <w:style w:type="character" w:customStyle="1" w:styleId="7-1pt2">
    <w:name w:val="Основной текст (7) + Интервал -1 pt2"/>
    <w:uiPriority w:val="99"/>
    <w:rsid w:val="00EF3B76"/>
    <w:rPr>
      <w:rFonts w:ascii="Times New Roman" w:hAnsi="Times New Roman"/>
      <w:spacing w:val="-20"/>
      <w:sz w:val="21"/>
      <w:shd w:val="clear" w:color="auto" w:fill="FFFFFF"/>
      <w:lang w:val="en-US"/>
    </w:rPr>
  </w:style>
  <w:style w:type="character" w:customStyle="1" w:styleId="423">
    <w:name w:val="Основной текст (42)3"/>
    <w:uiPriority w:val="99"/>
    <w:rsid w:val="00EF3B76"/>
    <w:rPr>
      <w:rFonts w:ascii="Times New Roman" w:hAnsi="Times New Roman"/>
      <w:spacing w:val="-130"/>
      <w:sz w:val="154"/>
      <w:shd w:val="clear" w:color="auto" w:fill="FFFFFF"/>
    </w:rPr>
  </w:style>
  <w:style w:type="character" w:customStyle="1" w:styleId="3522">
    <w:name w:val="Основной текст (35) + Полужирный22"/>
    <w:uiPriority w:val="99"/>
    <w:rsid w:val="00EF3B76"/>
    <w:rPr>
      <w:rFonts w:ascii="Times New Roman" w:hAnsi="Times New Roman"/>
      <w:b/>
      <w:sz w:val="27"/>
      <w:shd w:val="clear" w:color="auto" w:fill="FFFFFF"/>
    </w:rPr>
  </w:style>
  <w:style w:type="character" w:customStyle="1" w:styleId="3558">
    <w:name w:val="Основной текст (35)58"/>
    <w:uiPriority w:val="99"/>
    <w:rsid w:val="00EF3B76"/>
    <w:rPr>
      <w:rFonts w:ascii="Times New Roman" w:hAnsi="Times New Roman"/>
      <w:sz w:val="27"/>
      <w:shd w:val="clear" w:color="auto" w:fill="FFFFFF"/>
    </w:rPr>
  </w:style>
  <w:style w:type="character" w:customStyle="1" w:styleId="3557">
    <w:name w:val="Основной текст (35)57"/>
    <w:uiPriority w:val="99"/>
    <w:rsid w:val="00EF3B76"/>
    <w:rPr>
      <w:rFonts w:ascii="Times New Roman" w:hAnsi="Times New Roman"/>
      <w:sz w:val="27"/>
      <w:shd w:val="clear" w:color="auto" w:fill="FFFFFF"/>
    </w:rPr>
  </w:style>
  <w:style w:type="character" w:customStyle="1" w:styleId="3521">
    <w:name w:val="Основной текст (35) + Полужирный21"/>
    <w:uiPriority w:val="99"/>
    <w:rsid w:val="00EF3B76"/>
    <w:rPr>
      <w:rFonts w:ascii="Times New Roman" w:hAnsi="Times New Roman"/>
      <w:b/>
      <w:sz w:val="27"/>
      <w:shd w:val="clear" w:color="auto" w:fill="FFFFFF"/>
    </w:rPr>
  </w:style>
  <w:style w:type="character" w:customStyle="1" w:styleId="3556">
    <w:name w:val="Основной текст (35)56"/>
    <w:uiPriority w:val="99"/>
    <w:rsid w:val="00EF3B76"/>
    <w:rPr>
      <w:rFonts w:ascii="Times New Roman" w:hAnsi="Times New Roman"/>
      <w:sz w:val="27"/>
      <w:shd w:val="clear" w:color="auto" w:fill="FFFFFF"/>
    </w:rPr>
  </w:style>
  <w:style w:type="character" w:customStyle="1" w:styleId="3520">
    <w:name w:val="Основной текст (35) + Полужирный20"/>
    <w:uiPriority w:val="99"/>
    <w:rsid w:val="00EF3B76"/>
    <w:rPr>
      <w:rFonts w:ascii="Times New Roman" w:hAnsi="Times New Roman"/>
      <w:b/>
      <w:sz w:val="27"/>
      <w:shd w:val="clear" w:color="auto" w:fill="FFFFFF"/>
    </w:rPr>
  </w:style>
  <w:style w:type="character" w:customStyle="1" w:styleId="3555">
    <w:name w:val="Основной текст (35)55"/>
    <w:uiPriority w:val="99"/>
    <w:rsid w:val="00EF3B76"/>
    <w:rPr>
      <w:rFonts w:ascii="Times New Roman" w:hAnsi="Times New Roman"/>
      <w:sz w:val="27"/>
      <w:shd w:val="clear" w:color="auto" w:fill="FFFFFF"/>
    </w:rPr>
  </w:style>
  <w:style w:type="character" w:customStyle="1" w:styleId="3519">
    <w:name w:val="Основной текст (35) + Полужирный19"/>
    <w:uiPriority w:val="99"/>
    <w:rsid w:val="00EF3B76"/>
    <w:rPr>
      <w:rFonts w:ascii="Times New Roman" w:hAnsi="Times New Roman"/>
      <w:b/>
      <w:sz w:val="27"/>
      <w:shd w:val="clear" w:color="auto" w:fill="FFFFFF"/>
    </w:rPr>
  </w:style>
  <w:style w:type="character" w:customStyle="1" w:styleId="3554">
    <w:name w:val="Основной текст (35)54"/>
    <w:uiPriority w:val="99"/>
    <w:rsid w:val="00EF3B76"/>
    <w:rPr>
      <w:rFonts w:ascii="Times New Roman" w:hAnsi="Times New Roman"/>
      <w:sz w:val="27"/>
      <w:shd w:val="clear" w:color="auto" w:fill="FFFFFF"/>
    </w:rPr>
  </w:style>
  <w:style w:type="character" w:customStyle="1" w:styleId="3518">
    <w:name w:val="Основной текст (35) + Полужирный18"/>
    <w:uiPriority w:val="99"/>
    <w:rsid w:val="00EF3B76"/>
    <w:rPr>
      <w:rFonts w:ascii="Times New Roman" w:hAnsi="Times New Roman"/>
      <w:b/>
      <w:sz w:val="27"/>
      <w:shd w:val="clear" w:color="auto" w:fill="FFFFFF"/>
    </w:rPr>
  </w:style>
  <w:style w:type="character" w:customStyle="1" w:styleId="3553">
    <w:name w:val="Основной текст (35)53"/>
    <w:uiPriority w:val="99"/>
    <w:rsid w:val="00EF3B76"/>
    <w:rPr>
      <w:rFonts w:ascii="Times New Roman" w:hAnsi="Times New Roman"/>
      <w:sz w:val="27"/>
      <w:shd w:val="clear" w:color="auto" w:fill="FFFFFF"/>
    </w:rPr>
  </w:style>
  <w:style w:type="character" w:customStyle="1" w:styleId="3517">
    <w:name w:val="Основной текст (35) + Полужирный17"/>
    <w:uiPriority w:val="99"/>
    <w:rsid w:val="00EF3B76"/>
    <w:rPr>
      <w:rFonts w:ascii="Times New Roman" w:hAnsi="Times New Roman"/>
      <w:b/>
      <w:sz w:val="27"/>
      <w:shd w:val="clear" w:color="auto" w:fill="FFFFFF"/>
    </w:rPr>
  </w:style>
  <w:style w:type="character" w:customStyle="1" w:styleId="3552">
    <w:name w:val="Основной текст (35)52"/>
    <w:uiPriority w:val="99"/>
    <w:rsid w:val="00EF3B76"/>
    <w:rPr>
      <w:rFonts w:ascii="Times New Roman" w:hAnsi="Times New Roman"/>
      <w:sz w:val="27"/>
      <w:shd w:val="clear" w:color="auto" w:fill="FFFFFF"/>
    </w:rPr>
  </w:style>
  <w:style w:type="character" w:customStyle="1" w:styleId="3516">
    <w:name w:val="Основной текст (35) + Полужирный16"/>
    <w:uiPriority w:val="99"/>
    <w:rsid w:val="00EF3B76"/>
    <w:rPr>
      <w:rFonts w:ascii="Times New Roman" w:hAnsi="Times New Roman"/>
      <w:b/>
      <w:sz w:val="27"/>
      <w:shd w:val="clear" w:color="auto" w:fill="FFFFFF"/>
    </w:rPr>
  </w:style>
  <w:style w:type="character" w:customStyle="1" w:styleId="3515">
    <w:name w:val="Основной текст (35) + Полужирный15"/>
    <w:uiPriority w:val="99"/>
    <w:rsid w:val="00EF3B76"/>
    <w:rPr>
      <w:rFonts w:ascii="Times New Roman" w:hAnsi="Times New Roman"/>
      <w:b/>
      <w:sz w:val="27"/>
      <w:shd w:val="clear" w:color="auto" w:fill="FFFFFF"/>
    </w:rPr>
  </w:style>
  <w:style w:type="character" w:customStyle="1" w:styleId="3551">
    <w:name w:val="Основной текст (35)51"/>
    <w:uiPriority w:val="99"/>
    <w:rsid w:val="00EF3B76"/>
    <w:rPr>
      <w:rFonts w:ascii="Times New Roman" w:hAnsi="Times New Roman"/>
      <w:sz w:val="27"/>
      <w:shd w:val="clear" w:color="auto" w:fill="FFFFFF"/>
    </w:rPr>
  </w:style>
  <w:style w:type="character" w:customStyle="1" w:styleId="2137">
    <w:name w:val="Основной текст (2) + 137"/>
    <w:aliases w:val="5 pt18"/>
    <w:uiPriority w:val="99"/>
    <w:rsid w:val="00EF3B76"/>
    <w:rPr>
      <w:rFonts w:ascii="Times New Roman" w:hAnsi="Times New Roman"/>
      <w:sz w:val="27"/>
      <w:shd w:val="clear" w:color="auto" w:fill="FFFFFF"/>
    </w:rPr>
  </w:style>
  <w:style w:type="character" w:customStyle="1" w:styleId="3514">
    <w:name w:val="Основной текст (35) + Полужирный14"/>
    <w:uiPriority w:val="99"/>
    <w:rsid w:val="00EF3B76"/>
    <w:rPr>
      <w:rFonts w:ascii="Times New Roman" w:hAnsi="Times New Roman"/>
      <w:b/>
      <w:sz w:val="27"/>
      <w:shd w:val="clear" w:color="auto" w:fill="FFFFFF"/>
    </w:rPr>
  </w:style>
  <w:style w:type="character" w:customStyle="1" w:styleId="3550">
    <w:name w:val="Основной текст (35)50"/>
    <w:uiPriority w:val="99"/>
    <w:rsid w:val="00EF3B76"/>
    <w:rPr>
      <w:rFonts w:ascii="Times New Roman" w:hAnsi="Times New Roman"/>
      <w:sz w:val="27"/>
      <w:shd w:val="clear" w:color="auto" w:fill="FFFFFF"/>
    </w:rPr>
  </w:style>
  <w:style w:type="character" w:customStyle="1" w:styleId="276">
    <w:name w:val="Основной текст (27)6"/>
    <w:uiPriority w:val="99"/>
    <w:rsid w:val="00EF3B76"/>
    <w:rPr>
      <w:rFonts w:ascii="Times New Roman" w:hAnsi="Times New Roman"/>
      <w:shd w:val="clear" w:color="auto" w:fill="FFFFFF"/>
    </w:rPr>
  </w:style>
  <w:style w:type="character" w:customStyle="1" w:styleId="2710pt">
    <w:name w:val="Основной текст (27) + 10 pt"/>
    <w:uiPriority w:val="99"/>
    <w:rsid w:val="00EF3B76"/>
    <w:rPr>
      <w:rFonts w:ascii="Times New Roman" w:hAnsi="Times New Roman"/>
      <w:sz w:val="20"/>
      <w:shd w:val="clear" w:color="auto" w:fill="FFFFFF"/>
    </w:rPr>
  </w:style>
  <w:style w:type="character" w:customStyle="1" w:styleId="17">
    <w:name w:val="Основной текст (17)_"/>
    <w:link w:val="171"/>
    <w:uiPriority w:val="99"/>
    <w:locked/>
    <w:rsid w:val="00EF3B76"/>
    <w:rPr>
      <w:rFonts w:ascii="Times New Roman" w:hAnsi="Times New Roman"/>
      <w:shd w:val="clear" w:color="auto" w:fill="FFFFFF"/>
      <w:lang w:val="en-US"/>
    </w:rPr>
  </w:style>
  <w:style w:type="paragraph" w:customStyle="1" w:styleId="171">
    <w:name w:val="Основной текст (17)1"/>
    <w:basedOn w:val="a"/>
    <w:link w:val="17"/>
    <w:uiPriority w:val="99"/>
    <w:rsid w:val="00EF3B76"/>
    <w:pPr>
      <w:shd w:val="clear" w:color="auto" w:fill="FFFFFF"/>
      <w:spacing w:line="240" w:lineRule="atLeast"/>
    </w:pPr>
    <w:rPr>
      <w:rFonts w:ascii="Times New Roman" w:eastAsiaTheme="minorHAnsi" w:cstheme="minorBidi"/>
      <w:color w:val="auto"/>
      <w:sz w:val="22"/>
      <w:szCs w:val="22"/>
      <w:lang w:val="en-US" w:eastAsia="en-US"/>
    </w:rPr>
  </w:style>
  <w:style w:type="character" w:customStyle="1" w:styleId="170">
    <w:name w:val="Основной текст (17)"/>
    <w:uiPriority w:val="99"/>
    <w:rsid w:val="00EF3B76"/>
    <w:rPr>
      <w:rFonts w:ascii="Times New Roman" w:hAnsi="Times New Roman"/>
      <w:spacing w:val="0"/>
      <w:sz w:val="20"/>
      <w:shd w:val="clear" w:color="auto" w:fill="FFFFFF"/>
      <w:lang w:val="en-US"/>
    </w:rPr>
  </w:style>
  <w:style w:type="character" w:customStyle="1" w:styleId="3549">
    <w:name w:val="Основной текст (35)49"/>
    <w:uiPriority w:val="99"/>
    <w:rsid w:val="00EF3B76"/>
    <w:rPr>
      <w:rFonts w:ascii="Times New Roman" w:hAnsi="Times New Roman"/>
      <w:sz w:val="27"/>
      <w:shd w:val="clear" w:color="auto" w:fill="FFFFFF"/>
    </w:rPr>
  </w:style>
  <w:style w:type="character" w:customStyle="1" w:styleId="3548">
    <w:name w:val="Основной текст (35)48"/>
    <w:uiPriority w:val="99"/>
    <w:rsid w:val="00EF3B76"/>
    <w:rPr>
      <w:rFonts w:ascii="Times New Roman" w:hAnsi="Times New Roman"/>
      <w:sz w:val="27"/>
      <w:shd w:val="clear" w:color="auto" w:fill="FFFFFF"/>
    </w:rPr>
  </w:style>
  <w:style w:type="character" w:customStyle="1" w:styleId="3510pt1">
    <w:name w:val="Основной текст (35) + 10 pt1"/>
    <w:uiPriority w:val="99"/>
    <w:rsid w:val="00EF3B76"/>
    <w:rPr>
      <w:rFonts w:ascii="Times New Roman" w:hAnsi="Times New Roman"/>
      <w:sz w:val="20"/>
      <w:shd w:val="clear" w:color="auto" w:fill="FFFFFF"/>
    </w:rPr>
  </w:style>
  <w:style w:type="character" w:customStyle="1" w:styleId="38">
    <w:name w:val="Подпись к картинке (3)_"/>
    <w:link w:val="39"/>
    <w:uiPriority w:val="99"/>
    <w:locked/>
    <w:rsid w:val="00EF3B76"/>
    <w:rPr>
      <w:rFonts w:ascii="Times New Roman" w:hAnsi="Times New Roman"/>
      <w:sz w:val="28"/>
      <w:shd w:val="clear" w:color="auto" w:fill="FFFFFF"/>
    </w:rPr>
  </w:style>
  <w:style w:type="paragraph" w:customStyle="1" w:styleId="39">
    <w:name w:val="Подпись к картинке (3)"/>
    <w:basedOn w:val="a"/>
    <w:link w:val="38"/>
    <w:uiPriority w:val="99"/>
    <w:rsid w:val="00EF3B76"/>
    <w:pPr>
      <w:shd w:val="clear" w:color="auto" w:fill="FFFFFF"/>
      <w:spacing w:line="538" w:lineRule="exact"/>
    </w:pPr>
    <w:rPr>
      <w:rFonts w:ascii="Times New Roman" w:eastAsiaTheme="minorHAnsi" w:cstheme="minorBidi"/>
      <w:color w:val="auto"/>
      <w:sz w:val="28"/>
      <w:szCs w:val="22"/>
      <w:lang w:eastAsia="en-US"/>
    </w:rPr>
  </w:style>
  <w:style w:type="character" w:customStyle="1" w:styleId="3130">
    <w:name w:val="Подпись к картинке (3) + 13"/>
    <w:aliases w:val="5 pt17"/>
    <w:uiPriority w:val="99"/>
    <w:rsid w:val="00EF3B76"/>
    <w:rPr>
      <w:rFonts w:ascii="Times New Roman" w:hAnsi="Times New Roman"/>
      <w:sz w:val="27"/>
      <w:shd w:val="clear" w:color="auto" w:fill="FFFFFF"/>
    </w:rPr>
  </w:style>
  <w:style w:type="character" w:customStyle="1" w:styleId="3513">
    <w:name w:val="Основной текст (35) + Полужирный13"/>
    <w:uiPriority w:val="99"/>
    <w:rsid w:val="00EF3B76"/>
    <w:rPr>
      <w:rFonts w:ascii="Times New Roman" w:hAnsi="Times New Roman"/>
      <w:b/>
      <w:sz w:val="27"/>
      <w:shd w:val="clear" w:color="auto" w:fill="FFFFFF"/>
    </w:rPr>
  </w:style>
  <w:style w:type="character" w:customStyle="1" w:styleId="3547">
    <w:name w:val="Основной текст (35)47"/>
    <w:uiPriority w:val="99"/>
    <w:rsid w:val="00EF3B76"/>
    <w:rPr>
      <w:rFonts w:ascii="Times New Roman" w:hAnsi="Times New Roman"/>
      <w:sz w:val="27"/>
      <w:shd w:val="clear" w:color="auto" w:fill="FFFFFF"/>
    </w:rPr>
  </w:style>
  <w:style w:type="character" w:customStyle="1" w:styleId="16">
    <w:name w:val="Заголовок №1_"/>
    <w:link w:val="18"/>
    <w:uiPriority w:val="99"/>
    <w:locked/>
    <w:rsid w:val="00EF3B76"/>
    <w:rPr>
      <w:rFonts w:ascii="Times New Roman" w:hAnsi="Times New Roman"/>
      <w:sz w:val="28"/>
      <w:shd w:val="clear" w:color="auto" w:fill="FFFFFF"/>
      <w:lang w:val="en-US"/>
    </w:rPr>
  </w:style>
  <w:style w:type="paragraph" w:customStyle="1" w:styleId="18">
    <w:name w:val="Заголовок №1"/>
    <w:basedOn w:val="a"/>
    <w:link w:val="16"/>
    <w:uiPriority w:val="99"/>
    <w:rsid w:val="00EF3B76"/>
    <w:pPr>
      <w:shd w:val="clear" w:color="auto" w:fill="FFFFFF"/>
      <w:spacing w:before="300" w:after="420" w:line="240" w:lineRule="atLeast"/>
      <w:outlineLvl w:val="0"/>
    </w:pPr>
    <w:rPr>
      <w:rFonts w:ascii="Times New Roman" w:eastAsiaTheme="minorHAnsi" w:cstheme="minorBidi"/>
      <w:color w:val="auto"/>
      <w:sz w:val="28"/>
      <w:szCs w:val="22"/>
      <w:lang w:val="en-US" w:eastAsia="en-US"/>
    </w:rPr>
  </w:style>
  <w:style w:type="character" w:customStyle="1" w:styleId="113">
    <w:name w:val="Заголовок №1 + 13"/>
    <w:aliases w:val="5 pt16"/>
    <w:uiPriority w:val="99"/>
    <w:rsid w:val="00EF3B76"/>
    <w:rPr>
      <w:rFonts w:ascii="Times New Roman" w:hAnsi="Times New Roman"/>
      <w:sz w:val="27"/>
      <w:shd w:val="clear" w:color="auto" w:fill="FFFFFF"/>
      <w:lang w:val="en-US"/>
    </w:rPr>
  </w:style>
  <w:style w:type="character" w:customStyle="1" w:styleId="3546">
    <w:name w:val="Основной текст (35)46"/>
    <w:uiPriority w:val="99"/>
    <w:rsid w:val="00EF3B76"/>
    <w:rPr>
      <w:rFonts w:ascii="Times New Roman" w:hAnsi="Times New Roman"/>
      <w:sz w:val="27"/>
      <w:shd w:val="clear" w:color="auto" w:fill="FFFFFF"/>
    </w:rPr>
  </w:style>
  <w:style w:type="character" w:customStyle="1" w:styleId="357pt">
    <w:name w:val="Основной текст (35) + 7 pt"/>
    <w:uiPriority w:val="99"/>
    <w:rsid w:val="00EF3B76"/>
    <w:rPr>
      <w:rFonts w:ascii="Times New Roman" w:hAnsi="Times New Roman"/>
      <w:sz w:val="14"/>
      <w:shd w:val="clear" w:color="auto" w:fill="FFFFFF"/>
    </w:rPr>
  </w:style>
  <w:style w:type="character" w:customStyle="1" w:styleId="afe">
    <w:name w:val="Подпись к таблице_"/>
    <w:link w:val="aff"/>
    <w:locked/>
    <w:rsid w:val="00EF3B76"/>
    <w:rPr>
      <w:rFonts w:ascii="Times New Roman" w:hAnsi="Times New Roman"/>
      <w:sz w:val="28"/>
      <w:shd w:val="clear" w:color="auto" w:fill="FFFFFF"/>
    </w:rPr>
  </w:style>
  <w:style w:type="paragraph" w:customStyle="1" w:styleId="aff">
    <w:name w:val="Подпись к таблице"/>
    <w:basedOn w:val="a"/>
    <w:link w:val="afe"/>
    <w:rsid w:val="00EF3B76"/>
    <w:pPr>
      <w:shd w:val="clear" w:color="auto" w:fill="FFFFFF"/>
      <w:spacing w:line="134" w:lineRule="exact"/>
      <w:jc w:val="both"/>
    </w:pPr>
    <w:rPr>
      <w:rFonts w:ascii="Times New Roman" w:eastAsiaTheme="minorHAnsi" w:cstheme="minorBidi"/>
      <w:color w:val="auto"/>
      <w:sz w:val="28"/>
      <w:szCs w:val="22"/>
      <w:lang w:eastAsia="en-US"/>
    </w:rPr>
  </w:style>
  <w:style w:type="character" w:customStyle="1" w:styleId="130">
    <w:name w:val="Подпись к таблице + 13"/>
    <w:aliases w:val="5 pt15"/>
    <w:uiPriority w:val="99"/>
    <w:rsid w:val="00EF3B76"/>
    <w:rPr>
      <w:rFonts w:ascii="Times New Roman" w:hAnsi="Times New Roman"/>
      <w:sz w:val="27"/>
      <w:shd w:val="clear" w:color="auto" w:fill="FFFFFF"/>
    </w:rPr>
  </w:style>
  <w:style w:type="character" w:customStyle="1" w:styleId="275">
    <w:name w:val="Основной текст (27)5"/>
    <w:uiPriority w:val="99"/>
    <w:rsid w:val="00EF3B76"/>
    <w:rPr>
      <w:rFonts w:ascii="Times New Roman" w:hAnsi="Times New Roman"/>
      <w:shd w:val="clear" w:color="auto" w:fill="FFFFFF"/>
    </w:rPr>
  </w:style>
  <w:style w:type="character" w:customStyle="1" w:styleId="3511pt4">
    <w:name w:val="Основной текст (35) + 11 pt4"/>
    <w:uiPriority w:val="99"/>
    <w:rsid w:val="00EF3B76"/>
    <w:rPr>
      <w:rFonts w:ascii="Times New Roman" w:hAnsi="Times New Roman"/>
      <w:sz w:val="22"/>
      <w:shd w:val="clear" w:color="auto" w:fill="FFFFFF"/>
    </w:rPr>
  </w:style>
  <w:style w:type="character" w:customStyle="1" w:styleId="3545">
    <w:name w:val="Основной текст (35)45"/>
    <w:uiPriority w:val="99"/>
    <w:rsid w:val="00EF3B76"/>
    <w:rPr>
      <w:rFonts w:ascii="Times New Roman" w:hAnsi="Times New Roman"/>
      <w:sz w:val="27"/>
      <w:shd w:val="clear" w:color="auto" w:fill="FFFFFF"/>
    </w:rPr>
  </w:style>
  <w:style w:type="character" w:customStyle="1" w:styleId="35Constantia12">
    <w:name w:val="Основной текст (35) + Constantia12"/>
    <w:uiPriority w:val="99"/>
    <w:rsid w:val="00EF3B76"/>
    <w:rPr>
      <w:rFonts w:ascii="Constantia" w:hAnsi="Constantia"/>
      <w:sz w:val="27"/>
      <w:shd w:val="clear" w:color="auto" w:fill="FFFFFF"/>
      <w:lang w:val="en-US"/>
    </w:rPr>
  </w:style>
  <w:style w:type="character" w:customStyle="1" w:styleId="357pt2">
    <w:name w:val="Основной текст (35) + 7 pt2"/>
    <w:uiPriority w:val="99"/>
    <w:rsid w:val="00EF3B76"/>
    <w:rPr>
      <w:rFonts w:ascii="Times New Roman" w:hAnsi="Times New Roman"/>
      <w:sz w:val="14"/>
      <w:shd w:val="clear" w:color="auto" w:fill="FFFFFF"/>
    </w:rPr>
  </w:style>
  <w:style w:type="character" w:customStyle="1" w:styleId="3544">
    <w:name w:val="Основной текст (35)44"/>
    <w:uiPriority w:val="99"/>
    <w:rsid w:val="00EF3B76"/>
    <w:rPr>
      <w:rFonts w:ascii="Times New Roman" w:hAnsi="Times New Roman"/>
      <w:sz w:val="27"/>
      <w:shd w:val="clear" w:color="auto" w:fill="FFFFFF"/>
    </w:rPr>
  </w:style>
  <w:style w:type="character" w:customStyle="1" w:styleId="35Constantia11">
    <w:name w:val="Основной текст (35) + Constantia11"/>
    <w:uiPriority w:val="99"/>
    <w:rsid w:val="00EF3B76"/>
    <w:rPr>
      <w:rFonts w:ascii="Constantia" w:hAnsi="Constantia"/>
      <w:sz w:val="27"/>
      <w:shd w:val="clear" w:color="auto" w:fill="FFFFFF"/>
      <w:lang w:val="en-US"/>
    </w:rPr>
  </w:style>
  <w:style w:type="character" w:customStyle="1" w:styleId="3511pt3">
    <w:name w:val="Основной текст (35) + 11 pt3"/>
    <w:aliases w:val="Полужирный,Малые прописные"/>
    <w:uiPriority w:val="99"/>
    <w:rsid w:val="00EF3B76"/>
    <w:rPr>
      <w:rFonts w:ascii="Times New Roman" w:hAnsi="Times New Roman"/>
      <w:b/>
      <w:smallCaps/>
      <w:sz w:val="22"/>
      <w:shd w:val="clear" w:color="auto" w:fill="FFFFFF"/>
    </w:rPr>
  </w:style>
  <w:style w:type="character" w:customStyle="1" w:styleId="3512">
    <w:name w:val="Основной текст (35) + Полужирный12"/>
    <w:uiPriority w:val="99"/>
    <w:rsid w:val="00EF3B76"/>
    <w:rPr>
      <w:rFonts w:ascii="Times New Roman" w:hAnsi="Times New Roman"/>
      <w:b/>
      <w:sz w:val="27"/>
      <w:shd w:val="clear" w:color="auto" w:fill="FFFFFF"/>
    </w:rPr>
  </w:style>
  <w:style w:type="character" w:customStyle="1" w:styleId="2136">
    <w:name w:val="Основной текст (2) + 136"/>
    <w:aliases w:val="5 pt14"/>
    <w:uiPriority w:val="99"/>
    <w:rsid w:val="00EF3B76"/>
    <w:rPr>
      <w:rFonts w:ascii="Times New Roman" w:hAnsi="Times New Roman"/>
      <w:sz w:val="27"/>
      <w:shd w:val="clear" w:color="auto" w:fill="FFFFFF"/>
      <w:lang w:val="en-US"/>
    </w:rPr>
  </w:style>
  <w:style w:type="character" w:customStyle="1" w:styleId="3543">
    <w:name w:val="Основной текст (35)43"/>
    <w:uiPriority w:val="99"/>
    <w:rsid w:val="00EF3B76"/>
    <w:rPr>
      <w:rFonts w:ascii="Times New Roman" w:hAnsi="Times New Roman"/>
      <w:sz w:val="27"/>
      <w:shd w:val="clear" w:color="auto" w:fill="FFFFFF"/>
      <w:lang w:val="en-US"/>
    </w:rPr>
  </w:style>
  <w:style w:type="character" w:customStyle="1" w:styleId="3542">
    <w:name w:val="Основной текст (35)42"/>
    <w:uiPriority w:val="99"/>
    <w:rsid w:val="00EF3B76"/>
    <w:rPr>
      <w:rFonts w:ascii="Times New Roman" w:hAnsi="Times New Roman"/>
      <w:sz w:val="27"/>
      <w:shd w:val="clear" w:color="auto" w:fill="FFFFFF"/>
    </w:rPr>
  </w:style>
  <w:style w:type="character" w:customStyle="1" w:styleId="35Constantia10">
    <w:name w:val="Основной текст (35) + Constantia10"/>
    <w:uiPriority w:val="99"/>
    <w:rsid w:val="00EF3B76"/>
    <w:rPr>
      <w:rFonts w:ascii="Constantia" w:hAnsi="Constantia"/>
      <w:sz w:val="27"/>
      <w:shd w:val="clear" w:color="auto" w:fill="FFFFFF"/>
    </w:rPr>
  </w:style>
  <w:style w:type="character" w:customStyle="1" w:styleId="3541">
    <w:name w:val="Основной текст (35)41"/>
    <w:uiPriority w:val="99"/>
    <w:rsid w:val="00EF3B76"/>
    <w:rPr>
      <w:rFonts w:ascii="Times New Roman" w:hAnsi="Times New Roman"/>
      <w:sz w:val="27"/>
      <w:shd w:val="clear" w:color="auto" w:fill="FFFFFF"/>
    </w:rPr>
  </w:style>
  <w:style w:type="character" w:customStyle="1" w:styleId="35Constantia9">
    <w:name w:val="Основной текст (35) + Constantia9"/>
    <w:uiPriority w:val="99"/>
    <w:rsid w:val="00EF3B76"/>
    <w:rPr>
      <w:rFonts w:ascii="Constantia" w:hAnsi="Constantia"/>
      <w:sz w:val="27"/>
      <w:shd w:val="clear" w:color="auto" w:fill="FFFFFF"/>
    </w:rPr>
  </w:style>
  <w:style w:type="character" w:customStyle="1" w:styleId="3540">
    <w:name w:val="Основной текст (35)40"/>
    <w:uiPriority w:val="99"/>
    <w:rsid w:val="00EF3B76"/>
    <w:rPr>
      <w:rFonts w:ascii="Times New Roman" w:hAnsi="Times New Roman"/>
      <w:sz w:val="27"/>
      <w:shd w:val="clear" w:color="auto" w:fill="FFFFFF"/>
    </w:rPr>
  </w:style>
  <w:style w:type="character" w:customStyle="1" w:styleId="175">
    <w:name w:val="Основной текст (17)5"/>
    <w:uiPriority w:val="99"/>
    <w:rsid w:val="00EF3B76"/>
    <w:rPr>
      <w:rFonts w:ascii="Times New Roman" w:hAnsi="Times New Roman"/>
      <w:spacing w:val="0"/>
      <w:sz w:val="20"/>
      <w:shd w:val="clear" w:color="auto" w:fill="FFFFFF"/>
      <w:lang w:val="en-US"/>
    </w:rPr>
  </w:style>
  <w:style w:type="character" w:customStyle="1" w:styleId="3539">
    <w:name w:val="Основной текст (35)39"/>
    <w:uiPriority w:val="99"/>
    <w:rsid w:val="00EF3B76"/>
    <w:rPr>
      <w:rFonts w:ascii="Times New Roman" w:hAnsi="Times New Roman"/>
      <w:sz w:val="27"/>
      <w:shd w:val="clear" w:color="auto" w:fill="FFFFFF"/>
    </w:rPr>
  </w:style>
  <w:style w:type="character" w:customStyle="1" w:styleId="35Constantia8">
    <w:name w:val="Основной текст (35) + Constantia8"/>
    <w:uiPriority w:val="99"/>
    <w:rsid w:val="00EF3B76"/>
    <w:rPr>
      <w:rFonts w:ascii="Constantia" w:hAnsi="Constantia"/>
      <w:sz w:val="27"/>
      <w:shd w:val="clear" w:color="auto" w:fill="FFFFFF"/>
      <w:lang w:val="en-US"/>
    </w:rPr>
  </w:style>
  <w:style w:type="character" w:customStyle="1" w:styleId="174">
    <w:name w:val="Основной текст (17)4"/>
    <w:uiPriority w:val="99"/>
    <w:rsid w:val="00EF3B76"/>
    <w:rPr>
      <w:rFonts w:ascii="Times New Roman" w:hAnsi="Times New Roman"/>
      <w:spacing w:val="0"/>
      <w:sz w:val="20"/>
      <w:shd w:val="clear" w:color="auto" w:fill="FFFFFF"/>
      <w:lang w:val="en-US"/>
    </w:rPr>
  </w:style>
  <w:style w:type="character" w:customStyle="1" w:styleId="3538">
    <w:name w:val="Основной текст (35)38"/>
    <w:uiPriority w:val="99"/>
    <w:rsid w:val="00EF3B76"/>
    <w:rPr>
      <w:rFonts w:ascii="Times New Roman" w:hAnsi="Times New Roman"/>
      <w:sz w:val="27"/>
      <w:shd w:val="clear" w:color="auto" w:fill="FFFFFF"/>
    </w:rPr>
  </w:style>
  <w:style w:type="character" w:customStyle="1" w:styleId="3537">
    <w:name w:val="Основной текст (35)37"/>
    <w:uiPriority w:val="99"/>
    <w:rsid w:val="00EF3B76"/>
    <w:rPr>
      <w:rFonts w:ascii="Times New Roman" w:hAnsi="Times New Roman"/>
      <w:sz w:val="27"/>
      <w:shd w:val="clear" w:color="auto" w:fill="FFFFFF"/>
    </w:rPr>
  </w:style>
  <w:style w:type="character" w:customStyle="1" w:styleId="35Constantia7">
    <w:name w:val="Основной текст (35) + Constantia7"/>
    <w:uiPriority w:val="99"/>
    <w:rsid w:val="00EF3B76"/>
    <w:rPr>
      <w:rFonts w:ascii="Constantia" w:hAnsi="Constantia"/>
      <w:sz w:val="27"/>
      <w:shd w:val="clear" w:color="auto" w:fill="FFFFFF"/>
      <w:lang w:val="en-US"/>
    </w:rPr>
  </w:style>
  <w:style w:type="character" w:customStyle="1" w:styleId="3536">
    <w:name w:val="Основной текст (35)36"/>
    <w:uiPriority w:val="99"/>
    <w:rsid w:val="00EF3B76"/>
    <w:rPr>
      <w:rFonts w:ascii="Times New Roman" w:hAnsi="Times New Roman"/>
      <w:sz w:val="27"/>
      <w:shd w:val="clear" w:color="auto" w:fill="FFFFFF"/>
    </w:rPr>
  </w:style>
  <w:style w:type="character" w:customStyle="1" w:styleId="2135">
    <w:name w:val="Основной текст (2) + 135"/>
    <w:aliases w:val="5 pt12"/>
    <w:uiPriority w:val="99"/>
    <w:rsid w:val="00EF3B76"/>
    <w:rPr>
      <w:rFonts w:ascii="Times New Roman" w:hAnsi="Times New Roman"/>
      <w:sz w:val="27"/>
      <w:shd w:val="clear" w:color="auto" w:fill="FFFFFF"/>
      <w:lang w:val="en-US"/>
    </w:rPr>
  </w:style>
  <w:style w:type="character" w:customStyle="1" w:styleId="74">
    <w:name w:val="Основной текст (7)4"/>
    <w:uiPriority w:val="99"/>
    <w:rsid w:val="00EF3B76"/>
    <w:rPr>
      <w:rFonts w:ascii="Times New Roman" w:hAnsi="Times New Roman"/>
      <w:sz w:val="21"/>
      <w:shd w:val="clear" w:color="auto" w:fill="FFFFFF"/>
      <w:lang w:val="en-US"/>
    </w:rPr>
  </w:style>
  <w:style w:type="character" w:customStyle="1" w:styleId="7131">
    <w:name w:val="Основной текст (7) + 131"/>
    <w:aliases w:val="5 pt11"/>
    <w:uiPriority w:val="99"/>
    <w:rsid w:val="00EF3B76"/>
    <w:rPr>
      <w:rFonts w:ascii="Times New Roman" w:hAnsi="Times New Roman"/>
      <w:sz w:val="27"/>
      <w:shd w:val="clear" w:color="auto" w:fill="FFFFFF"/>
      <w:lang w:val="en-US"/>
    </w:rPr>
  </w:style>
  <w:style w:type="character" w:customStyle="1" w:styleId="73">
    <w:name w:val="Основной текст (7)3"/>
    <w:uiPriority w:val="99"/>
    <w:rsid w:val="00EF3B76"/>
    <w:rPr>
      <w:rFonts w:ascii="Times New Roman" w:hAnsi="Times New Roman"/>
      <w:sz w:val="21"/>
      <w:shd w:val="clear" w:color="auto" w:fill="FFFFFF"/>
      <w:lang w:val="en-US"/>
    </w:rPr>
  </w:style>
  <w:style w:type="character" w:customStyle="1" w:styleId="7-1pt1">
    <w:name w:val="Основной текст (7) + Интервал -1 pt1"/>
    <w:uiPriority w:val="99"/>
    <w:rsid w:val="00EF3B76"/>
    <w:rPr>
      <w:rFonts w:ascii="Times New Roman" w:hAnsi="Times New Roman"/>
      <w:spacing w:val="-20"/>
      <w:sz w:val="21"/>
      <w:u w:val="single"/>
      <w:shd w:val="clear" w:color="auto" w:fill="FFFFFF"/>
    </w:rPr>
  </w:style>
  <w:style w:type="character" w:customStyle="1" w:styleId="720">
    <w:name w:val="Основной текст (7)2"/>
    <w:uiPriority w:val="99"/>
    <w:rsid w:val="00EF3B76"/>
    <w:rPr>
      <w:rFonts w:ascii="Times New Roman" w:hAnsi="Times New Roman"/>
      <w:sz w:val="21"/>
      <w:u w:val="single"/>
      <w:shd w:val="clear" w:color="auto" w:fill="FFFFFF"/>
    </w:rPr>
  </w:style>
  <w:style w:type="character" w:customStyle="1" w:styleId="4220">
    <w:name w:val="Основной текст (42)2"/>
    <w:uiPriority w:val="99"/>
    <w:rsid w:val="00EF3B76"/>
    <w:rPr>
      <w:rFonts w:ascii="Times New Roman" w:hAnsi="Times New Roman"/>
      <w:spacing w:val="-130"/>
      <w:sz w:val="154"/>
      <w:shd w:val="clear" w:color="auto" w:fill="FFFFFF"/>
    </w:rPr>
  </w:style>
  <w:style w:type="character" w:customStyle="1" w:styleId="3511">
    <w:name w:val="Основной текст (35) + Полужирный11"/>
    <w:uiPriority w:val="99"/>
    <w:rsid w:val="00EF3B76"/>
    <w:rPr>
      <w:rFonts w:ascii="Times New Roman" w:hAnsi="Times New Roman"/>
      <w:b/>
      <w:sz w:val="27"/>
      <w:shd w:val="clear" w:color="auto" w:fill="FFFFFF"/>
      <w:lang w:val="en-US"/>
    </w:rPr>
  </w:style>
  <w:style w:type="character" w:customStyle="1" w:styleId="3535">
    <w:name w:val="Основной текст (35)35"/>
    <w:uiPriority w:val="99"/>
    <w:rsid w:val="00EF3B76"/>
    <w:rPr>
      <w:rFonts w:ascii="Times New Roman" w:hAnsi="Times New Roman"/>
      <w:sz w:val="27"/>
      <w:shd w:val="clear" w:color="auto" w:fill="FFFFFF"/>
      <w:lang w:val="en-US"/>
    </w:rPr>
  </w:style>
  <w:style w:type="character" w:customStyle="1" w:styleId="3510">
    <w:name w:val="Основной текст (35) + Полужирный10"/>
    <w:uiPriority w:val="99"/>
    <w:rsid w:val="00EF3B76"/>
    <w:rPr>
      <w:rFonts w:ascii="Times New Roman" w:hAnsi="Times New Roman"/>
      <w:b/>
      <w:sz w:val="27"/>
      <w:shd w:val="clear" w:color="auto" w:fill="FFFFFF"/>
      <w:lang w:val="en-US"/>
    </w:rPr>
  </w:style>
  <w:style w:type="character" w:customStyle="1" w:styleId="3534">
    <w:name w:val="Основной текст (35)34"/>
    <w:uiPriority w:val="99"/>
    <w:rsid w:val="00EF3B76"/>
    <w:rPr>
      <w:rFonts w:ascii="Times New Roman" w:hAnsi="Times New Roman"/>
      <w:sz w:val="27"/>
      <w:shd w:val="clear" w:color="auto" w:fill="FFFFFF"/>
      <w:lang w:val="en-US"/>
    </w:rPr>
  </w:style>
  <w:style w:type="character" w:customStyle="1" w:styleId="3131">
    <w:name w:val="Заголовок №3 + 131"/>
    <w:aliases w:val="5 pt10,Не полужирный2"/>
    <w:uiPriority w:val="99"/>
    <w:rsid w:val="00EF3B76"/>
    <w:rPr>
      <w:rFonts w:ascii="Times New Roman" w:hAnsi="Times New Roman"/>
      <w:b/>
      <w:sz w:val="27"/>
      <w:shd w:val="clear" w:color="auto" w:fill="FFFFFF"/>
      <w:lang w:val="en-US"/>
    </w:rPr>
  </w:style>
  <w:style w:type="character" w:customStyle="1" w:styleId="3533">
    <w:name w:val="Основной текст (35)33"/>
    <w:uiPriority w:val="99"/>
    <w:rsid w:val="00EF3B76"/>
    <w:rPr>
      <w:rFonts w:ascii="Times New Roman" w:hAnsi="Times New Roman"/>
      <w:sz w:val="27"/>
      <w:shd w:val="clear" w:color="auto" w:fill="FFFFFF"/>
      <w:lang w:val="en-US"/>
    </w:rPr>
  </w:style>
  <w:style w:type="character" w:customStyle="1" w:styleId="359">
    <w:name w:val="Основной текст (35) + Полужирный9"/>
    <w:uiPriority w:val="99"/>
    <w:rsid w:val="00EF3B76"/>
    <w:rPr>
      <w:rFonts w:ascii="Times New Roman" w:hAnsi="Times New Roman"/>
      <w:b/>
      <w:sz w:val="27"/>
      <w:shd w:val="clear" w:color="auto" w:fill="FFFFFF"/>
      <w:lang w:val="en-US"/>
    </w:rPr>
  </w:style>
  <w:style w:type="character" w:customStyle="1" w:styleId="35320">
    <w:name w:val="Основной текст (35)32"/>
    <w:uiPriority w:val="99"/>
    <w:rsid w:val="00EF3B76"/>
    <w:rPr>
      <w:rFonts w:ascii="Times New Roman" w:hAnsi="Times New Roman"/>
      <w:sz w:val="27"/>
      <w:shd w:val="clear" w:color="auto" w:fill="FFFFFF"/>
      <w:lang w:val="en-US"/>
    </w:rPr>
  </w:style>
  <w:style w:type="character" w:customStyle="1" w:styleId="358">
    <w:name w:val="Основной текст (35) + Полужирный8"/>
    <w:uiPriority w:val="99"/>
    <w:rsid w:val="00EF3B76"/>
    <w:rPr>
      <w:rFonts w:ascii="Times New Roman" w:hAnsi="Times New Roman"/>
      <w:b/>
      <w:sz w:val="27"/>
      <w:shd w:val="clear" w:color="auto" w:fill="FFFFFF"/>
      <w:lang w:val="en-US"/>
    </w:rPr>
  </w:style>
  <w:style w:type="character" w:customStyle="1" w:styleId="2134">
    <w:name w:val="Основной текст (2) + 134"/>
    <w:aliases w:val="5 pt9"/>
    <w:uiPriority w:val="99"/>
    <w:rsid w:val="00EF3B76"/>
    <w:rPr>
      <w:rFonts w:ascii="Times New Roman" w:hAnsi="Times New Roman"/>
      <w:sz w:val="27"/>
      <w:shd w:val="clear" w:color="auto" w:fill="FFFFFF"/>
      <w:lang w:val="en-US"/>
    </w:rPr>
  </w:style>
  <w:style w:type="character" w:customStyle="1" w:styleId="2133">
    <w:name w:val="Основной текст (2) + 133"/>
    <w:aliases w:val="5 pt8,Не полужирный1"/>
    <w:uiPriority w:val="99"/>
    <w:rsid w:val="00EF3B76"/>
    <w:rPr>
      <w:rFonts w:ascii="Times New Roman" w:hAnsi="Times New Roman"/>
      <w:b/>
      <w:sz w:val="27"/>
      <w:shd w:val="clear" w:color="auto" w:fill="FFFFFF"/>
      <w:lang w:val="en-US"/>
    </w:rPr>
  </w:style>
  <w:style w:type="character" w:customStyle="1" w:styleId="35310">
    <w:name w:val="Основной текст (35)31"/>
    <w:uiPriority w:val="99"/>
    <w:rsid w:val="00EF3B76"/>
    <w:rPr>
      <w:rFonts w:ascii="Times New Roman" w:hAnsi="Times New Roman"/>
      <w:sz w:val="27"/>
      <w:shd w:val="clear" w:color="auto" w:fill="FFFFFF"/>
      <w:lang w:val="en-US"/>
    </w:rPr>
  </w:style>
  <w:style w:type="character" w:customStyle="1" w:styleId="357a">
    <w:name w:val="Основной текст (35) + Полужирный7"/>
    <w:uiPriority w:val="99"/>
    <w:rsid w:val="00EF3B76"/>
    <w:rPr>
      <w:rFonts w:ascii="Times New Roman" w:hAnsi="Times New Roman"/>
      <w:b/>
      <w:sz w:val="27"/>
      <w:shd w:val="clear" w:color="auto" w:fill="FFFFFF"/>
      <w:lang w:val="en-US"/>
    </w:rPr>
  </w:style>
  <w:style w:type="character" w:customStyle="1" w:styleId="35300">
    <w:name w:val="Основной текст (35)30"/>
    <w:uiPriority w:val="99"/>
    <w:rsid w:val="00EF3B76"/>
    <w:rPr>
      <w:rFonts w:ascii="Times New Roman" w:hAnsi="Times New Roman"/>
      <w:sz w:val="27"/>
      <w:shd w:val="clear" w:color="auto" w:fill="FFFFFF"/>
      <w:lang w:val="en-US"/>
    </w:rPr>
  </w:style>
  <w:style w:type="character" w:customStyle="1" w:styleId="356a">
    <w:name w:val="Основной текст (35) + Полужирный6"/>
    <w:uiPriority w:val="99"/>
    <w:rsid w:val="00EF3B76"/>
    <w:rPr>
      <w:rFonts w:ascii="Times New Roman" w:hAnsi="Times New Roman"/>
      <w:b/>
      <w:sz w:val="27"/>
      <w:shd w:val="clear" w:color="auto" w:fill="FFFFFF"/>
      <w:lang w:val="en-US"/>
    </w:rPr>
  </w:style>
  <w:style w:type="character" w:customStyle="1" w:styleId="35290">
    <w:name w:val="Основной текст (35)29"/>
    <w:uiPriority w:val="99"/>
    <w:rsid w:val="00EF3B76"/>
    <w:rPr>
      <w:rFonts w:ascii="Times New Roman" w:hAnsi="Times New Roman"/>
      <w:sz w:val="27"/>
      <w:shd w:val="clear" w:color="auto" w:fill="FFFFFF"/>
      <w:lang w:val="en-US"/>
    </w:rPr>
  </w:style>
  <w:style w:type="character" w:customStyle="1" w:styleId="355">
    <w:name w:val="Основной текст (35) + Полужирный5"/>
    <w:uiPriority w:val="99"/>
    <w:rsid w:val="00EF3B76"/>
    <w:rPr>
      <w:rFonts w:ascii="Times New Roman" w:hAnsi="Times New Roman"/>
      <w:b/>
      <w:sz w:val="27"/>
      <w:shd w:val="clear" w:color="auto" w:fill="FFFFFF"/>
      <w:lang w:val="en-US"/>
    </w:rPr>
  </w:style>
  <w:style w:type="character" w:customStyle="1" w:styleId="35280">
    <w:name w:val="Основной текст (35)28"/>
    <w:uiPriority w:val="99"/>
    <w:rsid w:val="00EF3B76"/>
    <w:rPr>
      <w:rFonts w:ascii="Times New Roman" w:hAnsi="Times New Roman"/>
      <w:sz w:val="27"/>
      <w:shd w:val="clear" w:color="auto" w:fill="FFFFFF"/>
      <w:lang w:val="en-US"/>
    </w:rPr>
  </w:style>
  <w:style w:type="character" w:customStyle="1" w:styleId="274">
    <w:name w:val="Основной текст (27)4"/>
    <w:uiPriority w:val="99"/>
    <w:rsid w:val="00EF3B76"/>
    <w:rPr>
      <w:rFonts w:ascii="Times New Roman" w:hAnsi="Times New Roman"/>
      <w:shd w:val="clear" w:color="auto" w:fill="FFFFFF"/>
      <w:lang w:val="en-US"/>
    </w:rPr>
  </w:style>
  <w:style w:type="character" w:customStyle="1" w:styleId="45">
    <w:name w:val="Основной текст (45)_"/>
    <w:link w:val="450"/>
    <w:uiPriority w:val="99"/>
    <w:locked/>
    <w:rsid w:val="00EF3B76"/>
    <w:rPr>
      <w:rFonts w:ascii="Constantia" w:hAnsi="Constantia"/>
      <w:sz w:val="27"/>
      <w:shd w:val="clear" w:color="auto" w:fill="FFFFFF"/>
      <w:lang w:val="en-US"/>
    </w:rPr>
  </w:style>
  <w:style w:type="paragraph" w:customStyle="1" w:styleId="450">
    <w:name w:val="Основной текст (45)"/>
    <w:basedOn w:val="a"/>
    <w:link w:val="45"/>
    <w:uiPriority w:val="99"/>
    <w:rsid w:val="00EF3B76"/>
    <w:pPr>
      <w:shd w:val="clear" w:color="auto" w:fill="FFFFFF"/>
      <w:spacing w:line="240" w:lineRule="atLeast"/>
    </w:pPr>
    <w:rPr>
      <w:rFonts w:ascii="Constantia" w:eastAsiaTheme="minorHAnsi" w:hAnsi="Constantia" w:cstheme="minorBidi"/>
      <w:color w:val="auto"/>
      <w:sz w:val="27"/>
      <w:szCs w:val="22"/>
      <w:lang w:val="en-US" w:eastAsia="en-US"/>
    </w:rPr>
  </w:style>
  <w:style w:type="character" w:customStyle="1" w:styleId="354">
    <w:name w:val="Основной текст (35) + Полужирный4"/>
    <w:uiPriority w:val="99"/>
    <w:rsid w:val="00EF3B76"/>
    <w:rPr>
      <w:rFonts w:ascii="Times New Roman" w:hAnsi="Times New Roman"/>
      <w:b/>
      <w:sz w:val="27"/>
      <w:shd w:val="clear" w:color="auto" w:fill="FFFFFF"/>
      <w:lang w:val="en-US"/>
    </w:rPr>
  </w:style>
  <w:style w:type="character" w:customStyle="1" w:styleId="35Constantia6">
    <w:name w:val="Основной текст (35) + Constantia6"/>
    <w:uiPriority w:val="99"/>
    <w:rsid w:val="00EF3B76"/>
    <w:rPr>
      <w:rFonts w:ascii="Constantia" w:hAnsi="Constantia"/>
      <w:sz w:val="27"/>
      <w:shd w:val="clear" w:color="auto" w:fill="FFFFFF"/>
      <w:lang w:val="en-US"/>
    </w:rPr>
  </w:style>
  <w:style w:type="character" w:customStyle="1" w:styleId="47">
    <w:name w:val="Основной текст (47)"/>
    <w:uiPriority w:val="99"/>
    <w:rsid w:val="00EF3B76"/>
    <w:rPr>
      <w:rFonts w:ascii="Times New Roman" w:hAnsi="Times New Roman"/>
      <w:spacing w:val="0"/>
      <w:sz w:val="27"/>
      <w:lang w:val="en-US"/>
    </w:rPr>
  </w:style>
  <w:style w:type="character" w:customStyle="1" w:styleId="471">
    <w:name w:val="Основной текст (47)1"/>
    <w:uiPriority w:val="99"/>
    <w:rsid w:val="00EF3B76"/>
    <w:rPr>
      <w:rFonts w:ascii="Times New Roman" w:hAnsi="Times New Roman"/>
      <w:spacing w:val="0"/>
      <w:sz w:val="27"/>
    </w:rPr>
  </w:style>
  <w:style w:type="character" w:customStyle="1" w:styleId="477pt">
    <w:name w:val="Основной текст (47) + 7 pt"/>
    <w:uiPriority w:val="99"/>
    <w:rsid w:val="00EF3B76"/>
    <w:rPr>
      <w:rFonts w:ascii="Times New Roman" w:hAnsi="Times New Roman"/>
      <w:spacing w:val="0"/>
      <w:sz w:val="14"/>
      <w:lang w:val="en-US"/>
    </w:rPr>
  </w:style>
  <w:style w:type="character" w:customStyle="1" w:styleId="470">
    <w:name w:val="Основной текст (47) + Полужирный"/>
    <w:uiPriority w:val="99"/>
    <w:rsid w:val="00EF3B76"/>
    <w:rPr>
      <w:rFonts w:ascii="Times New Roman" w:hAnsi="Times New Roman"/>
      <w:b/>
      <w:spacing w:val="0"/>
      <w:sz w:val="27"/>
      <w:lang w:val="en-US"/>
    </w:rPr>
  </w:style>
  <w:style w:type="character" w:customStyle="1" w:styleId="35270">
    <w:name w:val="Основной текст (35)27"/>
    <w:uiPriority w:val="99"/>
    <w:rsid w:val="00EF3B76"/>
    <w:rPr>
      <w:rFonts w:ascii="Times New Roman" w:hAnsi="Times New Roman"/>
      <w:sz w:val="27"/>
      <w:shd w:val="clear" w:color="auto" w:fill="FFFFFF"/>
      <w:lang w:val="en-US"/>
    </w:rPr>
  </w:style>
  <w:style w:type="character" w:customStyle="1" w:styleId="273">
    <w:name w:val="Основной текст (27)3"/>
    <w:uiPriority w:val="99"/>
    <w:rsid w:val="00EF3B76"/>
    <w:rPr>
      <w:rFonts w:ascii="Times New Roman" w:hAnsi="Times New Roman"/>
      <w:shd w:val="clear" w:color="auto" w:fill="FFFFFF"/>
    </w:rPr>
  </w:style>
  <w:style w:type="character" w:customStyle="1" w:styleId="46">
    <w:name w:val="Основной текст (46)_"/>
    <w:link w:val="460"/>
    <w:uiPriority w:val="99"/>
    <w:locked/>
    <w:rsid w:val="00EF3B76"/>
    <w:rPr>
      <w:rFonts w:ascii="Tahoma" w:hAnsi="Tahoma"/>
      <w:sz w:val="14"/>
      <w:shd w:val="clear" w:color="auto" w:fill="FFFFFF"/>
      <w:lang w:val="en-US"/>
    </w:rPr>
  </w:style>
  <w:style w:type="paragraph" w:customStyle="1" w:styleId="460">
    <w:name w:val="Основной текст (46)"/>
    <w:basedOn w:val="a"/>
    <w:link w:val="46"/>
    <w:uiPriority w:val="99"/>
    <w:rsid w:val="00EF3B76"/>
    <w:pPr>
      <w:shd w:val="clear" w:color="auto" w:fill="FFFFFF"/>
      <w:spacing w:after="60" w:line="240" w:lineRule="atLeast"/>
      <w:jc w:val="both"/>
    </w:pPr>
    <w:rPr>
      <w:rFonts w:ascii="Tahoma" w:eastAsiaTheme="minorHAnsi" w:hAnsi="Tahoma" w:cstheme="minorBidi"/>
      <w:color w:val="auto"/>
      <w:sz w:val="14"/>
      <w:szCs w:val="22"/>
      <w:lang w:val="en-US" w:eastAsia="en-US"/>
    </w:rPr>
  </w:style>
  <w:style w:type="character" w:customStyle="1" w:styleId="46TimesNewRoman">
    <w:name w:val="Основной текст (46) + Times New Roman"/>
    <w:aliases w:val="11 pt"/>
    <w:uiPriority w:val="99"/>
    <w:rsid w:val="00EF3B76"/>
    <w:rPr>
      <w:rFonts w:ascii="Times New Roman" w:hAnsi="Times New Roman"/>
      <w:sz w:val="22"/>
      <w:shd w:val="clear" w:color="auto" w:fill="FFFFFF"/>
      <w:lang w:val="en-US"/>
    </w:rPr>
  </w:style>
  <w:style w:type="character" w:customStyle="1" w:styleId="277pt">
    <w:name w:val="Основной текст (27) + 7 pt"/>
    <w:uiPriority w:val="99"/>
    <w:rsid w:val="00EF3B76"/>
    <w:rPr>
      <w:rFonts w:ascii="Times New Roman" w:hAnsi="Times New Roman"/>
      <w:sz w:val="14"/>
      <w:shd w:val="clear" w:color="auto" w:fill="FFFFFF"/>
      <w:lang w:val="en-US"/>
    </w:rPr>
  </w:style>
  <w:style w:type="character" w:customStyle="1" w:styleId="290">
    <w:name w:val="Основной текст (29)_"/>
    <w:link w:val="291"/>
    <w:locked/>
    <w:rsid w:val="00EF3B76"/>
    <w:rPr>
      <w:rFonts w:ascii="Times New Roman" w:hAnsi="Times New Roman"/>
      <w:sz w:val="14"/>
      <w:shd w:val="clear" w:color="auto" w:fill="FFFFFF"/>
      <w:lang w:val="en-US"/>
    </w:rPr>
  </w:style>
  <w:style w:type="paragraph" w:customStyle="1" w:styleId="291">
    <w:name w:val="Основной текст (29)1"/>
    <w:basedOn w:val="a"/>
    <w:link w:val="290"/>
    <w:rsid w:val="00EF3B76"/>
    <w:pPr>
      <w:shd w:val="clear" w:color="auto" w:fill="FFFFFF"/>
      <w:spacing w:before="240" w:after="120" w:line="106" w:lineRule="exact"/>
      <w:jc w:val="both"/>
    </w:pPr>
    <w:rPr>
      <w:rFonts w:ascii="Times New Roman" w:eastAsiaTheme="minorHAnsi" w:cstheme="minorBidi"/>
      <w:color w:val="auto"/>
      <w:sz w:val="14"/>
      <w:szCs w:val="22"/>
      <w:lang w:val="en-US" w:eastAsia="en-US"/>
    </w:rPr>
  </w:style>
  <w:style w:type="character" w:customStyle="1" w:styleId="2911pt">
    <w:name w:val="Основной текст (29) + 11 pt"/>
    <w:uiPriority w:val="99"/>
    <w:rsid w:val="00EF3B76"/>
    <w:rPr>
      <w:rFonts w:ascii="Times New Roman" w:hAnsi="Times New Roman"/>
      <w:sz w:val="22"/>
      <w:shd w:val="clear" w:color="auto" w:fill="FFFFFF"/>
      <w:lang w:val="en-US"/>
    </w:rPr>
  </w:style>
  <w:style w:type="character" w:customStyle="1" w:styleId="292">
    <w:name w:val="Основной текст (29)"/>
    <w:uiPriority w:val="99"/>
    <w:rsid w:val="00EF3B76"/>
    <w:rPr>
      <w:rFonts w:ascii="Times New Roman" w:hAnsi="Times New Roman"/>
      <w:sz w:val="14"/>
      <w:shd w:val="clear" w:color="auto" w:fill="FFFFFF"/>
      <w:lang w:val="en-US"/>
    </w:rPr>
  </w:style>
  <w:style w:type="character" w:customStyle="1" w:styleId="353a">
    <w:name w:val="Основной текст (35) + Полужирный3"/>
    <w:uiPriority w:val="99"/>
    <w:rsid w:val="00EF3B76"/>
    <w:rPr>
      <w:rFonts w:ascii="Times New Roman" w:hAnsi="Times New Roman"/>
      <w:b/>
      <w:sz w:val="27"/>
      <w:shd w:val="clear" w:color="auto" w:fill="FFFFFF"/>
      <w:lang w:val="en-US"/>
    </w:rPr>
  </w:style>
  <w:style w:type="character" w:customStyle="1" w:styleId="35Constantia5">
    <w:name w:val="Основной текст (35) + Constantia5"/>
    <w:uiPriority w:val="99"/>
    <w:rsid w:val="00EF3B76"/>
    <w:rPr>
      <w:rFonts w:ascii="Constantia" w:hAnsi="Constantia"/>
      <w:sz w:val="27"/>
      <w:shd w:val="clear" w:color="auto" w:fill="FFFFFF"/>
      <w:lang w:val="en-US"/>
    </w:rPr>
  </w:style>
  <w:style w:type="character" w:customStyle="1" w:styleId="35260">
    <w:name w:val="Основной текст (35)26"/>
    <w:uiPriority w:val="99"/>
    <w:rsid w:val="00EF3B76"/>
    <w:rPr>
      <w:rFonts w:ascii="Times New Roman" w:hAnsi="Times New Roman"/>
      <w:sz w:val="27"/>
      <w:shd w:val="clear" w:color="auto" w:fill="FFFFFF"/>
      <w:lang w:val="en-US"/>
    </w:rPr>
  </w:style>
  <w:style w:type="character" w:customStyle="1" w:styleId="352a">
    <w:name w:val="Основной текст (35) + Полужирный2"/>
    <w:uiPriority w:val="99"/>
    <w:rsid w:val="00EF3B76"/>
    <w:rPr>
      <w:rFonts w:ascii="Times New Roman" w:hAnsi="Times New Roman"/>
      <w:b/>
      <w:sz w:val="27"/>
      <w:shd w:val="clear" w:color="auto" w:fill="FFFFFF"/>
      <w:lang w:val="en-US"/>
    </w:rPr>
  </w:style>
  <w:style w:type="character" w:customStyle="1" w:styleId="2720">
    <w:name w:val="Основной текст (27)2"/>
    <w:uiPriority w:val="99"/>
    <w:rsid w:val="00EF3B76"/>
    <w:rPr>
      <w:rFonts w:ascii="Times New Roman" w:hAnsi="Times New Roman"/>
      <w:shd w:val="clear" w:color="auto" w:fill="FFFFFF"/>
      <w:lang w:val="en-US"/>
    </w:rPr>
  </w:style>
  <w:style w:type="character" w:customStyle="1" w:styleId="173">
    <w:name w:val="Основной текст (17)3"/>
    <w:uiPriority w:val="99"/>
    <w:rsid w:val="00EF3B76"/>
    <w:rPr>
      <w:rFonts w:ascii="Times New Roman" w:hAnsi="Times New Roman"/>
      <w:spacing w:val="0"/>
      <w:sz w:val="20"/>
      <w:shd w:val="clear" w:color="auto" w:fill="FFFFFF"/>
      <w:lang w:val="en-US"/>
    </w:rPr>
  </w:style>
  <w:style w:type="character" w:customStyle="1" w:styleId="46TimesNewRoman1">
    <w:name w:val="Основной текст (46) + Times New Roman1"/>
    <w:aliases w:val="10 pt"/>
    <w:uiPriority w:val="99"/>
    <w:rsid w:val="00EF3B76"/>
    <w:rPr>
      <w:rFonts w:ascii="Times New Roman" w:hAnsi="Times New Roman"/>
      <w:sz w:val="20"/>
      <w:shd w:val="clear" w:color="auto" w:fill="FFFFFF"/>
      <w:lang w:val="en-US"/>
    </w:rPr>
  </w:style>
  <w:style w:type="character" w:customStyle="1" w:styleId="2713">
    <w:name w:val="Основной текст (27) + 13"/>
    <w:aliases w:val="5 pt7"/>
    <w:uiPriority w:val="99"/>
    <w:rsid w:val="00EF3B76"/>
    <w:rPr>
      <w:rFonts w:ascii="Times New Roman" w:hAnsi="Times New Roman"/>
      <w:sz w:val="27"/>
      <w:shd w:val="clear" w:color="auto" w:fill="FFFFFF"/>
      <w:lang w:val="en-US"/>
    </w:rPr>
  </w:style>
  <w:style w:type="character" w:customStyle="1" w:styleId="27Constantia">
    <w:name w:val="Основной текст (27) + Constantia"/>
    <w:aliases w:val="131,5 pt6"/>
    <w:uiPriority w:val="99"/>
    <w:rsid w:val="00EF3B76"/>
    <w:rPr>
      <w:rFonts w:ascii="Constantia" w:hAnsi="Constantia"/>
      <w:sz w:val="27"/>
      <w:shd w:val="clear" w:color="auto" w:fill="FFFFFF"/>
    </w:rPr>
  </w:style>
  <w:style w:type="character" w:customStyle="1" w:styleId="2710pt1">
    <w:name w:val="Основной текст (27) + 10 pt1"/>
    <w:uiPriority w:val="99"/>
    <w:rsid w:val="00EF3B76"/>
    <w:rPr>
      <w:rFonts w:ascii="Times New Roman" w:hAnsi="Times New Roman"/>
      <w:sz w:val="20"/>
      <w:shd w:val="clear" w:color="auto" w:fill="FFFFFF"/>
      <w:lang w:val="en-US"/>
    </w:rPr>
  </w:style>
  <w:style w:type="character" w:customStyle="1" w:styleId="35250">
    <w:name w:val="Основной текст (35)25"/>
    <w:uiPriority w:val="99"/>
    <w:rsid w:val="00EF3B76"/>
    <w:rPr>
      <w:rFonts w:ascii="Times New Roman" w:hAnsi="Times New Roman"/>
      <w:sz w:val="27"/>
      <w:shd w:val="clear" w:color="auto" w:fill="FFFFFF"/>
      <w:lang w:val="en-US"/>
    </w:rPr>
  </w:style>
  <w:style w:type="character" w:customStyle="1" w:styleId="35Constantia4">
    <w:name w:val="Основной текст (35) + Constantia4"/>
    <w:uiPriority w:val="99"/>
    <w:rsid w:val="00EF3B76"/>
    <w:rPr>
      <w:rFonts w:ascii="Constantia" w:hAnsi="Constantia"/>
      <w:sz w:val="27"/>
      <w:shd w:val="clear" w:color="auto" w:fill="FFFFFF"/>
      <w:lang w:val="en-US"/>
    </w:rPr>
  </w:style>
  <w:style w:type="character" w:customStyle="1" w:styleId="357pt1">
    <w:name w:val="Основной текст (35) + 7 pt1"/>
    <w:uiPriority w:val="99"/>
    <w:rsid w:val="00EF3B76"/>
    <w:rPr>
      <w:rFonts w:ascii="Times New Roman" w:hAnsi="Times New Roman"/>
      <w:sz w:val="14"/>
      <w:shd w:val="clear" w:color="auto" w:fill="FFFFFF"/>
      <w:lang w:val="en-US"/>
    </w:rPr>
  </w:style>
  <w:style w:type="character" w:customStyle="1" w:styleId="48">
    <w:name w:val="Основной текст (48)_"/>
    <w:link w:val="480"/>
    <w:uiPriority w:val="99"/>
    <w:locked/>
    <w:rsid w:val="00EF3B76"/>
    <w:rPr>
      <w:rFonts w:ascii="Times New Roman" w:hAnsi="Times New Roman"/>
      <w:sz w:val="16"/>
      <w:shd w:val="clear" w:color="auto" w:fill="FFFFFF"/>
    </w:rPr>
  </w:style>
  <w:style w:type="paragraph" w:customStyle="1" w:styleId="480">
    <w:name w:val="Основной текст (48)"/>
    <w:basedOn w:val="a"/>
    <w:link w:val="48"/>
    <w:uiPriority w:val="99"/>
    <w:rsid w:val="00EF3B76"/>
    <w:pPr>
      <w:shd w:val="clear" w:color="auto" w:fill="FFFFFF"/>
      <w:spacing w:line="240" w:lineRule="atLeast"/>
    </w:pPr>
    <w:rPr>
      <w:rFonts w:ascii="Times New Roman" w:eastAsiaTheme="minorHAnsi" w:cstheme="minorBidi"/>
      <w:color w:val="auto"/>
      <w:sz w:val="16"/>
      <w:szCs w:val="22"/>
      <w:lang w:eastAsia="en-US"/>
    </w:rPr>
  </w:style>
  <w:style w:type="character" w:customStyle="1" w:styleId="35240">
    <w:name w:val="Основной текст (35)24"/>
    <w:uiPriority w:val="99"/>
    <w:rsid w:val="00EF3B76"/>
    <w:rPr>
      <w:rFonts w:ascii="Times New Roman" w:hAnsi="Times New Roman"/>
      <w:sz w:val="27"/>
      <w:shd w:val="clear" w:color="auto" w:fill="FFFFFF"/>
      <w:lang w:val="en-US"/>
    </w:rPr>
  </w:style>
  <w:style w:type="character" w:customStyle="1" w:styleId="35Constantia3">
    <w:name w:val="Основной текст (35) + Constantia3"/>
    <w:uiPriority w:val="99"/>
    <w:rsid w:val="00EF3B76"/>
    <w:rPr>
      <w:rFonts w:ascii="Constantia" w:hAnsi="Constantia"/>
      <w:sz w:val="27"/>
      <w:shd w:val="clear" w:color="auto" w:fill="FFFFFF"/>
      <w:lang w:val="en-US"/>
    </w:rPr>
  </w:style>
  <w:style w:type="character" w:customStyle="1" w:styleId="351a">
    <w:name w:val="Основной текст (35) + Полужирный1"/>
    <w:uiPriority w:val="99"/>
    <w:rsid w:val="00EF3B76"/>
    <w:rPr>
      <w:rFonts w:ascii="Times New Roman" w:hAnsi="Times New Roman"/>
      <w:b/>
      <w:sz w:val="27"/>
      <w:shd w:val="clear" w:color="auto" w:fill="FFFFFF"/>
      <w:lang w:val="en-US"/>
    </w:rPr>
  </w:style>
  <w:style w:type="character" w:customStyle="1" w:styleId="35230">
    <w:name w:val="Основной текст (35)23"/>
    <w:uiPriority w:val="99"/>
    <w:rsid w:val="00EF3B76"/>
    <w:rPr>
      <w:rFonts w:ascii="Times New Roman" w:hAnsi="Times New Roman"/>
      <w:sz w:val="27"/>
      <w:shd w:val="clear" w:color="auto" w:fill="FFFFFF"/>
      <w:lang w:val="en-US"/>
    </w:rPr>
  </w:style>
  <w:style w:type="character" w:customStyle="1" w:styleId="31310">
    <w:name w:val="Подпись к картинке (3) + 131"/>
    <w:aliases w:val="5 pt5"/>
    <w:uiPriority w:val="99"/>
    <w:rsid w:val="00EF3B76"/>
    <w:rPr>
      <w:rFonts w:ascii="Times New Roman" w:hAnsi="Times New Roman"/>
      <w:sz w:val="27"/>
      <w:shd w:val="clear" w:color="auto" w:fill="FFFFFF"/>
      <w:lang w:val="en-US"/>
    </w:rPr>
  </w:style>
  <w:style w:type="character" w:customStyle="1" w:styleId="35220">
    <w:name w:val="Основной текст (35)22"/>
    <w:uiPriority w:val="99"/>
    <w:rsid w:val="00EF3B76"/>
    <w:rPr>
      <w:rFonts w:ascii="Times New Roman" w:hAnsi="Times New Roman"/>
      <w:sz w:val="27"/>
      <w:shd w:val="clear" w:color="auto" w:fill="FFFFFF"/>
      <w:lang w:val="en-US"/>
    </w:rPr>
  </w:style>
  <w:style w:type="character" w:customStyle="1" w:styleId="2132">
    <w:name w:val="Основной текст (2) + 132"/>
    <w:aliases w:val="5 pt4"/>
    <w:uiPriority w:val="99"/>
    <w:rsid w:val="00EF3B76"/>
    <w:rPr>
      <w:rFonts w:ascii="Times New Roman" w:hAnsi="Times New Roman"/>
      <w:sz w:val="27"/>
      <w:shd w:val="clear" w:color="auto" w:fill="FFFFFF"/>
      <w:lang w:val="en-US"/>
    </w:rPr>
  </w:style>
  <w:style w:type="character" w:customStyle="1" w:styleId="35210">
    <w:name w:val="Основной текст (35)21"/>
    <w:uiPriority w:val="99"/>
    <w:rsid w:val="00EF3B76"/>
    <w:rPr>
      <w:rFonts w:ascii="Times New Roman" w:hAnsi="Times New Roman"/>
      <w:sz w:val="27"/>
      <w:shd w:val="clear" w:color="auto" w:fill="FFFFFF"/>
      <w:lang w:val="en-US"/>
    </w:rPr>
  </w:style>
  <w:style w:type="character" w:customStyle="1" w:styleId="172">
    <w:name w:val="Основной текст (17)2"/>
    <w:uiPriority w:val="99"/>
    <w:rsid w:val="00EF3B76"/>
    <w:rPr>
      <w:rFonts w:ascii="Times New Roman" w:hAnsi="Times New Roman"/>
      <w:spacing w:val="0"/>
      <w:sz w:val="20"/>
      <w:shd w:val="clear" w:color="auto" w:fill="FFFFFF"/>
      <w:lang w:val="en-US"/>
    </w:rPr>
  </w:style>
  <w:style w:type="character" w:customStyle="1" w:styleId="35200">
    <w:name w:val="Основной текст (35)20"/>
    <w:uiPriority w:val="99"/>
    <w:rsid w:val="00EF3B76"/>
    <w:rPr>
      <w:rFonts w:ascii="Times New Roman" w:hAnsi="Times New Roman"/>
      <w:sz w:val="27"/>
      <w:shd w:val="clear" w:color="auto" w:fill="FFFFFF"/>
      <w:lang w:val="en-US"/>
    </w:rPr>
  </w:style>
  <w:style w:type="character" w:customStyle="1" w:styleId="35Constantia2">
    <w:name w:val="Основной текст (35) + Constantia2"/>
    <w:uiPriority w:val="99"/>
    <w:rsid w:val="00EF3B76"/>
    <w:rPr>
      <w:rFonts w:ascii="Constantia" w:hAnsi="Constantia"/>
      <w:sz w:val="27"/>
      <w:shd w:val="clear" w:color="auto" w:fill="FFFFFF"/>
      <w:lang w:val="en-US"/>
    </w:rPr>
  </w:style>
  <w:style w:type="character" w:customStyle="1" w:styleId="35190">
    <w:name w:val="Основной текст (35)19"/>
    <w:uiPriority w:val="99"/>
    <w:rsid w:val="00EF3B76"/>
    <w:rPr>
      <w:rFonts w:ascii="Times New Roman" w:hAnsi="Times New Roman"/>
      <w:sz w:val="27"/>
      <w:shd w:val="clear" w:color="auto" w:fill="FFFFFF"/>
      <w:lang w:val="en-US"/>
    </w:rPr>
  </w:style>
  <w:style w:type="character" w:customStyle="1" w:styleId="35180">
    <w:name w:val="Основной текст (35)18"/>
    <w:uiPriority w:val="99"/>
    <w:rsid w:val="00EF3B76"/>
    <w:rPr>
      <w:rFonts w:ascii="Times New Roman" w:hAnsi="Times New Roman"/>
      <w:sz w:val="27"/>
      <w:shd w:val="clear" w:color="auto" w:fill="FFFFFF"/>
      <w:lang w:val="en-US"/>
    </w:rPr>
  </w:style>
  <w:style w:type="character" w:customStyle="1" w:styleId="35Constantia1">
    <w:name w:val="Основной текст (35) + Constantia1"/>
    <w:uiPriority w:val="99"/>
    <w:rsid w:val="00EF3B76"/>
    <w:rPr>
      <w:rFonts w:ascii="Constantia" w:hAnsi="Constantia"/>
      <w:sz w:val="27"/>
      <w:shd w:val="clear" w:color="auto" w:fill="FFFFFF"/>
      <w:lang w:val="en-US"/>
    </w:rPr>
  </w:style>
  <w:style w:type="character" w:customStyle="1" w:styleId="2131">
    <w:name w:val="Основной текст (2) + 131"/>
    <w:aliases w:val="5 pt3"/>
    <w:uiPriority w:val="99"/>
    <w:rsid w:val="00EF3B76"/>
    <w:rPr>
      <w:rFonts w:ascii="Times New Roman" w:hAnsi="Times New Roman"/>
      <w:sz w:val="27"/>
      <w:shd w:val="clear" w:color="auto" w:fill="FFFFFF"/>
    </w:rPr>
  </w:style>
  <w:style w:type="character" w:customStyle="1" w:styleId="35170">
    <w:name w:val="Основной текст (35)17"/>
    <w:uiPriority w:val="99"/>
    <w:rsid w:val="00EF3B76"/>
    <w:rPr>
      <w:rFonts w:ascii="Times New Roman" w:hAnsi="Times New Roman"/>
      <w:sz w:val="27"/>
      <w:shd w:val="clear" w:color="auto" w:fill="FFFFFF"/>
    </w:rPr>
  </w:style>
  <w:style w:type="character" w:customStyle="1" w:styleId="3511pt2">
    <w:name w:val="Основной текст (35) + 11 pt2"/>
    <w:uiPriority w:val="99"/>
    <w:rsid w:val="00EF3B76"/>
    <w:rPr>
      <w:rFonts w:ascii="Times New Roman" w:hAnsi="Times New Roman"/>
      <w:sz w:val="22"/>
      <w:shd w:val="clear" w:color="auto" w:fill="FFFFFF"/>
    </w:rPr>
  </w:style>
  <w:style w:type="character" w:customStyle="1" w:styleId="35160">
    <w:name w:val="Основной текст (35)16"/>
    <w:uiPriority w:val="99"/>
    <w:rsid w:val="00EF3B76"/>
    <w:rPr>
      <w:rFonts w:ascii="Times New Roman" w:hAnsi="Times New Roman"/>
      <w:sz w:val="27"/>
      <w:shd w:val="clear" w:color="auto" w:fill="FFFFFF"/>
    </w:rPr>
  </w:style>
  <w:style w:type="character" w:customStyle="1" w:styleId="35150">
    <w:name w:val="Основной текст (35)15"/>
    <w:uiPriority w:val="99"/>
    <w:rsid w:val="00EF3B76"/>
    <w:rPr>
      <w:rFonts w:ascii="Times New Roman" w:hAnsi="Times New Roman"/>
      <w:sz w:val="27"/>
      <w:shd w:val="clear" w:color="auto" w:fill="FFFFFF"/>
    </w:rPr>
  </w:style>
  <w:style w:type="character" w:customStyle="1" w:styleId="35140">
    <w:name w:val="Основной текст (35)14"/>
    <w:uiPriority w:val="99"/>
    <w:rsid w:val="00EF3B76"/>
    <w:rPr>
      <w:rFonts w:ascii="Times New Roman" w:hAnsi="Times New Roman"/>
      <w:sz w:val="27"/>
      <w:shd w:val="clear" w:color="auto" w:fill="FFFFFF"/>
    </w:rPr>
  </w:style>
  <w:style w:type="character" w:customStyle="1" w:styleId="35130">
    <w:name w:val="Основной текст (35)13"/>
    <w:uiPriority w:val="99"/>
    <w:rsid w:val="00EF3B76"/>
    <w:rPr>
      <w:rFonts w:ascii="Times New Roman" w:hAnsi="Times New Roman"/>
      <w:sz w:val="27"/>
      <w:shd w:val="clear" w:color="auto" w:fill="FFFFFF"/>
    </w:rPr>
  </w:style>
  <w:style w:type="character" w:customStyle="1" w:styleId="35120">
    <w:name w:val="Основной текст (35)12"/>
    <w:uiPriority w:val="99"/>
    <w:rsid w:val="00EF3B76"/>
    <w:rPr>
      <w:rFonts w:ascii="Times New Roman" w:hAnsi="Times New Roman"/>
      <w:sz w:val="27"/>
      <w:shd w:val="clear" w:color="auto" w:fill="FFFFFF"/>
    </w:rPr>
  </w:style>
  <w:style w:type="character" w:customStyle="1" w:styleId="3511pt1">
    <w:name w:val="Основной текст (35) + 11 pt1"/>
    <w:uiPriority w:val="99"/>
    <w:rsid w:val="00EF3B76"/>
    <w:rPr>
      <w:rFonts w:ascii="Times New Roman" w:hAnsi="Times New Roman"/>
      <w:sz w:val="22"/>
      <w:shd w:val="clear" w:color="auto" w:fill="FFFFFF"/>
    </w:rPr>
  </w:style>
  <w:style w:type="character" w:customStyle="1" w:styleId="35110">
    <w:name w:val="Основной текст (35)11"/>
    <w:uiPriority w:val="99"/>
    <w:rsid w:val="00EF3B76"/>
    <w:rPr>
      <w:rFonts w:ascii="Times New Roman" w:hAnsi="Times New Roman"/>
      <w:sz w:val="27"/>
      <w:shd w:val="clear" w:color="auto" w:fill="FFFFFF"/>
    </w:rPr>
  </w:style>
  <w:style w:type="character" w:customStyle="1" w:styleId="35100">
    <w:name w:val="Основной текст (35)10"/>
    <w:uiPriority w:val="99"/>
    <w:rsid w:val="00EF3B76"/>
    <w:rPr>
      <w:rFonts w:ascii="Times New Roman" w:hAnsi="Times New Roman"/>
      <w:sz w:val="27"/>
      <w:shd w:val="clear" w:color="auto" w:fill="FFFFFF"/>
    </w:rPr>
  </w:style>
  <w:style w:type="character" w:customStyle="1" w:styleId="3590">
    <w:name w:val="Основной текст (35)9"/>
    <w:uiPriority w:val="99"/>
    <w:rsid w:val="00EF3B76"/>
    <w:rPr>
      <w:rFonts w:ascii="Times New Roman" w:hAnsi="Times New Roman"/>
      <w:sz w:val="27"/>
      <w:shd w:val="clear" w:color="auto" w:fill="FFFFFF"/>
    </w:rPr>
  </w:style>
  <w:style w:type="character" w:customStyle="1" w:styleId="3580">
    <w:name w:val="Основной текст (35)8"/>
    <w:uiPriority w:val="99"/>
    <w:rsid w:val="00EF3B76"/>
    <w:rPr>
      <w:rFonts w:ascii="Times New Roman" w:hAnsi="Times New Roman"/>
      <w:sz w:val="27"/>
      <w:shd w:val="clear" w:color="auto" w:fill="FFFFFF"/>
    </w:rPr>
  </w:style>
  <w:style w:type="character" w:customStyle="1" w:styleId="357b">
    <w:name w:val="Основной текст (35)7"/>
    <w:uiPriority w:val="99"/>
    <w:rsid w:val="00EF3B76"/>
    <w:rPr>
      <w:rFonts w:ascii="Times New Roman" w:hAnsi="Times New Roman"/>
      <w:sz w:val="27"/>
      <w:shd w:val="clear" w:color="auto" w:fill="FFFFFF"/>
    </w:rPr>
  </w:style>
  <w:style w:type="character" w:customStyle="1" w:styleId="356b">
    <w:name w:val="Основной текст (35)6"/>
    <w:uiPriority w:val="99"/>
    <w:rsid w:val="00EF3B76"/>
    <w:rPr>
      <w:rFonts w:ascii="Times New Roman" w:hAnsi="Times New Roman"/>
      <w:sz w:val="27"/>
      <w:shd w:val="clear" w:color="auto" w:fill="FFFFFF"/>
    </w:rPr>
  </w:style>
  <w:style w:type="character" w:customStyle="1" w:styleId="355a">
    <w:name w:val="Основной текст (35)5"/>
    <w:uiPriority w:val="99"/>
    <w:rsid w:val="00EF3B76"/>
    <w:rPr>
      <w:rFonts w:ascii="Times New Roman" w:hAnsi="Times New Roman"/>
      <w:sz w:val="27"/>
      <w:shd w:val="clear" w:color="auto" w:fill="FFFFFF"/>
    </w:rPr>
  </w:style>
  <w:style w:type="character" w:customStyle="1" w:styleId="354a">
    <w:name w:val="Основной текст (35)4"/>
    <w:uiPriority w:val="99"/>
    <w:rsid w:val="00EF3B76"/>
    <w:rPr>
      <w:rFonts w:ascii="Times New Roman" w:hAnsi="Times New Roman"/>
      <w:sz w:val="27"/>
      <w:shd w:val="clear" w:color="auto" w:fill="FFFFFF"/>
    </w:rPr>
  </w:style>
  <w:style w:type="character" w:customStyle="1" w:styleId="353b">
    <w:name w:val="Основной текст (35)3"/>
    <w:uiPriority w:val="99"/>
    <w:rsid w:val="00EF3B76"/>
    <w:rPr>
      <w:rFonts w:ascii="Times New Roman" w:hAnsi="Times New Roman"/>
      <w:sz w:val="27"/>
      <w:shd w:val="clear" w:color="auto" w:fill="FFFFFF"/>
    </w:rPr>
  </w:style>
  <w:style w:type="character" w:customStyle="1" w:styleId="352b">
    <w:name w:val="Основной текст (35)2"/>
    <w:uiPriority w:val="99"/>
    <w:rsid w:val="00EF3B76"/>
    <w:rPr>
      <w:rFonts w:ascii="Times New Roman" w:hAnsi="Times New Roman"/>
      <w:sz w:val="27"/>
      <w:shd w:val="clear" w:color="auto" w:fill="FFFFFF"/>
    </w:rPr>
  </w:style>
  <w:style w:type="character" w:customStyle="1" w:styleId="100">
    <w:name w:val="Заголовок №10_"/>
    <w:link w:val="101"/>
    <w:uiPriority w:val="99"/>
    <w:locked/>
    <w:rsid w:val="00EF3B76"/>
    <w:rPr>
      <w:rFonts w:ascii="Times New Roman" w:hAnsi="Times New Roman"/>
      <w:sz w:val="25"/>
      <w:shd w:val="clear" w:color="auto" w:fill="FFFFFF"/>
    </w:rPr>
  </w:style>
  <w:style w:type="paragraph" w:customStyle="1" w:styleId="101">
    <w:name w:val="Заголовок №10"/>
    <w:basedOn w:val="a"/>
    <w:link w:val="100"/>
    <w:uiPriority w:val="99"/>
    <w:rsid w:val="00EF3B76"/>
    <w:pPr>
      <w:shd w:val="clear" w:color="auto" w:fill="FFFFFF"/>
      <w:spacing w:line="451" w:lineRule="exact"/>
      <w:ind w:hanging="480"/>
    </w:pPr>
    <w:rPr>
      <w:rFonts w:ascii="Times New Roman" w:eastAsiaTheme="minorHAnsi" w:cstheme="minorBidi"/>
      <w:color w:val="auto"/>
      <w:sz w:val="25"/>
      <w:szCs w:val="22"/>
      <w:lang w:eastAsia="en-US"/>
    </w:rPr>
  </w:style>
  <w:style w:type="character" w:customStyle="1" w:styleId="310">
    <w:name w:val="Основной текст (31)_"/>
    <w:link w:val="311"/>
    <w:uiPriority w:val="99"/>
    <w:locked/>
    <w:rsid w:val="00EF3B76"/>
    <w:rPr>
      <w:rFonts w:ascii="Times New Roman" w:hAnsi="Times New Roman"/>
      <w:sz w:val="25"/>
      <w:shd w:val="clear" w:color="auto" w:fill="FFFFFF"/>
    </w:rPr>
  </w:style>
  <w:style w:type="paragraph" w:customStyle="1" w:styleId="311">
    <w:name w:val="Основной текст (31)"/>
    <w:basedOn w:val="a"/>
    <w:link w:val="310"/>
    <w:uiPriority w:val="99"/>
    <w:rsid w:val="00EF3B76"/>
    <w:pPr>
      <w:shd w:val="clear" w:color="auto" w:fill="FFFFFF"/>
      <w:spacing w:line="240" w:lineRule="atLeast"/>
    </w:pPr>
    <w:rPr>
      <w:rFonts w:ascii="Times New Roman" w:eastAsiaTheme="minorHAnsi" w:cstheme="minorBidi"/>
      <w:color w:val="auto"/>
      <w:sz w:val="25"/>
      <w:szCs w:val="22"/>
      <w:lang w:eastAsia="en-US"/>
    </w:rPr>
  </w:style>
  <w:style w:type="character" w:customStyle="1" w:styleId="1pt">
    <w:name w:val="Основной текст + Интервал 1 pt"/>
    <w:uiPriority w:val="99"/>
    <w:rsid w:val="00EF3B76"/>
    <w:rPr>
      <w:rFonts w:ascii="Times New Roman" w:hAnsi="Times New Roman"/>
      <w:spacing w:val="20"/>
      <w:sz w:val="25"/>
      <w:shd w:val="clear" w:color="auto" w:fill="FFFFFF"/>
      <w:lang w:val="en-US"/>
    </w:rPr>
  </w:style>
  <w:style w:type="character" w:customStyle="1" w:styleId="112">
    <w:name w:val="Основной текст + 11"/>
    <w:aliases w:val="5 pt2"/>
    <w:uiPriority w:val="99"/>
    <w:rsid w:val="00EF3B76"/>
    <w:rPr>
      <w:rFonts w:ascii="Times New Roman" w:hAnsi="Times New Roman"/>
      <w:sz w:val="23"/>
      <w:shd w:val="clear" w:color="auto" w:fill="FFFFFF"/>
    </w:rPr>
  </w:style>
  <w:style w:type="character" w:customStyle="1" w:styleId="82">
    <w:name w:val="Основной текст + 8"/>
    <w:aliases w:val="5 pt1"/>
    <w:uiPriority w:val="99"/>
    <w:rsid w:val="00EF3B76"/>
    <w:rPr>
      <w:rFonts w:ascii="Times New Roman" w:hAnsi="Times New Roman"/>
      <w:sz w:val="17"/>
      <w:shd w:val="clear" w:color="auto" w:fill="FFFFFF"/>
    </w:rPr>
  </w:style>
  <w:style w:type="character" w:customStyle="1" w:styleId="63">
    <w:name w:val="Основной текст + Курсив6"/>
    <w:aliases w:val="Интервал -1 pt9"/>
    <w:uiPriority w:val="99"/>
    <w:rsid w:val="00EF3B76"/>
    <w:rPr>
      <w:rFonts w:ascii="Times New Roman" w:hAnsi="Times New Roman"/>
      <w:i/>
      <w:spacing w:val="-30"/>
      <w:sz w:val="28"/>
      <w:shd w:val="clear" w:color="auto" w:fill="FFFFFF"/>
      <w:lang w:val="en-US"/>
    </w:rPr>
  </w:style>
  <w:style w:type="character" w:customStyle="1" w:styleId="TrebuchetMS2">
    <w:name w:val="Основной текст + Trebuchet MS2"/>
    <w:aliases w:val="13 pt2,Курсив6,Интервал -1 pt8"/>
    <w:uiPriority w:val="99"/>
    <w:rsid w:val="00EF3B76"/>
    <w:rPr>
      <w:rFonts w:ascii="Trebuchet MS" w:hAnsi="Trebuchet MS"/>
      <w:i/>
      <w:spacing w:val="-20"/>
      <w:sz w:val="26"/>
      <w:shd w:val="clear" w:color="auto" w:fill="FFFFFF"/>
      <w:lang w:val="en-US"/>
    </w:rPr>
  </w:style>
  <w:style w:type="character" w:customStyle="1" w:styleId="13pt">
    <w:name w:val="Основной текст + 13 pt"/>
    <w:aliases w:val="Малые прописные1,Интервал 0 pt"/>
    <w:uiPriority w:val="99"/>
    <w:rsid w:val="00EF3B76"/>
    <w:rPr>
      <w:rFonts w:ascii="Times New Roman" w:hAnsi="Times New Roman"/>
      <w:smallCaps/>
      <w:spacing w:val="10"/>
      <w:sz w:val="26"/>
      <w:shd w:val="clear" w:color="auto" w:fill="FFFFFF"/>
    </w:rPr>
  </w:style>
  <w:style w:type="character" w:customStyle="1" w:styleId="83">
    <w:name w:val="Заголовок №8_"/>
    <w:link w:val="84"/>
    <w:uiPriority w:val="99"/>
    <w:locked/>
    <w:rsid w:val="00EF3B76"/>
    <w:rPr>
      <w:rFonts w:ascii="Times New Roman" w:hAnsi="Times New Roman"/>
      <w:sz w:val="25"/>
      <w:shd w:val="clear" w:color="auto" w:fill="FFFFFF"/>
    </w:rPr>
  </w:style>
  <w:style w:type="paragraph" w:customStyle="1" w:styleId="84">
    <w:name w:val="Заголовок №8"/>
    <w:basedOn w:val="a"/>
    <w:link w:val="83"/>
    <w:uiPriority w:val="99"/>
    <w:rsid w:val="00EF3B76"/>
    <w:pPr>
      <w:shd w:val="clear" w:color="auto" w:fill="FFFFFF"/>
      <w:spacing w:after="420" w:line="240" w:lineRule="atLeast"/>
      <w:outlineLvl w:val="7"/>
    </w:pPr>
    <w:rPr>
      <w:rFonts w:ascii="Times New Roman" w:eastAsiaTheme="minorHAnsi" w:cstheme="minorBidi"/>
      <w:color w:val="auto"/>
      <w:sz w:val="25"/>
      <w:szCs w:val="22"/>
      <w:lang w:eastAsia="en-US"/>
    </w:rPr>
  </w:style>
  <w:style w:type="character" w:customStyle="1" w:styleId="830">
    <w:name w:val="Заголовок №8 (3)_"/>
    <w:link w:val="831"/>
    <w:uiPriority w:val="99"/>
    <w:locked/>
    <w:rsid w:val="00EF3B76"/>
    <w:rPr>
      <w:rFonts w:ascii="Times New Roman" w:hAnsi="Times New Roman"/>
      <w:shd w:val="clear" w:color="auto" w:fill="FFFFFF"/>
    </w:rPr>
  </w:style>
  <w:style w:type="paragraph" w:customStyle="1" w:styleId="831">
    <w:name w:val="Заголовок №8 (3)"/>
    <w:basedOn w:val="a"/>
    <w:link w:val="830"/>
    <w:uiPriority w:val="99"/>
    <w:rsid w:val="00EF3B76"/>
    <w:pPr>
      <w:shd w:val="clear" w:color="auto" w:fill="FFFFFF"/>
      <w:spacing w:before="240" w:after="240" w:line="240" w:lineRule="atLeast"/>
      <w:outlineLvl w:val="7"/>
    </w:pPr>
    <w:rPr>
      <w:rFonts w:ascii="Times New Roman" w:eastAsiaTheme="minorHAnsi" w:cstheme="minorBidi"/>
      <w:color w:val="auto"/>
      <w:sz w:val="22"/>
      <w:szCs w:val="22"/>
      <w:lang w:eastAsia="en-US"/>
    </w:rPr>
  </w:style>
  <w:style w:type="character" w:customStyle="1" w:styleId="1021pt">
    <w:name w:val="Заголовок №10 + Интервал 21 pt"/>
    <w:uiPriority w:val="99"/>
    <w:rsid w:val="00EF3B76"/>
    <w:rPr>
      <w:rFonts w:ascii="Times New Roman" w:hAnsi="Times New Roman"/>
      <w:spacing w:val="430"/>
      <w:sz w:val="25"/>
      <w:shd w:val="clear" w:color="auto" w:fill="FFFFFF"/>
    </w:rPr>
  </w:style>
  <w:style w:type="character" w:customStyle="1" w:styleId="aff0">
    <w:name w:val="Основной текст + Курсив"/>
    <w:aliases w:val="Интервал 0 pt1"/>
    <w:rsid w:val="00EF3B76"/>
    <w:rPr>
      <w:rFonts w:ascii="Times New Roman" w:hAnsi="Times New Roman"/>
      <w:i/>
      <w:spacing w:val="0"/>
      <w:sz w:val="27"/>
      <w:shd w:val="clear" w:color="auto" w:fill="FFFFFF"/>
    </w:rPr>
  </w:style>
  <w:style w:type="character" w:customStyle="1" w:styleId="19">
    <w:name w:val="Основной текст Знак1"/>
    <w:uiPriority w:val="99"/>
    <w:locked/>
    <w:rsid w:val="00EF3B76"/>
    <w:rPr>
      <w:sz w:val="25"/>
      <w:shd w:val="clear" w:color="auto" w:fill="FFFFFF"/>
    </w:rPr>
  </w:style>
  <w:style w:type="paragraph" w:customStyle="1" w:styleId="1a">
    <w:name w:val="Абзац списка1"/>
    <w:basedOn w:val="a"/>
    <w:uiPriority w:val="34"/>
    <w:qFormat/>
    <w:rsid w:val="00EF3B76"/>
    <w:pPr>
      <w:spacing w:after="200" w:line="276" w:lineRule="auto"/>
      <w:ind w:left="720"/>
    </w:pPr>
    <w:rPr>
      <w:rFonts w:ascii="Calibri" w:eastAsia="Times New Roman" w:hAnsi="Calibri" w:cs="Times New Roman"/>
      <w:color w:val="auto"/>
      <w:sz w:val="22"/>
      <w:szCs w:val="22"/>
      <w:lang w:eastAsia="en-US"/>
    </w:rPr>
  </w:style>
  <w:style w:type="character" w:styleId="aff1">
    <w:name w:val="line number"/>
    <w:uiPriority w:val="99"/>
    <w:semiHidden/>
    <w:rsid w:val="00EF3B76"/>
    <w:rPr>
      <w:rFonts w:cs="Times New Roman"/>
    </w:rPr>
  </w:style>
  <w:style w:type="character" w:customStyle="1" w:styleId="notranslate">
    <w:name w:val="notranslate"/>
    <w:uiPriority w:val="99"/>
    <w:rsid w:val="00EF3B76"/>
  </w:style>
  <w:style w:type="character" w:styleId="HTML1">
    <w:name w:val="HTML Cite"/>
    <w:uiPriority w:val="99"/>
    <w:rsid w:val="00EF3B76"/>
    <w:rPr>
      <w:rFonts w:cs="Times New Roman"/>
      <w:i/>
    </w:rPr>
  </w:style>
  <w:style w:type="character" w:customStyle="1" w:styleId="52">
    <w:name w:val="Основной текст (5)_"/>
    <w:link w:val="53"/>
    <w:uiPriority w:val="99"/>
    <w:locked/>
    <w:rsid w:val="00EF3B76"/>
    <w:rPr>
      <w:rFonts w:ascii="Batang" w:eastAsia="Batang"/>
      <w:i/>
      <w:spacing w:val="-9"/>
      <w:sz w:val="16"/>
      <w:shd w:val="clear" w:color="auto" w:fill="FFFFFF"/>
    </w:rPr>
  </w:style>
  <w:style w:type="paragraph" w:customStyle="1" w:styleId="53">
    <w:name w:val="Основной текст (5)"/>
    <w:basedOn w:val="a"/>
    <w:link w:val="52"/>
    <w:uiPriority w:val="99"/>
    <w:rsid w:val="00EF3B76"/>
    <w:pPr>
      <w:widowControl w:val="0"/>
      <w:shd w:val="clear" w:color="auto" w:fill="FFFFFF"/>
      <w:spacing w:line="216" w:lineRule="exact"/>
      <w:jc w:val="both"/>
    </w:pPr>
    <w:rPr>
      <w:rFonts w:ascii="Batang" w:eastAsia="Batang" w:hAnsiTheme="minorHAnsi" w:cstheme="minorBidi"/>
      <w:i/>
      <w:color w:val="auto"/>
      <w:spacing w:val="-9"/>
      <w:sz w:val="16"/>
      <w:szCs w:val="22"/>
      <w:lang w:eastAsia="en-US"/>
    </w:rPr>
  </w:style>
  <w:style w:type="character" w:customStyle="1" w:styleId="aff2">
    <w:name w:val="Подпись к картинке_"/>
    <w:link w:val="1b"/>
    <w:uiPriority w:val="99"/>
    <w:locked/>
    <w:rsid w:val="00EF3B76"/>
    <w:rPr>
      <w:rFonts w:ascii="Arial" w:hAnsi="Arial"/>
      <w:sz w:val="16"/>
      <w:shd w:val="clear" w:color="auto" w:fill="FFFFFF"/>
    </w:rPr>
  </w:style>
  <w:style w:type="paragraph" w:customStyle="1" w:styleId="1b">
    <w:name w:val="Подпись к картинке1"/>
    <w:basedOn w:val="a"/>
    <w:link w:val="aff2"/>
    <w:uiPriority w:val="99"/>
    <w:rsid w:val="00EF3B76"/>
    <w:pPr>
      <w:widowControl w:val="0"/>
      <w:shd w:val="clear" w:color="auto" w:fill="FFFFFF"/>
      <w:spacing w:line="192" w:lineRule="exact"/>
      <w:jc w:val="both"/>
    </w:pPr>
    <w:rPr>
      <w:rFonts w:ascii="Arial" w:eastAsiaTheme="minorHAnsi" w:hAnsi="Arial" w:cstheme="minorBidi"/>
      <w:color w:val="auto"/>
      <w:sz w:val="16"/>
      <w:szCs w:val="22"/>
      <w:lang w:eastAsia="en-US"/>
    </w:rPr>
  </w:style>
  <w:style w:type="character" w:customStyle="1" w:styleId="FontStyle110">
    <w:name w:val="Font Style11"/>
    <w:rsid w:val="00EF3B76"/>
    <w:rPr>
      <w:rFonts w:ascii="Sylfaen" w:hAnsi="Sylfaen"/>
      <w:sz w:val="36"/>
    </w:rPr>
  </w:style>
  <w:style w:type="paragraph" w:customStyle="1" w:styleId="2d">
    <w:name w:val="Абзац списка2"/>
    <w:basedOn w:val="a"/>
    <w:rsid w:val="00EF3B76"/>
    <w:pPr>
      <w:spacing w:after="200" w:line="276" w:lineRule="auto"/>
      <w:ind w:left="720"/>
      <w:contextualSpacing/>
    </w:pPr>
    <w:rPr>
      <w:rFonts w:ascii="Calibri" w:eastAsia="Times New Roman" w:hAnsi="Calibri" w:cs="Times New Roman"/>
      <w:color w:val="auto"/>
      <w:sz w:val="22"/>
      <w:szCs w:val="22"/>
      <w:lang w:eastAsia="en-US"/>
    </w:rPr>
  </w:style>
  <w:style w:type="paragraph" w:styleId="3a">
    <w:name w:val="Body Text 3"/>
    <w:basedOn w:val="a"/>
    <w:link w:val="3b"/>
    <w:uiPriority w:val="99"/>
    <w:rsid w:val="00EF3B76"/>
    <w:pPr>
      <w:spacing w:after="120" w:line="276" w:lineRule="auto"/>
    </w:pPr>
    <w:rPr>
      <w:rFonts w:ascii="Calibri" w:eastAsia="Times New Roman" w:hAnsi="Calibri" w:cs="Times New Roman"/>
      <w:color w:val="auto"/>
      <w:sz w:val="16"/>
      <w:szCs w:val="16"/>
      <w:lang w:val="x-none" w:eastAsia="x-none"/>
    </w:rPr>
  </w:style>
  <w:style w:type="character" w:customStyle="1" w:styleId="3b">
    <w:name w:val="Основной текст 3 Знак"/>
    <w:basedOn w:val="a0"/>
    <w:link w:val="3a"/>
    <w:uiPriority w:val="99"/>
    <w:rsid w:val="00EF3B76"/>
    <w:rPr>
      <w:rFonts w:ascii="Calibri" w:eastAsia="Times New Roman" w:hAnsi="Calibri" w:cs="Times New Roman"/>
      <w:sz w:val="16"/>
      <w:szCs w:val="16"/>
      <w:lang w:val="x-none" w:eastAsia="x-none"/>
    </w:rPr>
  </w:style>
  <w:style w:type="paragraph" w:styleId="3c">
    <w:name w:val="Body Text Indent 3"/>
    <w:basedOn w:val="a"/>
    <w:link w:val="3d"/>
    <w:uiPriority w:val="99"/>
    <w:rsid w:val="00EF3B76"/>
    <w:pPr>
      <w:spacing w:after="120" w:line="276" w:lineRule="auto"/>
      <w:ind w:left="283"/>
    </w:pPr>
    <w:rPr>
      <w:rFonts w:ascii="Calibri" w:eastAsia="Times New Roman" w:hAnsi="Calibri" w:cs="Times New Roman"/>
      <w:color w:val="auto"/>
      <w:sz w:val="16"/>
      <w:szCs w:val="16"/>
      <w:lang w:val="x-none" w:eastAsia="x-none"/>
    </w:rPr>
  </w:style>
  <w:style w:type="character" w:customStyle="1" w:styleId="3d">
    <w:name w:val="Основной текст с отступом 3 Знак"/>
    <w:basedOn w:val="a0"/>
    <w:link w:val="3c"/>
    <w:uiPriority w:val="99"/>
    <w:rsid w:val="00EF3B76"/>
    <w:rPr>
      <w:rFonts w:ascii="Calibri" w:eastAsia="Times New Roman" w:hAnsi="Calibri" w:cs="Times New Roman"/>
      <w:sz w:val="16"/>
      <w:szCs w:val="16"/>
      <w:lang w:val="x-none" w:eastAsia="x-none"/>
    </w:rPr>
  </w:style>
  <w:style w:type="table" w:customStyle="1" w:styleId="49">
    <w:name w:val="Сетка таблицы4"/>
    <w:basedOn w:val="a1"/>
    <w:next w:val="af2"/>
    <w:uiPriority w:val="39"/>
    <w:rsid w:val="00EF3B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Без интервала1"/>
    <w:uiPriority w:val="99"/>
    <w:qFormat/>
    <w:rsid w:val="00EF3B76"/>
    <w:pPr>
      <w:spacing w:after="0" w:line="240" w:lineRule="auto"/>
    </w:pPr>
    <w:rPr>
      <w:rFonts w:ascii="Calibri" w:eastAsia="Times New Roman" w:hAnsi="Calibri" w:cs="Times New Roman"/>
    </w:rPr>
  </w:style>
  <w:style w:type="character" w:customStyle="1" w:styleId="511">
    <w:name w:val="Заголовок №5 + 11"/>
    <w:aliases w:val="5 pt86,Полужирный19"/>
    <w:rsid w:val="00EF3B76"/>
    <w:rPr>
      <w:rFonts w:ascii="Times New Roman" w:hAnsi="Times New Roman"/>
      <w:b/>
      <w:color w:val="000000"/>
      <w:spacing w:val="0"/>
      <w:w w:val="100"/>
      <w:position w:val="0"/>
      <w:sz w:val="23"/>
      <w:u w:val="none"/>
      <w:lang w:val="ru-RU"/>
    </w:rPr>
  </w:style>
  <w:style w:type="character" w:customStyle="1" w:styleId="HTML12">
    <w:name w:val="Стандартный HTML Знак12"/>
    <w:uiPriority w:val="99"/>
    <w:semiHidden/>
    <w:rsid w:val="00EF3B76"/>
    <w:rPr>
      <w:rFonts w:ascii="Courier New" w:hAnsi="Courier New" w:cs="Courier New"/>
      <w:color w:val="000000"/>
    </w:rPr>
  </w:style>
  <w:style w:type="character" w:customStyle="1" w:styleId="HTML10">
    <w:name w:val="Стандартный HTML Знак1"/>
    <w:uiPriority w:val="99"/>
    <w:semiHidden/>
    <w:rsid w:val="00EF3B76"/>
    <w:rPr>
      <w:rFonts w:ascii="Courier New" w:hAnsi="Courier New" w:cs="Courier New"/>
      <w:color w:val="000000"/>
    </w:rPr>
  </w:style>
  <w:style w:type="character" w:customStyle="1" w:styleId="txt">
    <w:name w:val="txt"/>
    <w:rsid w:val="00EF3B76"/>
    <w:rPr>
      <w:rFonts w:cs="Times New Roman"/>
    </w:rPr>
  </w:style>
  <w:style w:type="character" w:customStyle="1" w:styleId="FontStyle13">
    <w:name w:val="Font Style13"/>
    <w:rsid w:val="00EF3B76"/>
    <w:rPr>
      <w:rFonts w:ascii="Cambria" w:hAnsi="Cambria"/>
      <w:b/>
      <w:sz w:val="20"/>
    </w:rPr>
  </w:style>
  <w:style w:type="paragraph" w:customStyle="1" w:styleId="Style1">
    <w:name w:val="Style1"/>
    <w:basedOn w:val="a"/>
    <w:rsid w:val="00EF3B76"/>
    <w:pPr>
      <w:widowControl w:val="0"/>
      <w:autoSpaceDE w:val="0"/>
      <w:autoSpaceDN w:val="0"/>
      <w:adjustRightInd w:val="0"/>
      <w:spacing w:line="300" w:lineRule="exact"/>
      <w:ind w:firstLine="571"/>
      <w:jc w:val="both"/>
    </w:pPr>
    <w:rPr>
      <w:rFonts w:ascii="Times New Roman" w:eastAsia="Times New Roman" w:cs="Times New Roman"/>
      <w:color w:val="auto"/>
    </w:rPr>
  </w:style>
  <w:style w:type="character" w:customStyle="1" w:styleId="250">
    <w:name w:val="Основной текст (25)_"/>
    <w:link w:val="251"/>
    <w:locked/>
    <w:rsid w:val="00EF3B76"/>
    <w:rPr>
      <w:rFonts w:ascii="Times New Roman" w:hAnsi="Times New Roman"/>
      <w:b/>
      <w:shd w:val="clear" w:color="auto" w:fill="FFFFFF"/>
    </w:rPr>
  </w:style>
  <w:style w:type="paragraph" w:customStyle="1" w:styleId="251">
    <w:name w:val="Основной текст (25)"/>
    <w:basedOn w:val="a"/>
    <w:link w:val="250"/>
    <w:rsid w:val="00EF3B76"/>
    <w:pPr>
      <w:widowControl w:val="0"/>
      <w:shd w:val="clear" w:color="auto" w:fill="FFFFFF"/>
      <w:spacing w:line="243" w:lineRule="exact"/>
      <w:jc w:val="both"/>
    </w:pPr>
    <w:rPr>
      <w:rFonts w:ascii="Times New Roman" w:eastAsiaTheme="minorHAnsi" w:cstheme="minorBidi"/>
      <w:b/>
      <w:color w:val="auto"/>
      <w:sz w:val="22"/>
      <w:szCs w:val="22"/>
      <w:lang w:eastAsia="en-US"/>
    </w:rPr>
  </w:style>
  <w:style w:type="character" w:customStyle="1" w:styleId="2511pt">
    <w:name w:val="Основной текст (25) + 11 pt"/>
    <w:aliases w:val="Не полужирный9"/>
    <w:rsid w:val="00EF3B76"/>
    <w:rPr>
      <w:rFonts w:ascii="Times New Roman" w:hAnsi="Times New Roman"/>
      <w:b/>
      <w:color w:val="000000"/>
      <w:spacing w:val="0"/>
      <w:w w:val="100"/>
      <w:position w:val="0"/>
      <w:sz w:val="22"/>
      <w:u w:val="none"/>
      <w:shd w:val="clear" w:color="auto" w:fill="FFFFFF"/>
      <w:lang w:val="ru-RU"/>
    </w:rPr>
  </w:style>
  <w:style w:type="character" w:customStyle="1" w:styleId="7a">
    <w:name w:val="Основной текст + 7"/>
    <w:aliases w:val="5 pt51,Полужирный1,Интервал 0 pt3"/>
    <w:rsid w:val="00EF3B76"/>
    <w:rPr>
      <w:rFonts w:ascii="Times New Roman" w:hAnsi="Times New Roman"/>
      <w:b/>
      <w:color w:val="000000"/>
      <w:spacing w:val="-3"/>
      <w:w w:val="100"/>
      <w:position w:val="0"/>
      <w:sz w:val="15"/>
      <w:shd w:val="clear" w:color="auto" w:fill="FFFFFF"/>
      <w:lang w:val="ru-RU"/>
    </w:rPr>
  </w:style>
  <w:style w:type="character" w:customStyle="1" w:styleId="9">
    <w:name w:val="Основной текст + 9"/>
    <w:aliases w:val="5 pt50,Курсив3,Интервал 0 pt2"/>
    <w:rsid w:val="00EF3B76"/>
    <w:rPr>
      <w:rFonts w:ascii="Times New Roman" w:hAnsi="Times New Roman"/>
      <w:i/>
      <w:color w:val="000000"/>
      <w:spacing w:val="0"/>
      <w:w w:val="100"/>
      <w:position w:val="0"/>
      <w:sz w:val="19"/>
      <w:shd w:val="clear" w:color="auto" w:fill="FFFFFF"/>
    </w:rPr>
  </w:style>
  <w:style w:type="character" w:customStyle="1" w:styleId="418">
    <w:name w:val="Основной текст (41) + 8"/>
    <w:aliases w:val="5 pt49"/>
    <w:rsid w:val="00EF3B76"/>
    <w:rPr>
      <w:rFonts w:ascii="Times New Roman" w:hAnsi="Times New Roman" w:cs="Times New Roman"/>
      <w:b/>
      <w:bCs/>
      <w:color w:val="000000"/>
      <w:spacing w:val="0"/>
      <w:w w:val="100"/>
      <w:position w:val="0"/>
      <w:sz w:val="17"/>
      <w:szCs w:val="17"/>
      <w:shd w:val="clear" w:color="auto" w:fill="FFFFFF"/>
      <w:lang w:val="ru-RU"/>
    </w:rPr>
  </w:style>
  <w:style w:type="character" w:customStyle="1" w:styleId="fontstyle71">
    <w:name w:val="fontstyle71"/>
    <w:rsid w:val="00EF3B76"/>
    <w:rPr>
      <w:rFonts w:ascii="PalatinoLinotype-BoldItalic" w:hAnsi="PalatinoLinotype-BoldItalic"/>
      <w:b/>
      <w:i/>
      <w:color w:val="231F20"/>
      <w:sz w:val="18"/>
    </w:rPr>
  </w:style>
  <w:style w:type="character" w:customStyle="1" w:styleId="249pt">
    <w:name w:val="Подпись к картинке (24) + 9 pt"/>
    <w:aliases w:val="Не полужирный8"/>
    <w:rsid w:val="00EF3B76"/>
    <w:rPr>
      <w:rFonts w:ascii="Garamond" w:hAnsi="Garamond"/>
      <w:b/>
      <w:color w:val="000000"/>
      <w:spacing w:val="0"/>
      <w:w w:val="100"/>
      <w:position w:val="0"/>
      <w:sz w:val="18"/>
      <w:shd w:val="clear" w:color="auto" w:fill="FFFFFF"/>
      <w:lang w:val="ru-RU"/>
    </w:rPr>
  </w:style>
  <w:style w:type="character" w:customStyle="1" w:styleId="240">
    <w:name w:val="Подпись к картинке (24)_"/>
    <w:link w:val="241"/>
    <w:locked/>
    <w:rsid w:val="00EF3B76"/>
    <w:rPr>
      <w:rFonts w:ascii="Garamond" w:hAnsi="Garamond"/>
      <w:b/>
      <w:sz w:val="15"/>
      <w:shd w:val="clear" w:color="auto" w:fill="FFFFFF"/>
    </w:rPr>
  </w:style>
  <w:style w:type="paragraph" w:customStyle="1" w:styleId="241">
    <w:name w:val="Подпись к картинке (24)"/>
    <w:basedOn w:val="a"/>
    <w:link w:val="240"/>
    <w:rsid w:val="00EF3B76"/>
    <w:pPr>
      <w:widowControl w:val="0"/>
      <w:shd w:val="clear" w:color="auto" w:fill="FFFFFF"/>
      <w:spacing w:line="240" w:lineRule="atLeast"/>
      <w:jc w:val="center"/>
    </w:pPr>
    <w:rPr>
      <w:rFonts w:ascii="Garamond" w:eastAsiaTheme="minorHAnsi" w:hAnsi="Garamond" w:cstheme="minorBidi"/>
      <w:b/>
      <w:color w:val="auto"/>
      <w:sz w:val="15"/>
      <w:szCs w:val="22"/>
      <w:lang w:eastAsia="en-US"/>
    </w:rPr>
  </w:style>
  <w:style w:type="paragraph" w:customStyle="1" w:styleId="aff3">
    <w:name w:val="Знак"/>
    <w:basedOn w:val="a"/>
    <w:rsid w:val="00EF3B76"/>
    <w:pPr>
      <w:spacing w:after="160" w:line="240" w:lineRule="exact"/>
    </w:pPr>
    <w:rPr>
      <w:rFonts w:ascii="Verdana" w:eastAsia="Times New Roman" w:hAnsi="Verdana" w:cs="Verdana"/>
      <w:color w:val="auto"/>
      <w:sz w:val="20"/>
      <w:szCs w:val="20"/>
      <w:lang w:val="en-US" w:eastAsia="en-US"/>
    </w:rPr>
  </w:style>
  <w:style w:type="character" w:customStyle="1" w:styleId="HTML11">
    <w:name w:val="Стандартный HTML Знак11"/>
    <w:uiPriority w:val="99"/>
    <w:semiHidden/>
    <w:rsid w:val="00EF3B76"/>
    <w:rPr>
      <w:rFonts w:ascii="Consolas" w:hAnsi="Consolas" w:cs="Arial Unicode MS"/>
      <w:color w:val="000000"/>
    </w:rPr>
  </w:style>
  <w:style w:type="paragraph" w:customStyle="1" w:styleId="Default">
    <w:name w:val="Default"/>
    <w:rsid w:val="00EF3B76"/>
    <w:pPr>
      <w:autoSpaceDE w:val="0"/>
      <w:autoSpaceDN w:val="0"/>
      <w:adjustRightInd w:val="0"/>
      <w:spacing w:after="0" w:line="240" w:lineRule="auto"/>
    </w:pPr>
    <w:rPr>
      <w:rFonts w:ascii="Arial" w:eastAsia="Times New Roman" w:hAnsi="Arial" w:cs="Arial"/>
      <w:color w:val="000000"/>
      <w:sz w:val="24"/>
      <w:szCs w:val="24"/>
    </w:rPr>
  </w:style>
  <w:style w:type="table" w:customStyle="1" w:styleId="121">
    <w:name w:val="Сетка таблицы12"/>
    <w:uiPriority w:val="39"/>
    <w:rsid w:val="00EF3B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rsid w:val="00EF3B76"/>
    <w:rPr>
      <w:rFonts w:ascii="Times New Roman" w:hAnsi="Times New Roman" w:cs="Times New Roman"/>
      <w:i/>
      <w:iCs/>
      <w:color w:val="000000"/>
      <w:sz w:val="24"/>
      <w:szCs w:val="24"/>
    </w:rPr>
  </w:style>
  <w:style w:type="character" w:customStyle="1" w:styleId="fontstyle51">
    <w:name w:val="fontstyle51"/>
    <w:rsid w:val="00EF3B76"/>
    <w:rPr>
      <w:rFonts w:ascii="Times New Roman" w:hAnsi="Times New Roman" w:cs="Times New Roman"/>
      <w:color w:val="000000"/>
      <w:sz w:val="16"/>
      <w:szCs w:val="16"/>
    </w:rPr>
  </w:style>
  <w:style w:type="character" w:customStyle="1" w:styleId="2e">
    <w:name w:val="Основной текст (2) + Полужирный"/>
    <w:uiPriority w:val="99"/>
    <w:rsid w:val="00EF3B76"/>
    <w:rPr>
      <w:rFonts w:ascii="Times New Roman" w:hAnsi="Times New Roman" w:cs="Times New Roman"/>
      <w:b/>
      <w:bCs/>
      <w:color w:val="000000"/>
      <w:spacing w:val="0"/>
      <w:w w:val="100"/>
      <w:position w:val="0"/>
      <w:sz w:val="28"/>
      <w:szCs w:val="28"/>
      <w:shd w:val="clear" w:color="auto" w:fill="FFFFFF"/>
    </w:rPr>
  </w:style>
  <w:style w:type="paragraph" w:styleId="aff4">
    <w:name w:val="endnote text"/>
    <w:basedOn w:val="a"/>
    <w:link w:val="aff5"/>
    <w:uiPriority w:val="99"/>
    <w:semiHidden/>
    <w:rsid w:val="00EF3B76"/>
    <w:rPr>
      <w:rFonts w:cs="Times New Roman"/>
      <w:sz w:val="20"/>
      <w:szCs w:val="20"/>
      <w:lang w:val="x-none" w:eastAsia="x-none"/>
    </w:rPr>
  </w:style>
  <w:style w:type="character" w:customStyle="1" w:styleId="aff5">
    <w:name w:val="Текст концевой сноски Знак"/>
    <w:basedOn w:val="a0"/>
    <w:link w:val="aff4"/>
    <w:uiPriority w:val="99"/>
    <w:semiHidden/>
    <w:rsid w:val="00EF3B76"/>
    <w:rPr>
      <w:rFonts w:ascii="Arial Unicode MS" w:eastAsia="Arial Unicode MS" w:hAnsi="Times New Roman" w:cs="Times New Roman"/>
      <w:color w:val="000000"/>
      <w:sz w:val="20"/>
      <w:szCs w:val="20"/>
      <w:lang w:val="x-none" w:eastAsia="x-none"/>
    </w:rPr>
  </w:style>
  <w:style w:type="character" w:styleId="aff6">
    <w:name w:val="endnote reference"/>
    <w:uiPriority w:val="99"/>
    <w:semiHidden/>
    <w:rsid w:val="00EF3B76"/>
    <w:rPr>
      <w:rFonts w:cs="Times New Roman"/>
      <w:vertAlign w:val="superscript"/>
    </w:rPr>
  </w:style>
  <w:style w:type="character" w:customStyle="1" w:styleId="1d">
    <w:name w:val="Заголовок Знак1"/>
    <w:link w:val="aff7"/>
    <w:rsid w:val="00EF3B76"/>
    <w:rPr>
      <w:rFonts w:ascii="Cambria" w:eastAsia="Times New Roman" w:hAnsi="Cambria" w:cs="Times New Roman"/>
      <w:b/>
      <w:bCs/>
      <w:color w:val="000000"/>
      <w:kern w:val="28"/>
      <w:sz w:val="32"/>
      <w:szCs w:val="32"/>
    </w:rPr>
  </w:style>
  <w:style w:type="paragraph" w:styleId="aff8">
    <w:name w:val="Subtitle"/>
    <w:basedOn w:val="a"/>
    <w:next w:val="a"/>
    <w:link w:val="aff9"/>
    <w:qFormat/>
    <w:rsid w:val="00EF3B76"/>
    <w:pPr>
      <w:spacing w:after="60"/>
      <w:jc w:val="center"/>
      <w:outlineLvl w:val="1"/>
    </w:pPr>
    <w:rPr>
      <w:rFonts w:ascii="Cambria" w:eastAsia="Times New Roman" w:hAnsi="Cambria" w:cs="Times New Roman"/>
      <w:lang w:val="x-none" w:eastAsia="x-none"/>
    </w:rPr>
  </w:style>
  <w:style w:type="character" w:customStyle="1" w:styleId="aff9">
    <w:name w:val="Подзаголовок Знак"/>
    <w:basedOn w:val="a0"/>
    <w:link w:val="aff8"/>
    <w:rsid w:val="00EF3B76"/>
    <w:rPr>
      <w:rFonts w:ascii="Cambria" w:eastAsia="Times New Roman" w:hAnsi="Cambria" w:cs="Times New Roman"/>
      <w:color w:val="000000"/>
      <w:sz w:val="24"/>
      <w:szCs w:val="24"/>
      <w:lang w:val="x-none" w:eastAsia="x-none"/>
    </w:rPr>
  </w:style>
  <w:style w:type="character" w:styleId="affa">
    <w:name w:val="annotation reference"/>
    <w:uiPriority w:val="99"/>
    <w:semiHidden/>
    <w:unhideWhenUsed/>
    <w:rsid w:val="00EF3B76"/>
    <w:rPr>
      <w:sz w:val="16"/>
      <w:szCs w:val="16"/>
    </w:rPr>
  </w:style>
  <w:style w:type="paragraph" w:styleId="affb">
    <w:name w:val="annotation text"/>
    <w:basedOn w:val="a"/>
    <w:link w:val="affc"/>
    <w:uiPriority w:val="99"/>
    <w:semiHidden/>
    <w:unhideWhenUsed/>
    <w:rsid w:val="00EF3B76"/>
    <w:rPr>
      <w:rFonts w:cs="Times New Roman"/>
      <w:sz w:val="20"/>
      <w:szCs w:val="20"/>
      <w:lang w:val="x-none" w:eastAsia="x-none"/>
    </w:rPr>
  </w:style>
  <w:style w:type="character" w:customStyle="1" w:styleId="affc">
    <w:name w:val="Текст примечания Знак"/>
    <w:basedOn w:val="a0"/>
    <w:link w:val="affb"/>
    <w:uiPriority w:val="99"/>
    <w:semiHidden/>
    <w:rsid w:val="00EF3B76"/>
    <w:rPr>
      <w:rFonts w:ascii="Arial Unicode MS" w:eastAsia="Arial Unicode MS" w:hAnsi="Times New Roman" w:cs="Times New Roman"/>
      <w:color w:val="000000"/>
      <w:sz w:val="20"/>
      <w:szCs w:val="20"/>
      <w:lang w:val="x-none" w:eastAsia="x-none"/>
    </w:rPr>
  </w:style>
  <w:style w:type="paragraph" w:styleId="affd">
    <w:name w:val="annotation subject"/>
    <w:basedOn w:val="affb"/>
    <w:next w:val="affb"/>
    <w:link w:val="affe"/>
    <w:uiPriority w:val="99"/>
    <w:semiHidden/>
    <w:unhideWhenUsed/>
    <w:rsid w:val="00EF3B76"/>
    <w:rPr>
      <w:b/>
      <w:bCs/>
    </w:rPr>
  </w:style>
  <w:style w:type="character" w:customStyle="1" w:styleId="affe">
    <w:name w:val="Тема примечания Знак"/>
    <w:basedOn w:val="affc"/>
    <w:link w:val="affd"/>
    <w:uiPriority w:val="99"/>
    <w:semiHidden/>
    <w:rsid w:val="00EF3B76"/>
    <w:rPr>
      <w:rFonts w:ascii="Arial Unicode MS" w:eastAsia="Arial Unicode MS" w:hAnsi="Times New Roman" w:cs="Times New Roman"/>
      <w:b/>
      <w:bCs/>
      <w:color w:val="000000"/>
      <w:sz w:val="20"/>
      <w:szCs w:val="20"/>
      <w:lang w:val="x-none" w:eastAsia="x-none"/>
    </w:rPr>
  </w:style>
  <w:style w:type="paragraph" w:styleId="aff7">
    <w:name w:val="Title"/>
    <w:basedOn w:val="a"/>
    <w:next w:val="a"/>
    <w:link w:val="1d"/>
    <w:qFormat/>
    <w:rsid w:val="00EF3B76"/>
    <w:pPr>
      <w:contextualSpacing/>
    </w:pPr>
    <w:rPr>
      <w:rFonts w:ascii="Cambria" w:eastAsia="Times New Roman" w:hAnsi="Cambria" w:cs="Times New Roman"/>
      <w:b/>
      <w:bCs/>
      <w:kern w:val="28"/>
      <w:sz w:val="32"/>
      <w:szCs w:val="32"/>
      <w:lang w:eastAsia="en-US"/>
    </w:rPr>
  </w:style>
  <w:style w:type="character" w:customStyle="1" w:styleId="1e">
    <w:name w:val="Название Знак1"/>
    <w:basedOn w:val="a0"/>
    <w:uiPriority w:val="10"/>
    <w:rsid w:val="00EF3B76"/>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ff">
    <w:name w:val="Заголовок Знак"/>
    <w:basedOn w:val="a0"/>
    <w:uiPriority w:val="10"/>
    <w:rsid w:val="00EF3B76"/>
    <w:rPr>
      <w:rFonts w:asciiTheme="majorHAnsi" w:eastAsiaTheme="majorEastAsia" w:hAnsiTheme="majorHAnsi" w:cstheme="majorBidi"/>
      <w:spacing w:val="-10"/>
      <w:kern w:val="28"/>
      <w:sz w:val="56"/>
      <w:szCs w:val="56"/>
    </w:rPr>
  </w:style>
  <w:style w:type="paragraph" w:customStyle="1" w:styleId="leading-8">
    <w:name w:val="leading-8"/>
    <w:basedOn w:val="a"/>
    <w:rsid w:val="0055537A"/>
    <w:pPr>
      <w:spacing w:before="100" w:beforeAutospacing="1" w:after="100" w:afterAutospacing="1"/>
    </w:pPr>
    <w:rPr>
      <w:rFonts w:ascii="Times New Roman" w:eastAsia="Times New Roman" w:cs="Times New Roman"/>
      <w:color w:val="auto"/>
    </w:rPr>
  </w:style>
  <w:style w:type="character" w:styleId="afff0">
    <w:name w:val="Unresolved Mention"/>
    <w:basedOn w:val="a0"/>
    <w:uiPriority w:val="99"/>
    <w:semiHidden/>
    <w:unhideWhenUsed/>
    <w:rsid w:val="006B1152"/>
    <w:rPr>
      <w:color w:val="605E5C"/>
      <w:shd w:val="clear" w:color="auto" w:fill="E1DFDD"/>
    </w:rPr>
  </w:style>
  <w:style w:type="character" w:customStyle="1" w:styleId="anchor-text">
    <w:name w:val="anchor-text"/>
    <w:basedOn w:val="a0"/>
    <w:rsid w:val="00774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7358">
      <w:bodyDiv w:val="1"/>
      <w:marLeft w:val="0"/>
      <w:marRight w:val="0"/>
      <w:marTop w:val="0"/>
      <w:marBottom w:val="0"/>
      <w:divBdr>
        <w:top w:val="none" w:sz="0" w:space="0" w:color="auto"/>
        <w:left w:val="none" w:sz="0" w:space="0" w:color="auto"/>
        <w:bottom w:val="none" w:sz="0" w:space="0" w:color="auto"/>
        <w:right w:val="none" w:sz="0" w:space="0" w:color="auto"/>
      </w:divBdr>
    </w:div>
    <w:div w:id="32584953">
      <w:bodyDiv w:val="1"/>
      <w:marLeft w:val="0"/>
      <w:marRight w:val="0"/>
      <w:marTop w:val="0"/>
      <w:marBottom w:val="0"/>
      <w:divBdr>
        <w:top w:val="none" w:sz="0" w:space="0" w:color="auto"/>
        <w:left w:val="none" w:sz="0" w:space="0" w:color="auto"/>
        <w:bottom w:val="none" w:sz="0" w:space="0" w:color="auto"/>
        <w:right w:val="none" w:sz="0" w:space="0" w:color="auto"/>
      </w:divBdr>
    </w:div>
    <w:div w:id="80495615">
      <w:bodyDiv w:val="1"/>
      <w:marLeft w:val="0"/>
      <w:marRight w:val="0"/>
      <w:marTop w:val="0"/>
      <w:marBottom w:val="0"/>
      <w:divBdr>
        <w:top w:val="none" w:sz="0" w:space="0" w:color="auto"/>
        <w:left w:val="none" w:sz="0" w:space="0" w:color="auto"/>
        <w:bottom w:val="none" w:sz="0" w:space="0" w:color="auto"/>
        <w:right w:val="none" w:sz="0" w:space="0" w:color="auto"/>
      </w:divBdr>
    </w:div>
    <w:div w:id="94719055">
      <w:bodyDiv w:val="1"/>
      <w:marLeft w:val="0"/>
      <w:marRight w:val="0"/>
      <w:marTop w:val="0"/>
      <w:marBottom w:val="0"/>
      <w:divBdr>
        <w:top w:val="none" w:sz="0" w:space="0" w:color="auto"/>
        <w:left w:val="none" w:sz="0" w:space="0" w:color="auto"/>
        <w:bottom w:val="none" w:sz="0" w:space="0" w:color="auto"/>
        <w:right w:val="none" w:sz="0" w:space="0" w:color="auto"/>
      </w:divBdr>
    </w:div>
    <w:div w:id="105735410">
      <w:bodyDiv w:val="1"/>
      <w:marLeft w:val="0"/>
      <w:marRight w:val="0"/>
      <w:marTop w:val="0"/>
      <w:marBottom w:val="0"/>
      <w:divBdr>
        <w:top w:val="none" w:sz="0" w:space="0" w:color="auto"/>
        <w:left w:val="none" w:sz="0" w:space="0" w:color="auto"/>
        <w:bottom w:val="none" w:sz="0" w:space="0" w:color="auto"/>
        <w:right w:val="none" w:sz="0" w:space="0" w:color="auto"/>
      </w:divBdr>
    </w:div>
    <w:div w:id="136069615">
      <w:bodyDiv w:val="1"/>
      <w:marLeft w:val="0"/>
      <w:marRight w:val="0"/>
      <w:marTop w:val="0"/>
      <w:marBottom w:val="0"/>
      <w:divBdr>
        <w:top w:val="none" w:sz="0" w:space="0" w:color="auto"/>
        <w:left w:val="none" w:sz="0" w:space="0" w:color="auto"/>
        <w:bottom w:val="none" w:sz="0" w:space="0" w:color="auto"/>
        <w:right w:val="none" w:sz="0" w:space="0" w:color="auto"/>
      </w:divBdr>
    </w:div>
    <w:div w:id="162595595">
      <w:bodyDiv w:val="1"/>
      <w:marLeft w:val="0"/>
      <w:marRight w:val="0"/>
      <w:marTop w:val="0"/>
      <w:marBottom w:val="0"/>
      <w:divBdr>
        <w:top w:val="none" w:sz="0" w:space="0" w:color="auto"/>
        <w:left w:val="none" w:sz="0" w:space="0" w:color="auto"/>
        <w:bottom w:val="none" w:sz="0" w:space="0" w:color="auto"/>
        <w:right w:val="none" w:sz="0" w:space="0" w:color="auto"/>
      </w:divBdr>
    </w:div>
    <w:div w:id="212892979">
      <w:bodyDiv w:val="1"/>
      <w:marLeft w:val="0"/>
      <w:marRight w:val="0"/>
      <w:marTop w:val="0"/>
      <w:marBottom w:val="0"/>
      <w:divBdr>
        <w:top w:val="none" w:sz="0" w:space="0" w:color="auto"/>
        <w:left w:val="none" w:sz="0" w:space="0" w:color="auto"/>
        <w:bottom w:val="none" w:sz="0" w:space="0" w:color="auto"/>
        <w:right w:val="none" w:sz="0" w:space="0" w:color="auto"/>
      </w:divBdr>
    </w:div>
    <w:div w:id="244456006">
      <w:bodyDiv w:val="1"/>
      <w:marLeft w:val="0"/>
      <w:marRight w:val="0"/>
      <w:marTop w:val="0"/>
      <w:marBottom w:val="0"/>
      <w:divBdr>
        <w:top w:val="none" w:sz="0" w:space="0" w:color="auto"/>
        <w:left w:val="none" w:sz="0" w:space="0" w:color="auto"/>
        <w:bottom w:val="none" w:sz="0" w:space="0" w:color="auto"/>
        <w:right w:val="none" w:sz="0" w:space="0" w:color="auto"/>
      </w:divBdr>
    </w:div>
    <w:div w:id="363404270">
      <w:bodyDiv w:val="1"/>
      <w:marLeft w:val="0"/>
      <w:marRight w:val="0"/>
      <w:marTop w:val="0"/>
      <w:marBottom w:val="0"/>
      <w:divBdr>
        <w:top w:val="none" w:sz="0" w:space="0" w:color="auto"/>
        <w:left w:val="none" w:sz="0" w:space="0" w:color="auto"/>
        <w:bottom w:val="none" w:sz="0" w:space="0" w:color="auto"/>
        <w:right w:val="none" w:sz="0" w:space="0" w:color="auto"/>
      </w:divBdr>
    </w:div>
    <w:div w:id="394664026">
      <w:bodyDiv w:val="1"/>
      <w:marLeft w:val="0"/>
      <w:marRight w:val="0"/>
      <w:marTop w:val="0"/>
      <w:marBottom w:val="0"/>
      <w:divBdr>
        <w:top w:val="none" w:sz="0" w:space="0" w:color="auto"/>
        <w:left w:val="none" w:sz="0" w:space="0" w:color="auto"/>
        <w:bottom w:val="none" w:sz="0" w:space="0" w:color="auto"/>
        <w:right w:val="none" w:sz="0" w:space="0" w:color="auto"/>
      </w:divBdr>
    </w:div>
    <w:div w:id="398671645">
      <w:bodyDiv w:val="1"/>
      <w:marLeft w:val="0"/>
      <w:marRight w:val="0"/>
      <w:marTop w:val="0"/>
      <w:marBottom w:val="0"/>
      <w:divBdr>
        <w:top w:val="none" w:sz="0" w:space="0" w:color="auto"/>
        <w:left w:val="none" w:sz="0" w:space="0" w:color="auto"/>
        <w:bottom w:val="none" w:sz="0" w:space="0" w:color="auto"/>
        <w:right w:val="none" w:sz="0" w:space="0" w:color="auto"/>
      </w:divBdr>
    </w:div>
    <w:div w:id="410201363">
      <w:bodyDiv w:val="1"/>
      <w:marLeft w:val="0"/>
      <w:marRight w:val="0"/>
      <w:marTop w:val="0"/>
      <w:marBottom w:val="0"/>
      <w:divBdr>
        <w:top w:val="none" w:sz="0" w:space="0" w:color="auto"/>
        <w:left w:val="none" w:sz="0" w:space="0" w:color="auto"/>
        <w:bottom w:val="none" w:sz="0" w:space="0" w:color="auto"/>
        <w:right w:val="none" w:sz="0" w:space="0" w:color="auto"/>
      </w:divBdr>
    </w:div>
    <w:div w:id="423649489">
      <w:bodyDiv w:val="1"/>
      <w:marLeft w:val="0"/>
      <w:marRight w:val="0"/>
      <w:marTop w:val="0"/>
      <w:marBottom w:val="0"/>
      <w:divBdr>
        <w:top w:val="none" w:sz="0" w:space="0" w:color="auto"/>
        <w:left w:val="none" w:sz="0" w:space="0" w:color="auto"/>
        <w:bottom w:val="none" w:sz="0" w:space="0" w:color="auto"/>
        <w:right w:val="none" w:sz="0" w:space="0" w:color="auto"/>
      </w:divBdr>
    </w:div>
    <w:div w:id="433016086">
      <w:bodyDiv w:val="1"/>
      <w:marLeft w:val="0"/>
      <w:marRight w:val="0"/>
      <w:marTop w:val="0"/>
      <w:marBottom w:val="0"/>
      <w:divBdr>
        <w:top w:val="none" w:sz="0" w:space="0" w:color="auto"/>
        <w:left w:val="none" w:sz="0" w:space="0" w:color="auto"/>
        <w:bottom w:val="none" w:sz="0" w:space="0" w:color="auto"/>
        <w:right w:val="none" w:sz="0" w:space="0" w:color="auto"/>
      </w:divBdr>
    </w:div>
    <w:div w:id="441850732">
      <w:bodyDiv w:val="1"/>
      <w:marLeft w:val="0"/>
      <w:marRight w:val="0"/>
      <w:marTop w:val="0"/>
      <w:marBottom w:val="0"/>
      <w:divBdr>
        <w:top w:val="none" w:sz="0" w:space="0" w:color="auto"/>
        <w:left w:val="none" w:sz="0" w:space="0" w:color="auto"/>
        <w:bottom w:val="none" w:sz="0" w:space="0" w:color="auto"/>
        <w:right w:val="none" w:sz="0" w:space="0" w:color="auto"/>
      </w:divBdr>
    </w:div>
    <w:div w:id="670647621">
      <w:bodyDiv w:val="1"/>
      <w:marLeft w:val="0"/>
      <w:marRight w:val="0"/>
      <w:marTop w:val="0"/>
      <w:marBottom w:val="0"/>
      <w:divBdr>
        <w:top w:val="none" w:sz="0" w:space="0" w:color="auto"/>
        <w:left w:val="none" w:sz="0" w:space="0" w:color="auto"/>
        <w:bottom w:val="none" w:sz="0" w:space="0" w:color="auto"/>
        <w:right w:val="none" w:sz="0" w:space="0" w:color="auto"/>
      </w:divBdr>
    </w:div>
    <w:div w:id="690843576">
      <w:bodyDiv w:val="1"/>
      <w:marLeft w:val="0"/>
      <w:marRight w:val="0"/>
      <w:marTop w:val="0"/>
      <w:marBottom w:val="0"/>
      <w:divBdr>
        <w:top w:val="none" w:sz="0" w:space="0" w:color="auto"/>
        <w:left w:val="none" w:sz="0" w:space="0" w:color="auto"/>
        <w:bottom w:val="none" w:sz="0" w:space="0" w:color="auto"/>
        <w:right w:val="none" w:sz="0" w:space="0" w:color="auto"/>
      </w:divBdr>
    </w:div>
    <w:div w:id="732195804">
      <w:bodyDiv w:val="1"/>
      <w:marLeft w:val="0"/>
      <w:marRight w:val="0"/>
      <w:marTop w:val="0"/>
      <w:marBottom w:val="0"/>
      <w:divBdr>
        <w:top w:val="none" w:sz="0" w:space="0" w:color="auto"/>
        <w:left w:val="none" w:sz="0" w:space="0" w:color="auto"/>
        <w:bottom w:val="none" w:sz="0" w:space="0" w:color="auto"/>
        <w:right w:val="none" w:sz="0" w:space="0" w:color="auto"/>
      </w:divBdr>
    </w:div>
    <w:div w:id="733237435">
      <w:bodyDiv w:val="1"/>
      <w:marLeft w:val="0"/>
      <w:marRight w:val="0"/>
      <w:marTop w:val="0"/>
      <w:marBottom w:val="0"/>
      <w:divBdr>
        <w:top w:val="none" w:sz="0" w:space="0" w:color="auto"/>
        <w:left w:val="none" w:sz="0" w:space="0" w:color="auto"/>
        <w:bottom w:val="none" w:sz="0" w:space="0" w:color="auto"/>
        <w:right w:val="none" w:sz="0" w:space="0" w:color="auto"/>
      </w:divBdr>
    </w:div>
    <w:div w:id="785735997">
      <w:bodyDiv w:val="1"/>
      <w:marLeft w:val="0"/>
      <w:marRight w:val="0"/>
      <w:marTop w:val="0"/>
      <w:marBottom w:val="0"/>
      <w:divBdr>
        <w:top w:val="none" w:sz="0" w:space="0" w:color="auto"/>
        <w:left w:val="none" w:sz="0" w:space="0" w:color="auto"/>
        <w:bottom w:val="none" w:sz="0" w:space="0" w:color="auto"/>
        <w:right w:val="none" w:sz="0" w:space="0" w:color="auto"/>
      </w:divBdr>
    </w:div>
    <w:div w:id="788621018">
      <w:bodyDiv w:val="1"/>
      <w:marLeft w:val="0"/>
      <w:marRight w:val="0"/>
      <w:marTop w:val="0"/>
      <w:marBottom w:val="0"/>
      <w:divBdr>
        <w:top w:val="none" w:sz="0" w:space="0" w:color="auto"/>
        <w:left w:val="none" w:sz="0" w:space="0" w:color="auto"/>
        <w:bottom w:val="none" w:sz="0" w:space="0" w:color="auto"/>
        <w:right w:val="none" w:sz="0" w:space="0" w:color="auto"/>
      </w:divBdr>
    </w:div>
    <w:div w:id="872159879">
      <w:bodyDiv w:val="1"/>
      <w:marLeft w:val="0"/>
      <w:marRight w:val="0"/>
      <w:marTop w:val="0"/>
      <w:marBottom w:val="0"/>
      <w:divBdr>
        <w:top w:val="none" w:sz="0" w:space="0" w:color="auto"/>
        <w:left w:val="none" w:sz="0" w:space="0" w:color="auto"/>
        <w:bottom w:val="none" w:sz="0" w:space="0" w:color="auto"/>
        <w:right w:val="none" w:sz="0" w:space="0" w:color="auto"/>
      </w:divBdr>
    </w:div>
    <w:div w:id="925967133">
      <w:bodyDiv w:val="1"/>
      <w:marLeft w:val="0"/>
      <w:marRight w:val="0"/>
      <w:marTop w:val="0"/>
      <w:marBottom w:val="0"/>
      <w:divBdr>
        <w:top w:val="none" w:sz="0" w:space="0" w:color="auto"/>
        <w:left w:val="none" w:sz="0" w:space="0" w:color="auto"/>
        <w:bottom w:val="none" w:sz="0" w:space="0" w:color="auto"/>
        <w:right w:val="none" w:sz="0" w:space="0" w:color="auto"/>
      </w:divBdr>
    </w:div>
    <w:div w:id="951207177">
      <w:bodyDiv w:val="1"/>
      <w:marLeft w:val="0"/>
      <w:marRight w:val="0"/>
      <w:marTop w:val="0"/>
      <w:marBottom w:val="0"/>
      <w:divBdr>
        <w:top w:val="none" w:sz="0" w:space="0" w:color="auto"/>
        <w:left w:val="none" w:sz="0" w:space="0" w:color="auto"/>
        <w:bottom w:val="none" w:sz="0" w:space="0" w:color="auto"/>
        <w:right w:val="none" w:sz="0" w:space="0" w:color="auto"/>
      </w:divBdr>
    </w:div>
    <w:div w:id="955478927">
      <w:bodyDiv w:val="1"/>
      <w:marLeft w:val="0"/>
      <w:marRight w:val="0"/>
      <w:marTop w:val="0"/>
      <w:marBottom w:val="0"/>
      <w:divBdr>
        <w:top w:val="none" w:sz="0" w:space="0" w:color="auto"/>
        <w:left w:val="none" w:sz="0" w:space="0" w:color="auto"/>
        <w:bottom w:val="none" w:sz="0" w:space="0" w:color="auto"/>
        <w:right w:val="none" w:sz="0" w:space="0" w:color="auto"/>
      </w:divBdr>
    </w:div>
    <w:div w:id="1012533187">
      <w:bodyDiv w:val="1"/>
      <w:marLeft w:val="0"/>
      <w:marRight w:val="0"/>
      <w:marTop w:val="0"/>
      <w:marBottom w:val="0"/>
      <w:divBdr>
        <w:top w:val="none" w:sz="0" w:space="0" w:color="auto"/>
        <w:left w:val="none" w:sz="0" w:space="0" w:color="auto"/>
        <w:bottom w:val="none" w:sz="0" w:space="0" w:color="auto"/>
        <w:right w:val="none" w:sz="0" w:space="0" w:color="auto"/>
      </w:divBdr>
    </w:div>
    <w:div w:id="1051731293">
      <w:bodyDiv w:val="1"/>
      <w:marLeft w:val="0"/>
      <w:marRight w:val="0"/>
      <w:marTop w:val="0"/>
      <w:marBottom w:val="0"/>
      <w:divBdr>
        <w:top w:val="none" w:sz="0" w:space="0" w:color="auto"/>
        <w:left w:val="none" w:sz="0" w:space="0" w:color="auto"/>
        <w:bottom w:val="none" w:sz="0" w:space="0" w:color="auto"/>
        <w:right w:val="none" w:sz="0" w:space="0" w:color="auto"/>
      </w:divBdr>
    </w:div>
    <w:div w:id="1060130425">
      <w:bodyDiv w:val="1"/>
      <w:marLeft w:val="0"/>
      <w:marRight w:val="0"/>
      <w:marTop w:val="0"/>
      <w:marBottom w:val="0"/>
      <w:divBdr>
        <w:top w:val="none" w:sz="0" w:space="0" w:color="auto"/>
        <w:left w:val="none" w:sz="0" w:space="0" w:color="auto"/>
        <w:bottom w:val="none" w:sz="0" w:space="0" w:color="auto"/>
        <w:right w:val="none" w:sz="0" w:space="0" w:color="auto"/>
      </w:divBdr>
    </w:div>
    <w:div w:id="1096705716">
      <w:bodyDiv w:val="1"/>
      <w:marLeft w:val="0"/>
      <w:marRight w:val="0"/>
      <w:marTop w:val="0"/>
      <w:marBottom w:val="0"/>
      <w:divBdr>
        <w:top w:val="none" w:sz="0" w:space="0" w:color="auto"/>
        <w:left w:val="none" w:sz="0" w:space="0" w:color="auto"/>
        <w:bottom w:val="none" w:sz="0" w:space="0" w:color="auto"/>
        <w:right w:val="none" w:sz="0" w:space="0" w:color="auto"/>
      </w:divBdr>
    </w:div>
    <w:div w:id="1110470005">
      <w:bodyDiv w:val="1"/>
      <w:marLeft w:val="0"/>
      <w:marRight w:val="0"/>
      <w:marTop w:val="0"/>
      <w:marBottom w:val="0"/>
      <w:divBdr>
        <w:top w:val="none" w:sz="0" w:space="0" w:color="auto"/>
        <w:left w:val="none" w:sz="0" w:space="0" w:color="auto"/>
        <w:bottom w:val="none" w:sz="0" w:space="0" w:color="auto"/>
        <w:right w:val="none" w:sz="0" w:space="0" w:color="auto"/>
      </w:divBdr>
    </w:div>
    <w:div w:id="1133904100">
      <w:bodyDiv w:val="1"/>
      <w:marLeft w:val="0"/>
      <w:marRight w:val="0"/>
      <w:marTop w:val="0"/>
      <w:marBottom w:val="0"/>
      <w:divBdr>
        <w:top w:val="none" w:sz="0" w:space="0" w:color="auto"/>
        <w:left w:val="none" w:sz="0" w:space="0" w:color="auto"/>
        <w:bottom w:val="none" w:sz="0" w:space="0" w:color="auto"/>
        <w:right w:val="none" w:sz="0" w:space="0" w:color="auto"/>
      </w:divBdr>
    </w:div>
    <w:div w:id="1154445668">
      <w:bodyDiv w:val="1"/>
      <w:marLeft w:val="0"/>
      <w:marRight w:val="0"/>
      <w:marTop w:val="0"/>
      <w:marBottom w:val="0"/>
      <w:divBdr>
        <w:top w:val="none" w:sz="0" w:space="0" w:color="auto"/>
        <w:left w:val="none" w:sz="0" w:space="0" w:color="auto"/>
        <w:bottom w:val="none" w:sz="0" w:space="0" w:color="auto"/>
        <w:right w:val="none" w:sz="0" w:space="0" w:color="auto"/>
      </w:divBdr>
    </w:div>
    <w:div w:id="1216042294">
      <w:bodyDiv w:val="1"/>
      <w:marLeft w:val="0"/>
      <w:marRight w:val="0"/>
      <w:marTop w:val="0"/>
      <w:marBottom w:val="0"/>
      <w:divBdr>
        <w:top w:val="none" w:sz="0" w:space="0" w:color="auto"/>
        <w:left w:val="none" w:sz="0" w:space="0" w:color="auto"/>
        <w:bottom w:val="none" w:sz="0" w:space="0" w:color="auto"/>
        <w:right w:val="none" w:sz="0" w:space="0" w:color="auto"/>
      </w:divBdr>
    </w:div>
    <w:div w:id="1220556250">
      <w:bodyDiv w:val="1"/>
      <w:marLeft w:val="0"/>
      <w:marRight w:val="0"/>
      <w:marTop w:val="0"/>
      <w:marBottom w:val="0"/>
      <w:divBdr>
        <w:top w:val="none" w:sz="0" w:space="0" w:color="auto"/>
        <w:left w:val="none" w:sz="0" w:space="0" w:color="auto"/>
        <w:bottom w:val="none" w:sz="0" w:space="0" w:color="auto"/>
        <w:right w:val="none" w:sz="0" w:space="0" w:color="auto"/>
      </w:divBdr>
    </w:div>
    <w:div w:id="1222252193">
      <w:bodyDiv w:val="1"/>
      <w:marLeft w:val="0"/>
      <w:marRight w:val="0"/>
      <w:marTop w:val="0"/>
      <w:marBottom w:val="0"/>
      <w:divBdr>
        <w:top w:val="none" w:sz="0" w:space="0" w:color="auto"/>
        <w:left w:val="none" w:sz="0" w:space="0" w:color="auto"/>
        <w:bottom w:val="none" w:sz="0" w:space="0" w:color="auto"/>
        <w:right w:val="none" w:sz="0" w:space="0" w:color="auto"/>
      </w:divBdr>
    </w:div>
    <w:div w:id="1305349220">
      <w:bodyDiv w:val="1"/>
      <w:marLeft w:val="0"/>
      <w:marRight w:val="0"/>
      <w:marTop w:val="0"/>
      <w:marBottom w:val="0"/>
      <w:divBdr>
        <w:top w:val="none" w:sz="0" w:space="0" w:color="auto"/>
        <w:left w:val="none" w:sz="0" w:space="0" w:color="auto"/>
        <w:bottom w:val="none" w:sz="0" w:space="0" w:color="auto"/>
        <w:right w:val="none" w:sz="0" w:space="0" w:color="auto"/>
      </w:divBdr>
    </w:div>
    <w:div w:id="1373775022">
      <w:bodyDiv w:val="1"/>
      <w:marLeft w:val="0"/>
      <w:marRight w:val="0"/>
      <w:marTop w:val="0"/>
      <w:marBottom w:val="0"/>
      <w:divBdr>
        <w:top w:val="none" w:sz="0" w:space="0" w:color="auto"/>
        <w:left w:val="none" w:sz="0" w:space="0" w:color="auto"/>
        <w:bottom w:val="none" w:sz="0" w:space="0" w:color="auto"/>
        <w:right w:val="none" w:sz="0" w:space="0" w:color="auto"/>
      </w:divBdr>
    </w:div>
    <w:div w:id="1422483327">
      <w:bodyDiv w:val="1"/>
      <w:marLeft w:val="0"/>
      <w:marRight w:val="0"/>
      <w:marTop w:val="0"/>
      <w:marBottom w:val="0"/>
      <w:divBdr>
        <w:top w:val="none" w:sz="0" w:space="0" w:color="auto"/>
        <w:left w:val="none" w:sz="0" w:space="0" w:color="auto"/>
        <w:bottom w:val="none" w:sz="0" w:space="0" w:color="auto"/>
        <w:right w:val="none" w:sz="0" w:space="0" w:color="auto"/>
      </w:divBdr>
    </w:div>
    <w:div w:id="1457025374">
      <w:bodyDiv w:val="1"/>
      <w:marLeft w:val="0"/>
      <w:marRight w:val="0"/>
      <w:marTop w:val="0"/>
      <w:marBottom w:val="0"/>
      <w:divBdr>
        <w:top w:val="none" w:sz="0" w:space="0" w:color="auto"/>
        <w:left w:val="none" w:sz="0" w:space="0" w:color="auto"/>
        <w:bottom w:val="none" w:sz="0" w:space="0" w:color="auto"/>
        <w:right w:val="none" w:sz="0" w:space="0" w:color="auto"/>
      </w:divBdr>
    </w:div>
    <w:div w:id="1459640207">
      <w:bodyDiv w:val="1"/>
      <w:marLeft w:val="0"/>
      <w:marRight w:val="0"/>
      <w:marTop w:val="0"/>
      <w:marBottom w:val="0"/>
      <w:divBdr>
        <w:top w:val="none" w:sz="0" w:space="0" w:color="auto"/>
        <w:left w:val="none" w:sz="0" w:space="0" w:color="auto"/>
        <w:bottom w:val="none" w:sz="0" w:space="0" w:color="auto"/>
        <w:right w:val="none" w:sz="0" w:space="0" w:color="auto"/>
      </w:divBdr>
    </w:div>
    <w:div w:id="1464881908">
      <w:bodyDiv w:val="1"/>
      <w:marLeft w:val="0"/>
      <w:marRight w:val="0"/>
      <w:marTop w:val="0"/>
      <w:marBottom w:val="0"/>
      <w:divBdr>
        <w:top w:val="none" w:sz="0" w:space="0" w:color="auto"/>
        <w:left w:val="none" w:sz="0" w:space="0" w:color="auto"/>
        <w:bottom w:val="none" w:sz="0" w:space="0" w:color="auto"/>
        <w:right w:val="none" w:sz="0" w:space="0" w:color="auto"/>
      </w:divBdr>
    </w:div>
    <w:div w:id="1546990755">
      <w:bodyDiv w:val="1"/>
      <w:marLeft w:val="0"/>
      <w:marRight w:val="0"/>
      <w:marTop w:val="0"/>
      <w:marBottom w:val="0"/>
      <w:divBdr>
        <w:top w:val="none" w:sz="0" w:space="0" w:color="auto"/>
        <w:left w:val="none" w:sz="0" w:space="0" w:color="auto"/>
        <w:bottom w:val="none" w:sz="0" w:space="0" w:color="auto"/>
        <w:right w:val="none" w:sz="0" w:space="0" w:color="auto"/>
      </w:divBdr>
    </w:div>
    <w:div w:id="1681472113">
      <w:bodyDiv w:val="1"/>
      <w:marLeft w:val="0"/>
      <w:marRight w:val="0"/>
      <w:marTop w:val="0"/>
      <w:marBottom w:val="0"/>
      <w:divBdr>
        <w:top w:val="none" w:sz="0" w:space="0" w:color="auto"/>
        <w:left w:val="none" w:sz="0" w:space="0" w:color="auto"/>
        <w:bottom w:val="none" w:sz="0" w:space="0" w:color="auto"/>
        <w:right w:val="none" w:sz="0" w:space="0" w:color="auto"/>
      </w:divBdr>
    </w:div>
    <w:div w:id="1701709895">
      <w:bodyDiv w:val="1"/>
      <w:marLeft w:val="0"/>
      <w:marRight w:val="0"/>
      <w:marTop w:val="0"/>
      <w:marBottom w:val="0"/>
      <w:divBdr>
        <w:top w:val="none" w:sz="0" w:space="0" w:color="auto"/>
        <w:left w:val="none" w:sz="0" w:space="0" w:color="auto"/>
        <w:bottom w:val="none" w:sz="0" w:space="0" w:color="auto"/>
        <w:right w:val="none" w:sz="0" w:space="0" w:color="auto"/>
      </w:divBdr>
    </w:div>
    <w:div w:id="1717506038">
      <w:bodyDiv w:val="1"/>
      <w:marLeft w:val="0"/>
      <w:marRight w:val="0"/>
      <w:marTop w:val="0"/>
      <w:marBottom w:val="0"/>
      <w:divBdr>
        <w:top w:val="none" w:sz="0" w:space="0" w:color="auto"/>
        <w:left w:val="none" w:sz="0" w:space="0" w:color="auto"/>
        <w:bottom w:val="none" w:sz="0" w:space="0" w:color="auto"/>
        <w:right w:val="none" w:sz="0" w:space="0" w:color="auto"/>
      </w:divBdr>
    </w:div>
    <w:div w:id="1743598637">
      <w:bodyDiv w:val="1"/>
      <w:marLeft w:val="0"/>
      <w:marRight w:val="0"/>
      <w:marTop w:val="0"/>
      <w:marBottom w:val="0"/>
      <w:divBdr>
        <w:top w:val="none" w:sz="0" w:space="0" w:color="auto"/>
        <w:left w:val="none" w:sz="0" w:space="0" w:color="auto"/>
        <w:bottom w:val="none" w:sz="0" w:space="0" w:color="auto"/>
        <w:right w:val="none" w:sz="0" w:space="0" w:color="auto"/>
      </w:divBdr>
    </w:div>
    <w:div w:id="1785810575">
      <w:bodyDiv w:val="1"/>
      <w:marLeft w:val="0"/>
      <w:marRight w:val="0"/>
      <w:marTop w:val="0"/>
      <w:marBottom w:val="0"/>
      <w:divBdr>
        <w:top w:val="none" w:sz="0" w:space="0" w:color="auto"/>
        <w:left w:val="none" w:sz="0" w:space="0" w:color="auto"/>
        <w:bottom w:val="none" w:sz="0" w:space="0" w:color="auto"/>
        <w:right w:val="none" w:sz="0" w:space="0" w:color="auto"/>
      </w:divBdr>
    </w:div>
    <w:div w:id="1826781377">
      <w:bodyDiv w:val="1"/>
      <w:marLeft w:val="0"/>
      <w:marRight w:val="0"/>
      <w:marTop w:val="0"/>
      <w:marBottom w:val="0"/>
      <w:divBdr>
        <w:top w:val="none" w:sz="0" w:space="0" w:color="auto"/>
        <w:left w:val="none" w:sz="0" w:space="0" w:color="auto"/>
        <w:bottom w:val="none" w:sz="0" w:space="0" w:color="auto"/>
        <w:right w:val="none" w:sz="0" w:space="0" w:color="auto"/>
      </w:divBdr>
    </w:div>
    <w:div w:id="1833521182">
      <w:bodyDiv w:val="1"/>
      <w:marLeft w:val="0"/>
      <w:marRight w:val="0"/>
      <w:marTop w:val="0"/>
      <w:marBottom w:val="0"/>
      <w:divBdr>
        <w:top w:val="none" w:sz="0" w:space="0" w:color="auto"/>
        <w:left w:val="none" w:sz="0" w:space="0" w:color="auto"/>
        <w:bottom w:val="none" w:sz="0" w:space="0" w:color="auto"/>
        <w:right w:val="none" w:sz="0" w:space="0" w:color="auto"/>
      </w:divBdr>
    </w:div>
    <w:div w:id="1904102553">
      <w:bodyDiv w:val="1"/>
      <w:marLeft w:val="0"/>
      <w:marRight w:val="0"/>
      <w:marTop w:val="0"/>
      <w:marBottom w:val="0"/>
      <w:divBdr>
        <w:top w:val="none" w:sz="0" w:space="0" w:color="auto"/>
        <w:left w:val="none" w:sz="0" w:space="0" w:color="auto"/>
        <w:bottom w:val="none" w:sz="0" w:space="0" w:color="auto"/>
        <w:right w:val="none" w:sz="0" w:space="0" w:color="auto"/>
      </w:divBdr>
    </w:div>
    <w:div w:id="1937320819">
      <w:bodyDiv w:val="1"/>
      <w:marLeft w:val="0"/>
      <w:marRight w:val="0"/>
      <w:marTop w:val="0"/>
      <w:marBottom w:val="0"/>
      <w:divBdr>
        <w:top w:val="none" w:sz="0" w:space="0" w:color="auto"/>
        <w:left w:val="none" w:sz="0" w:space="0" w:color="auto"/>
        <w:bottom w:val="none" w:sz="0" w:space="0" w:color="auto"/>
        <w:right w:val="none" w:sz="0" w:space="0" w:color="auto"/>
      </w:divBdr>
    </w:div>
    <w:div w:id="1946039049">
      <w:bodyDiv w:val="1"/>
      <w:marLeft w:val="0"/>
      <w:marRight w:val="0"/>
      <w:marTop w:val="0"/>
      <w:marBottom w:val="0"/>
      <w:divBdr>
        <w:top w:val="none" w:sz="0" w:space="0" w:color="auto"/>
        <w:left w:val="none" w:sz="0" w:space="0" w:color="auto"/>
        <w:bottom w:val="none" w:sz="0" w:space="0" w:color="auto"/>
        <w:right w:val="none" w:sz="0" w:space="0" w:color="auto"/>
      </w:divBdr>
    </w:div>
    <w:div w:id="1972979524">
      <w:bodyDiv w:val="1"/>
      <w:marLeft w:val="0"/>
      <w:marRight w:val="0"/>
      <w:marTop w:val="0"/>
      <w:marBottom w:val="0"/>
      <w:divBdr>
        <w:top w:val="none" w:sz="0" w:space="0" w:color="auto"/>
        <w:left w:val="none" w:sz="0" w:space="0" w:color="auto"/>
        <w:bottom w:val="none" w:sz="0" w:space="0" w:color="auto"/>
        <w:right w:val="none" w:sz="0" w:space="0" w:color="auto"/>
      </w:divBdr>
    </w:div>
    <w:div w:id="1998219642">
      <w:bodyDiv w:val="1"/>
      <w:marLeft w:val="0"/>
      <w:marRight w:val="0"/>
      <w:marTop w:val="0"/>
      <w:marBottom w:val="0"/>
      <w:divBdr>
        <w:top w:val="none" w:sz="0" w:space="0" w:color="auto"/>
        <w:left w:val="none" w:sz="0" w:space="0" w:color="auto"/>
        <w:bottom w:val="none" w:sz="0" w:space="0" w:color="auto"/>
        <w:right w:val="none" w:sz="0" w:space="0" w:color="auto"/>
      </w:divBdr>
    </w:div>
    <w:div w:id="2031878389">
      <w:bodyDiv w:val="1"/>
      <w:marLeft w:val="0"/>
      <w:marRight w:val="0"/>
      <w:marTop w:val="0"/>
      <w:marBottom w:val="0"/>
      <w:divBdr>
        <w:top w:val="none" w:sz="0" w:space="0" w:color="auto"/>
        <w:left w:val="none" w:sz="0" w:space="0" w:color="auto"/>
        <w:bottom w:val="none" w:sz="0" w:space="0" w:color="auto"/>
        <w:right w:val="none" w:sz="0" w:space="0" w:color="auto"/>
      </w:divBdr>
    </w:div>
    <w:div w:id="2082674165">
      <w:bodyDiv w:val="1"/>
      <w:marLeft w:val="0"/>
      <w:marRight w:val="0"/>
      <w:marTop w:val="0"/>
      <w:marBottom w:val="0"/>
      <w:divBdr>
        <w:top w:val="none" w:sz="0" w:space="0" w:color="auto"/>
        <w:left w:val="none" w:sz="0" w:space="0" w:color="auto"/>
        <w:bottom w:val="none" w:sz="0" w:space="0" w:color="auto"/>
        <w:right w:val="none" w:sz="0" w:space="0" w:color="auto"/>
      </w:divBdr>
    </w:div>
    <w:div w:id="20935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hyperlink" Target="https://doi.org/10.1016/j.conengprac.2020.104650"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hyperlink" Target="https://doi.org/10.1016/j.engfailanal.2024.109101"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doi.org/10.1016/j.measurement.2022.111869"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hyperlink" Target="https://doi.org/10.3390/app10186259"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533d9ec0ce342a91/Documents/Conveyor_Maintenance_Standar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20Victuc\Downloads\Telegram%20Desktop\Nurbek%20og'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sz="1050">
                <a:latin typeface="Times New Roman" panose="02020603050405020304" pitchFamily="18" charset="0"/>
                <a:cs typeface="Times New Roman" panose="02020603050405020304" pitchFamily="18" charset="0"/>
              </a:rPr>
              <a:t>Recommended regulatory values for the maintenance of a belt conveyor</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ru-RU"/>
        </a:p>
      </c:txPr>
    </c:title>
    <c:autoTitleDeleted val="0"/>
    <c:plotArea>
      <c:layout/>
      <c:barChart>
        <c:barDir val="col"/>
        <c:grouping val="clustered"/>
        <c:varyColors val="0"/>
        <c:ser>
          <c:idx val="0"/>
          <c:order val="0"/>
          <c:tx>
            <c:v>TK</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2Т2-650-5ТК-200-8-2Т2</c:v>
                </c:pt>
                <c:pt idx="1">
                  <c:v>2Т2-800-5ТК-200-8-2Т2</c:v>
                </c:pt>
                <c:pt idx="2">
                  <c:v>1,2-1200-5ТК-200-2,6-3,5-АР5</c:v>
                </c:pt>
                <c:pt idx="3">
                  <c:v>Average (mech. hour)</c:v>
                </c:pt>
              </c:strCache>
            </c:strRef>
          </c:cat>
          <c:val>
            <c:numRef>
              <c:f>Sheet1!$B$2:$B$5</c:f>
              <c:numCache>
                <c:formatCode>General</c:formatCode>
                <c:ptCount val="4"/>
                <c:pt idx="0">
                  <c:v>308.928</c:v>
                </c:pt>
                <c:pt idx="1">
                  <c:v>308.928</c:v>
                </c:pt>
                <c:pt idx="2">
                  <c:v>308.928</c:v>
                </c:pt>
                <c:pt idx="3">
                  <c:v>448.02</c:v>
                </c:pt>
              </c:numCache>
            </c:numRef>
          </c:val>
          <c:extLst>
            <c:ext xmlns:c16="http://schemas.microsoft.com/office/drawing/2014/chart" uri="{C3380CC4-5D6E-409C-BE32-E72D297353CC}">
              <c16:uniqueId val="{00000000-9137-4121-A3FE-BCA32FB30C04}"/>
            </c:ext>
          </c:extLst>
        </c:ser>
        <c:ser>
          <c:idx val="1"/>
          <c:order val="1"/>
          <c:tx>
            <c:v>T1</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2Т2-650-5ТК-200-8-2Т2</c:v>
                </c:pt>
                <c:pt idx="1">
                  <c:v>2Т2-800-5ТК-200-8-2Т2</c:v>
                </c:pt>
                <c:pt idx="2">
                  <c:v>1,2-1200-5ТК-200-2,6-3,5-АР5</c:v>
                </c:pt>
                <c:pt idx="3">
                  <c:v>Average (mech. hour)</c:v>
                </c:pt>
              </c:strCache>
            </c:strRef>
          </c:cat>
          <c:val>
            <c:numRef>
              <c:f>Sheet1!$C$2:$C$5</c:f>
              <c:numCache>
                <c:formatCode>General</c:formatCode>
                <c:ptCount val="4"/>
                <c:pt idx="0">
                  <c:v>552.96</c:v>
                </c:pt>
                <c:pt idx="1">
                  <c:v>552.96</c:v>
                </c:pt>
                <c:pt idx="2">
                  <c:v>552.96</c:v>
                </c:pt>
                <c:pt idx="3">
                  <c:v>264.95999999999998</c:v>
                </c:pt>
              </c:numCache>
            </c:numRef>
          </c:val>
          <c:extLst>
            <c:ext xmlns:c16="http://schemas.microsoft.com/office/drawing/2014/chart" uri="{C3380CC4-5D6E-409C-BE32-E72D297353CC}">
              <c16:uniqueId val="{00000001-9137-4121-A3FE-BCA32FB30C04}"/>
            </c:ext>
          </c:extLst>
        </c:ser>
        <c:ser>
          <c:idx val="2"/>
          <c:order val="2"/>
          <c:tx>
            <c:v>T2</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4"/>
                <c:pt idx="0">
                  <c:v>2Т2-650-5ТК-200-8-2Т2</c:v>
                </c:pt>
                <c:pt idx="1">
                  <c:v>2Т2-800-5ТК-200-8-2Т2</c:v>
                </c:pt>
                <c:pt idx="2">
                  <c:v>1,2-1200-5ТК-200-2,6-3,5-АР5</c:v>
                </c:pt>
                <c:pt idx="3">
                  <c:v>Average (mech. hour)</c:v>
                </c:pt>
              </c:strCache>
            </c:strRef>
          </c:cat>
          <c:val>
            <c:numRef>
              <c:f>Sheet1!$D$2:$D$5</c:f>
              <c:numCache>
                <c:formatCode>General</c:formatCode>
                <c:ptCount val="4"/>
                <c:pt idx="0">
                  <c:v>829.44</c:v>
                </c:pt>
                <c:pt idx="1">
                  <c:v>829.44</c:v>
                </c:pt>
                <c:pt idx="2">
                  <c:v>829.44</c:v>
                </c:pt>
                <c:pt idx="3">
                  <c:v>897.44</c:v>
                </c:pt>
              </c:numCache>
            </c:numRef>
          </c:val>
          <c:extLst>
            <c:ext xmlns:c16="http://schemas.microsoft.com/office/drawing/2014/chart" uri="{C3380CC4-5D6E-409C-BE32-E72D297353CC}">
              <c16:uniqueId val="{00000002-9137-4121-A3FE-BCA32FB30C04}"/>
            </c:ext>
          </c:extLst>
        </c:ser>
        <c:dLbls>
          <c:dLblPos val="outEnd"/>
          <c:showLegendKey val="0"/>
          <c:showVal val="1"/>
          <c:showCatName val="0"/>
          <c:showSerName val="0"/>
          <c:showPercent val="0"/>
          <c:showBubbleSize val="0"/>
        </c:dLbls>
        <c:gapWidth val="267"/>
        <c:overlap val="-43"/>
        <c:axId val="773571887"/>
        <c:axId val="773556911"/>
      </c:barChart>
      <c:catAx>
        <c:axId val="773571887"/>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ru-RU"/>
          </a:p>
        </c:txPr>
        <c:crossAx val="773556911"/>
        <c:crosses val="autoZero"/>
        <c:auto val="1"/>
        <c:lblAlgn val="ctr"/>
        <c:lblOffset val="100"/>
        <c:noMultiLvlLbl val="0"/>
      </c:catAx>
      <c:valAx>
        <c:axId val="77355691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crossAx val="773571887"/>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dk1">
                    <a:lumMod val="65000"/>
                    <a:lumOff val="35000"/>
                  </a:schemeClr>
                </a:solidFill>
                <a:latin typeface="+mn-lt"/>
                <a:ea typeface="+mn-ea"/>
                <a:cs typeface="+mn-cs"/>
              </a:defRPr>
            </a:pPr>
            <a:endParaRPr lang="ru-RU"/>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Лист1!$F$21</c:f>
              <c:strCache>
                <c:ptCount val="1"/>
                <c:pt idx="0">
                  <c:v>Technical inspection,
mechanical hour</c:v>
                </c:pt>
              </c:strCache>
            </c:strRef>
          </c:tx>
          <c:spPr>
            <a:ln>
              <a:solidFill>
                <a:srgbClr val="002060"/>
              </a:solidFill>
            </a:ln>
          </c:spPr>
          <c:marker>
            <c:symbol val="none"/>
          </c:marker>
          <c:val>
            <c:numRef>
              <c:f>Лист1!$F$22:$F$33</c:f>
              <c:numCache>
                <c:formatCode>General</c:formatCode>
                <c:ptCount val="12"/>
                <c:pt idx="0">
                  <c:v>160.9</c:v>
                </c:pt>
                <c:pt idx="1">
                  <c:v>160</c:v>
                </c:pt>
                <c:pt idx="2">
                  <c:v>158</c:v>
                </c:pt>
                <c:pt idx="3">
                  <c:v>157</c:v>
                </c:pt>
                <c:pt idx="4">
                  <c:v>155</c:v>
                </c:pt>
                <c:pt idx="5">
                  <c:v>154</c:v>
                </c:pt>
                <c:pt idx="6">
                  <c:v>153</c:v>
                </c:pt>
                <c:pt idx="7">
                  <c:v>152</c:v>
                </c:pt>
                <c:pt idx="8">
                  <c:v>151</c:v>
                </c:pt>
                <c:pt idx="9">
                  <c:v>150</c:v>
                </c:pt>
                <c:pt idx="10">
                  <c:v>149</c:v>
                </c:pt>
                <c:pt idx="11">
                  <c:v>148.02799999999999</c:v>
                </c:pt>
              </c:numCache>
            </c:numRef>
          </c:val>
          <c:smooth val="0"/>
          <c:extLst>
            <c:ext xmlns:c16="http://schemas.microsoft.com/office/drawing/2014/chart" uri="{C3380CC4-5D6E-409C-BE32-E72D297353CC}">
              <c16:uniqueId val="{00000000-4CEC-4207-8FFE-8332453CAAC5}"/>
            </c:ext>
          </c:extLst>
        </c:ser>
        <c:ser>
          <c:idx val="1"/>
          <c:order val="1"/>
          <c:tx>
            <c:strRef>
              <c:f>Лист1!$G$21</c:f>
              <c:strCache>
                <c:ptCount val="1"/>
                <c:pt idx="0">
                  <c:v>Electric hour</c:v>
                </c:pt>
              </c:strCache>
            </c:strRef>
          </c:tx>
          <c:spPr>
            <a:ln>
              <a:solidFill>
                <a:srgbClr val="FF0000"/>
              </a:solidFill>
            </a:ln>
          </c:spPr>
          <c:marker>
            <c:symbol val="none"/>
          </c:marker>
          <c:val>
            <c:numRef>
              <c:f>Лист1!$G$22:$G$33</c:f>
              <c:numCache>
                <c:formatCode>General</c:formatCode>
                <c:ptCount val="12"/>
                <c:pt idx="0">
                  <c:v>160.9</c:v>
                </c:pt>
                <c:pt idx="1">
                  <c:v>160.9</c:v>
                </c:pt>
                <c:pt idx="2">
                  <c:v>160.9</c:v>
                </c:pt>
                <c:pt idx="3">
                  <c:v>160.9</c:v>
                </c:pt>
                <c:pt idx="4">
                  <c:v>160.9</c:v>
                </c:pt>
                <c:pt idx="5">
                  <c:v>160.9</c:v>
                </c:pt>
                <c:pt idx="6">
                  <c:v>160.9</c:v>
                </c:pt>
                <c:pt idx="7">
                  <c:v>160.9</c:v>
                </c:pt>
                <c:pt idx="8">
                  <c:v>160.9</c:v>
                </c:pt>
                <c:pt idx="9">
                  <c:v>160.9</c:v>
                </c:pt>
                <c:pt idx="10">
                  <c:v>160.9</c:v>
                </c:pt>
                <c:pt idx="11">
                  <c:v>160.9</c:v>
                </c:pt>
              </c:numCache>
            </c:numRef>
          </c:val>
          <c:smooth val="0"/>
          <c:extLst>
            <c:ext xmlns:c16="http://schemas.microsoft.com/office/drawing/2014/chart" uri="{C3380CC4-5D6E-409C-BE32-E72D297353CC}">
              <c16:uniqueId val="{00000001-4CEC-4207-8FFE-8332453CAAC5}"/>
            </c:ext>
          </c:extLst>
        </c:ser>
        <c:ser>
          <c:idx val="2"/>
          <c:order val="2"/>
          <c:tx>
            <c:strRef>
              <c:f>Лист1!$H$21</c:f>
              <c:strCache>
                <c:ptCount val="1"/>
                <c:pt idx="0">
                  <c:v>1-repair, mechanical hour</c:v>
                </c:pt>
              </c:strCache>
            </c:strRef>
          </c:tx>
          <c:spPr>
            <a:ln>
              <a:solidFill>
                <a:srgbClr val="00B050"/>
              </a:solidFill>
            </a:ln>
          </c:spPr>
          <c:marker>
            <c:symbol val="none"/>
          </c:marker>
          <c:val>
            <c:numRef>
              <c:f>Лист1!$H$22:$H$33</c:f>
              <c:numCache>
                <c:formatCode>General</c:formatCode>
                <c:ptCount val="12"/>
                <c:pt idx="0">
                  <c:v>288</c:v>
                </c:pt>
                <c:pt idx="1">
                  <c:v>286</c:v>
                </c:pt>
                <c:pt idx="2">
                  <c:v>284</c:v>
                </c:pt>
                <c:pt idx="3">
                  <c:v>282</c:v>
                </c:pt>
                <c:pt idx="4">
                  <c:v>280</c:v>
                </c:pt>
                <c:pt idx="5">
                  <c:v>278</c:v>
                </c:pt>
                <c:pt idx="6">
                  <c:v>276</c:v>
                </c:pt>
                <c:pt idx="7">
                  <c:v>274</c:v>
                </c:pt>
                <c:pt idx="8">
                  <c:v>272</c:v>
                </c:pt>
                <c:pt idx="9">
                  <c:v>270</c:v>
                </c:pt>
                <c:pt idx="10">
                  <c:v>267</c:v>
                </c:pt>
                <c:pt idx="11">
                  <c:v>264.95999999999998</c:v>
                </c:pt>
              </c:numCache>
            </c:numRef>
          </c:val>
          <c:smooth val="0"/>
          <c:extLst>
            <c:ext xmlns:c16="http://schemas.microsoft.com/office/drawing/2014/chart" uri="{C3380CC4-5D6E-409C-BE32-E72D297353CC}">
              <c16:uniqueId val="{00000002-4CEC-4207-8FFE-8332453CAAC5}"/>
            </c:ext>
          </c:extLst>
        </c:ser>
        <c:ser>
          <c:idx val="3"/>
          <c:order val="3"/>
          <c:tx>
            <c:strRef>
              <c:f>Лист1!$I$21</c:f>
              <c:strCache>
                <c:ptCount val="1"/>
                <c:pt idx="0">
                  <c:v>Electric hour</c:v>
                </c:pt>
              </c:strCache>
            </c:strRef>
          </c:tx>
          <c:spPr>
            <a:ln>
              <a:solidFill>
                <a:srgbClr val="FF0000"/>
              </a:solidFill>
            </a:ln>
          </c:spPr>
          <c:marker>
            <c:symbol val="none"/>
          </c:marker>
          <c:val>
            <c:numRef>
              <c:f>Лист1!$I$22:$I$33</c:f>
              <c:numCache>
                <c:formatCode>General</c:formatCode>
                <c:ptCount val="12"/>
                <c:pt idx="0">
                  <c:v>288</c:v>
                </c:pt>
                <c:pt idx="1">
                  <c:v>288</c:v>
                </c:pt>
                <c:pt idx="2">
                  <c:v>288</c:v>
                </c:pt>
                <c:pt idx="3">
                  <c:v>288</c:v>
                </c:pt>
                <c:pt idx="4">
                  <c:v>288</c:v>
                </c:pt>
                <c:pt idx="5">
                  <c:v>288</c:v>
                </c:pt>
                <c:pt idx="6">
                  <c:v>288</c:v>
                </c:pt>
                <c:pt idx="7">
                  <c:v>288</c:v>
                </c:pt>
                <c:pt idx="8">
                  <c:v>288</c:v>
                </c:pt>
                <c:pt idx="9">
                  <c:v>288</c:v>
                </c:pt>
                <c:pt idx="10">
                  <c:v>288</c:v>
                </c:pt>
                <c:pt idx="11">
                  <c:v>288</c:v>
                </c:pt>
              </c:numCache>
            </c:numRef>
          </c:val>
          <c:smooth val="0"/>
          <c:extLst>
            <c:ext xmlns:c16="http://schemas.microsoft.com/office/drawing/2014/chart" uri="{C3380CC4-5D6E-409C-BE32-E72D297353CC}">
              <c16:uniqueId val="{00000003-4CEC-4207-8FFE-8332453CAAC5}"/>
            </c:ext>
          </c:extLst>
        </c:ser>
        <c:ser>
          <c:idx val="4"/>
          <c:order val="4"/>
          <c:tx>
            <c:strRef>
              <c:f>Лист1!$J$21</c:f>
              <c:strCache>
                <c:ptCount val="1"/>
                <c:pt idx="0">
                  <c:v>2-repair, mechanical hour</c:v>
                </c:pt>
              </c:strCache>
            </c:strRef>
          </c:tx>
          <c:spPr>
            <a:ln>
              <a:solidFill>
                <a:srgbClr val="0070C0"/>
              </a:solidFill>
            </a:ln>
          </c:spPr>
          <c:marker>
            <c:symbol val="none"/>
          </c:marker>
          <c:val>
            <c:numRef>
              <c:f>Лист1!$J$22:$J$33</c:f>
              <c:numCache>
                <c:formatCode>General</c:formatCode>
                <c:ptCount val="12"/>
                <c:pt idx="0">
                  <c:v>432</c:v>
                </c:pt>
                <c:pt idx="1">
                  <c:v>428</c:v>
                </c:pt>
                <c:pt idx="2">
                  <c:v>424</c:v>
                </c:pt>
                <c:pt idx="3">
                  <c:v>420</c:v>
                </c:pt>
                <c:pt idx="4">
                  <c:v>416</c:v>
                </c:pt>
                <c:pt idx="5">
                  <c:v>412</c:v>
                </c:pt>
                <c:pt idx="6">
                  <c:v>408</c:v>
                </c:pt>
                <c:pt idx="7">
                  <c:v>406</c:v>
                </c:pt>
                <c:pt idx="8">
                  <c:v>404</c:v>
                </c:pt>
                <c:pt idx="9">
                  <c:v>402</c:v>
                </c:pt>
                <c:pt idx="10">
                  <c:v>400</c:v>
                </c:pt>
                <c:pt idx="11">
                  <c:v>397.44</c:v>
                </c:pt>
              </c:numCache>
            </c:numRef>
          </c:val>
          <c:smooth val="0"/>
          <c:extLst>
            <c:ext xmlns:c16="http://schemas.microsoft.com/office/drawing/2014/chart" uri="{C3380CC4-5D6E-409C-BE32-E72D297353CC}">
              <c16:uniqueId val="{00000004-4CEC-4207-8FFE-8332453CAAC5}"/>
            </c:ext>
          </c:extLst>
        </c:ser>
        <c:ser>
          <c:idx val="5"/>
          <c:order val="5"/>
          <c:tx>
            <c:strRef>
              <c:f>Лист1!$K$21</c:f>
              <c:strCache>
                <c:ptCount val="1"/>
                <c:pt idx="0">
                  <c:v>Electric hour</c:v>
                </c:pt>
              </c:strCache>
            </c:strRef>
          </c:tx>
          <c:spPr>
            <a:ln>
              <a:solidFill>
                <a:srgbClr val="FF0000"/>
              </a:solidFill>
            </a:ln>
          </c:spPr>
          <c:marker>
            <c:symbol val="none"/>
          </c:marker>
          <c:val>
            <c:numRef>
              <c:f>Лист1!$K$22:$K$33</c:f>
              <c:numCache>
                <c:formatCode>General</c:formatCode>
                <c:ptCount val="12"/>
                <c:pt idx="0">
                  <c:v>432</c:v>
                </c:pt>
                <c:pt idx="1">
                  <c:v>432</c:v>
                </c:pt>
                <c:pt idx="2">
                  <c:v>432</c:v>
                </c:pt>
                <c:pt idx="3">
                  <c:v>432</c:v>
                </c:pt>
                <c:pt idx="4">
                  <c:v>432</c:v>
                </c:pt>
                <c:pt idx="5">
                  <c:v>432</c:v>
                </c:pt>
                <c:pt idx="6">
                  <c:v>432</c:v>
                </c:pt>
                <c:pt idx="7">
                  <c:v>432</c:v>
                </c:pt>
                <c:pt idx="8">
                  <c:v>432</c:v>
                </c:pt>
                <c:pt idx="9">
                  <c:v>432</c:v>
                </c:pt>
                <c:pt idx="10">
                  <c:v>432</c:v>
                </c:pt>
                <c:pt idx="11">
                  <c:v>432</c:v>
                </c:pt>
              </c:numCache>
            </c:numRef>
          </c:val>
          <c:smooth val="0"/>
          <c:extLst>
            <c:ext xmlns:c16="http://schemas.microsoft.com/office/drawing/2014/chart" uri="{C3380CC4-5D6E-409C-BE32-E72D297353CC}">
              <c16:uniqueId val="{00000005-4CEC-4207-8FFE-8332453CAAC5}"/>
            </c:ext>
          </c:extLst>
        </c:ser>
        <c:dLbls>
          <c:showLegendKey val="0"/>
          <c:showVal val="0"/>
          <c:showCatName val="0"/>
          <c:showSerName val="0"/>
          <c:showPercent val="0"/>
          <c:showBubbleSize val="0"/>
        </c:dLbls>
        <c:smooth val="0"/>
        <c:axId val="139964416"/>
        <c:axId val="200251584"/>
      </c:lineChart>
      <c:catAx>
        <c:axId val="139964416"/>
        <c:scaling>
          <c:orientation val="minMax"/>
        </c:scaling>
        <c:delete val="0"/>
        <c:axPos val="b"/>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t>Months by month, year</a:t>
                </a:r>
              </a:p>
            </c:rich>
          </c:tx>
          <c:overlay val="0"/>
        </c:title>
        <c:majorTickMark val="out"/>
        <c:minorTickMark val="none"/>
        <c:tickLblPos val="nextTo"/>
        <c:txPr>
          <a:bodyPr/>
          <a:lstStyle/>
          <a:p>
            <a:pPr>
              <a:defRPr sz="900"/>
            </a:pPr>
            <a:endParaRPr lang="ru-RU"/>
          </a:p>
        </c:txPr>
        <c:crossAx val="200251584"/>
        <c:crosses val="autoZero"/>
        <c:auto val="1"/>
        <c:lblAlgn val="ctr"/>
        <c:lblOffset val="100"/>
        <c:noMultiLvlLbl val="0"/>
      </c:catAx>
      <c:valAx>
        <c:axId val="200251584"/>
        <c:scaling>
          <c:orientation val="minMax"/>
        </c:scaling>
        <c:delete val="0"/>
        <c:axPos val="l"/>
        <c:majorGridlines/>
        <c:title>
          <c:tx>
            <c:rich>
              <a:bodyPr rot="-5400000" vert="horz"/>
              <a:lstStyle/>
              <a:p>
                <a:pPr>
                  <a:defRPr sz="900"/>
                </a:pPr>
                <a:r>
                  <a:rPr lang="en-US" sz="900"/>
                  <a:t>Repair time, t (hour)</a:t>
                </a:r>
              </a:p>
            </c:rich>
          </c:tx>
          <c:overlay val="0"/>
        </c:title>
        <c:numFmt formatCode="General" sourceLinked="1"/>
        <c:majorTickMark val="out"/>
        <c:minorTickMark val="none"/>
        <c:tickLblPos val="nextTo"/>
        <c:txPr>
          <a:bodyPr/>
          <a:lstStyle/>
          <a:p>
            <a:pPr>
              <a:defRPr sz="900"/>
            </a:pPr>
            <a:endParaRPr lang="ru-RU"/>
          </a:p>
        </c:txPr>
        <c:crossAx val="139964416"/>
        <c:crosses val="autoZero"/>
        <c:crossBetween val="between"/>
      </c:valAx>
      <c:spPr>
        <a:ln>
          <a:solidFill>
            <a:sysClr val="windowText" lastClr="000000"/>
          </a:solidFill>
        </a:ln>
      </c:spPr>
    </c:plotArea>
    <c:legend>
      <c:legendPos val="b"/>
      <c:legendEntry>
        <c:idx val="1"/>
        <c:delete val="1"/>
      </c:legendEntry>
      <c:legendEntry>
        <c:idx val="3"/>
        <c:delete val="1"/>
      </c:legendEntry>
      <c:overlay val="0"/>
      <c:txPr>
        <a:bodyPr/>
        <a:lstStyle/>
        <a:p>
          <a:pPr>
            <a:defRPr sz="1000"/>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32696-BDD5-4FCA-9691-1C5214476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3550</Words>
  <Characters>20238</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Konstruktor</dc:creator>
  <cp:lastModifiedBy>User</cp:lastModifiedBy>
  <cp:revision>2</cp:revision>
  <cp:lastPrinted>2024-10-27T14:43:00Z</cp:lastPrinted>
  <dcterms:created xsi:type="dcterms:W3CDTF">2026-01-09T05:42:00Z</dcterms:created>
  <dcterms:modified xsi:type="dcterms:W3CDTF">2026-01-09T05:42:00Z</dcterms:modified>
</cp:coreProperties>
</file>