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40697" w14:textId="77777777" w:rsidR="00465D38" w:rsidRPr="00BD68F3" w:rsidRDefault="00465D38" w:rsidP="00FA64AF">
      <w:pPr>
        <w:spacing w:before="1200"/>
        <w:jc w:val="center"/>
        <w:rPr>
          <w:b/>
          <w:bCs/>
          <w:sz w:val="36"/>
          <w:szCs w:val="36"/>
          <w:lang w:val="en-US"/>
        </w:rPr>
      </w:pPr>
      <w:r w:rsidRPr="00BD68F3">
        <w:rPr>
          <w:b/>
          <w:bCs/>
          <w:sz w:val="36"/>
          <w:szCs w:val="36"/>
          <w:lang w:val="en-US"/>
        </w:rPr>
        <w:t>An Analytical Review: The Significance of 3D Textile Structures in Technical Textiles</w:t>
      </w:r>
    </w:p>
    <w:p w14:paraId="186DAEC4" w14:textId="42D2A94D" w:rsidR="00465D38" w:rsidRPr="00BD68F3" w:rsidRDefault="006B2046" w:rsidP="00356C45">
      <w:pPr>
        <w:spacing w:before="360" w:after="360"/>
        <w:jc w:val="center"/>
        <w:rPr>
          <w:sz w:val="28"/>
          <w:szCs w:val="28"/>
          <w:vertAlign w:val="superscript"/>
          <w:lang w:val="en-US"/>
        </w:rPr>
      </w:pPr>
      <w:proofErr w:type="spellStart"/>
      <w:r w:rsidRPr="00BD68F3">
        <w:rPr>
          <w:sz w:val="28"/>
          <w:szCs w:val="28"/>
          <w:lang w:val="en-US"/>
        </w:rPr>
        <w:t>Sherzod</w:t>
      </w:r>
      <w:proofErr w:type="spellEnd"/>
      <w:r w:rsidRPr="00BD68F3">
        <w:rPr>
          <w:sz w:val="28"/>
          <w:szCs w:val="28"/>
          <w:lang w:val="en-US"/>
        </w:rPr>
        <w:t xml:space="preserve"> Korabayev</w:t>
      </w:r>
      <w:r w:rsidRPr="00BD68F3">
        <w:rPr>
          <w:sz w:val="28"/>
          <w:szCs w:val="28"/>
          <w:vertAlign w:val="superscript"/>
          <w:lang w:val="en-US"/>
        </w:rPr>
        <w:t>1, a)</w:t>
      </w:r>
      <w:r w:rsidRPr="00BD68F3">
        <w:rPr>
          <w:sz w:val="28"/>
          <w:szCs w:val="28"/>
          <w:lang w:val="en-US"/>
        </w:rPr>
        <w:t xml:space="preserve">, </w:t>
      </w:r>
      <w:proofErr w:type="spellStart"/>
      <w:r w:rsidRPr="00BD68F3">
        <w:rPr>
          <w:sz w:val="28"/>
          <w:szCs w:val="28"/>
          <w:lang w:val="en-US"/>
        </w:rPr>
        <w:t>Husanhon</w:t>
      </w:r>
      <w:proofErr w:type="spellEnd"/>
      <w:r w:rsidRPr="00BD68F3">
        <w:rPr>
          <w:sz w:val="28"/>
          <w:szCs w:val="28"/>
          <w:lang w:val="en-US"/>
        </w:rPr>
        <w:t xml:space="preserve"> Bobojanov</w:t>
      </w:r>
      <w:r w:rsidRPr="00BD68F3">
        <w:rPr>
          <w:sz w:val="28"/>
          <w:szCs w:val="28"/>
          <w:vertAlign w:val="superscript"/>
          <w:lang w:val="en-US"/>
        </w:rPr>
        <w:t>1</w:t>
      </w:r>
      <w:r w:rsidRPr="00BD68F3">
        <w:rPr>
          <w:sz w:val="28"/>
          <w:szCs w:val="28"/>
          <w:lang w:val="en-US"/>
        </w:rPr>
        <w:t xml:space="preserve">, </w:t>
      </w:r>
      <w:proofErr w:type="spellStart"/>
      <w:r w:rsidRPr="00BD68F3">
        <w:rPr>
          <w:sz w:val="28"/>
          <w:szCs w:val="28"/>
          <w:lang w:val="en-US"/>
        </w:rPr>
        <w:t>Sanjar</w:t>
      </w:r>
      <w:proofErr w:type="spellEnd"/>
      <w:r w:rsidRPr="00BD68F3">
        <w:rPr>
          <w:sz w:val="28"/>
          <w:szCs w:val="28"/>
          <w:lang w:val="en-US"/>
        </w:rPr>
        <w:t xml:space="preserve"> Tojimirzaev</w:t>
      </w:r>
      <w:proofErr w:type="gramStart"/>
      <w:r w:rsidRPr="00BD68F3">
        <w:rPr>
          <w:sz w:val="28"/>
          <w:szCs w:val="28"/>
          <w:vertAlign w:val="superscript"/>
          <w:lang w:val="en-US"/>
        </w:rPr>
        <w:t>2</w:t>
      </w:r>
      <w:r w:rsidRPr="00BD68F3">
        <w:rPr>
          <w:sz w:val="28"/>
          <w:szCs w:val="28"/>
          <w:lang w:val="en-US"/>
        </w:rPr>
        <w:t xml:space="preserve">, </w:t>
      </w:r>
      <w:r w:rsidR="005945EB">
        <w:rPr>
          <w:sz w:val="28"/>
          <w:szCs w:val="28"/>
          <w:lang w:val="en-US"/>
        </w:rPr>
        <w:t xml:space="preserve">  </w:t>
      </w:r>
      <w:proofErr w:type="gramEnd"/>
      <w:r w:rsidR="005945EB">
        <w:rPr>
          <w:sz w:val="28"/>
          <w:szCs w:val="28"/>
          <w:lang w:val="en-US"/>
        </w:rPr>
        <w:t xml:space="preserve">                          </w:t>
      </w:r>
      <w:proofErr w:type="spellStart"/>
      <w:r w:rsidRPr="00BD68F3">
        <w:rPr>
          <w:sz w:val="28"/>
          <w:szCs w:val="28"/>
          <w:lang w:val="en-US"/>
        </w:rPr>
        <w:t>Shoira</w:t>
      </w:r>
      <w:proofErr w:type="spellEnd"/>
      <w:r w:rsidRPr="00BD68F3">
        <w:rPr>
          <w:sz w:val="28"/>
          <w:szCs w:val="28"/>
          <w:lang w:val="en-US"/>
        </w:rPr>
        <w:t xml:space="preserve"> Makhkamova</w:t>
      </w:r>
      <w:r w:rsidRPr="00BD68F3">
        <w:rPr>
          <w:sz w:val="28"/>
          <w:szCs w:val="28"/>
          <w:vertAlign w:val="superscript"/>
          <w:lang w:val="en-US"/>
        </w:rPr>
        <w:t>3</w:t>
      </w:r>
      <w:r w:rsidRPr="00BD68F3">
        <w:rPr>
          <w:sz w:val="28"/>
          <w:szCs w:val="28"/>
          <w:lang w:val="en-US"/>
        </w:rPr>
        <w:t xml:space="preserve">, </w:t>
      </w:r>
      <w:proofErr w:type="spellStart"/>
      <w:r w:rsidRPr="00BD68F3">
        <w:rPr>
          <w:sz w:val="28"/>
          <w:szCs w:val="28"/>
          <w:lang w:val="en-US"/>
        </w:rPr>
        <w:t>Suxrob</w:t>
      </w:r>
      <w:proofErr w:type="spellEnd"/>
      <w:r w:rsidRPr="00BD68F3">
        <w:rPr>
          <w:sz w:val="28"/>
          <w:szCs w:val="28"/>
          <w:lang w:val="en-US"/>
        </w:rPr>
        <w:t xml:space="preserve"> Axmadjanov</w:t>
      </w:r>
      <w:r w:rsidRPr="00BD68F3">
        <w:rPr>
          <w:sz w:val="28"/>
          <w:szCs w:val="28"/>
          <w:vertAlign w:val="superscript"/>
          <w:lang w:val="en-US"/>
        </w:rPr>
        <w:t>1</w:t>
      </w:r>
      <w:r w:rsidRPr="00BD68F3">
        <w:rPr>
          <w:sz w:val="28"/>
          <w:szCs w:val="28"/>
          <w:lang w:val="en-US"/>
        </w:rPr>
        <w:t xml:space="preserve">, </w:t>
      </w:r>
      <w:proofErr w:type="spellStart"/>
      <w:r w:rsidRPr="00BD68F3">
        <w:rPr>
          <w:sz w:val="28"/>
          <w:szCs w:val="28"/>
          <w:lang w:val="en-US"/>
        </w:rPr>
        <w:t>Boburshox</w:t>
      </w:r>
      <w:proofErr w:type="spellEnd"/>
      <w:r w:rsidRPr="00BD68F3">
        <w:rPr>
          <w:sz w:val="28"/>
          <w:szCs w:val="28"/>
          <w:lang w:val="en-US"/>
        </w:rPr>
        <w:t xml:space="preserve"> Adashev</w:t>
      </w:r>
      <w:r w:rsidRPr="00BD68F3">
        <w:rPr>
          <w:sz w:val="28"/>
          <w:szCs w:val="28"/>
          <w:vertAlign w:val="superscript"/>
          <w:lang w:val="en-US"/>
        </w:rPr>
        <w:t>1</w:t>
      </w:r>
    </w:p>
    <w:p w14:paraId="42D65BDC" w14:textId="186B19C6" w:rsidR="00356C45" w:rsidRPr="00BD68F3" w:rsidRDefault="006B2046" w:rsidP="00356C45">
      <w:pPr>
        <w:jc w:val="center"/>
        <w:rPr>
          <w:i/>
          <w:lang w:val="en-US"/>
        </w:rPr>
      </w:pPr>
      <w:r w:rsidRPr="00BD68F3">
        <w:rPr>
          <w:i/>
          <w:vertAlign w:val="superscript"/>
          <w:lang w:val="en-US"/>
        </w:rPr>
        <w:t>1</w:t>
      </w:r>
      <w:r w:rsidRPr="00BD68F3">
        <w:rPr>
          <w:i/>
          <w:lang w:val="en-US"/>
        </w:rPr>
        <w:t>Namangan State Technical University, Namangan, Uzbekistan</w:t>
      </w:r>
    </w:p>
    <w:p w14:paraId="348EEBC7" w14:textId="099E4935" w:rsidR="00356C45" w:rsidRPr="00BD68F3" w:rsidRDefault="006B2046" w:rsidP="00356C45">
      <w:pPr>
        <w:jc w:val="center"/>
        <w:rPr>
          <w:i/>
          <w:lang w:val="en-US"/>
        </w:rPr>
      </w:pPr>
      <w:r w:rsidRPr="00BD68F3">
        <w:rPr>
          <w:i/>
          <w:vertAlign w:val="superscript"/>
          <w:lang w:val="en-US"/>
        </w:rPr>
        <w:t>2</w:t>
      </w:r>
      <w:r w:rsidRPr="00BD68F3">
        <w:rPr>
          <w:i/>
          <w:lang w:val="en-US"/>
        </w:rPr>
        <w:t xml:space="preserve">Urgench State University, </w:t>
      </w:r>
      <w:proofErr w:type="spellStart"/>
      <w:r w:rsidRPr="00BD68F3">
        <w:rPr>
          <w:i/>
          <w:lang w:val="en-US"/>
        </w:rPr>
        <w:t>Urgench</w:t>
      </w:r>
      <w:proofErr w:type="spellEnd"/>
      <w:r w:rsidRPr="00BD68F3">
        <w:rPr>
          <w:i/>
          <w:lang w:val="en-US"/>
        </w:rPr>
        <w:t>, Uzbekistan</w:t>
      </w:r>
    </w:p>
    <w:p w14:paraId="64B87F74" w14:textId="46A86BC5" w:rsidR="006B2046" w:rsidRPr="00BD68F3" w:rsidRDefault="006B2046" w:rsidP="00356C45">
      <w:pPr>
        <w:jc w:val="center"/>
        <w:rPr>
          <w:i/>
          <w:lang w:val="en-US"/>
        </w:rPr>
      </w:pPr>
      <w:r w:rsidRPr="00BD68F3">
        <w:rPr>
          <w:i/>
          <w:vertAlign w:val="superscript"/>
          <w:lang w:val="en-US"/>
        </w:rPr>
        <w:t>3</w:t>
      </w:r>
      <w:r w:rsidRPr="00BD68F3">
        <w:rPr>
          <w:i/>
          <w:lang w:val="en-US"/>
        </w:rPr>
        <w:t>Tashkent Institute of Textile and Light Industry, Tashkent, Uzbekistan</w:t>
      </w:r>
    </w:p>
    <w:p w14:paraId="69F7F780" w14:textId="77777777" w:rsidR="00356C45" w:rsidRPr="00BD68F3" w:rsidRDefault="00356C45" w:rsidP="00356C45">
      <w:pPr>
        <w:jc w:val="center"/>
        <w:rPr>
          <w:i/>
          <w:lang w:val="en-US"/>
        </w:rPr>
      </w:pPr>
    </w:p>
    <w:p w14:paraId="68DECAE8" w14:textId="5FC87826" w:rsidR="00356C45" w:rsidRPr="00BD68F3" w:rsidRDefault="006B2046" w:rsidP="00356C45">
      <w:pPr>
        <w:jc w:val="center"/>
        <w:rPr>
          <w:i/>
          <w:lang w:val="en-US"/>
        </w:rPr>
      </w:pPr>
      <w:proofErr w:type="gramStart"/>
      <w:r w:rsidRPr="00BD68F3">
        <w:rPr>
          <w:i/>
          <w:vertAlign w:val="superscript"/>
          <w:lang w:val="en-US"/>
        </w:rPr>
        <w:t>a)</w:t>
      </w:r>
      <w:r w:rsidR="00356C45" w:rsidRPr="00BD68F3">
        <w:rPr>
          <w:i/>
          <w:lang w:val="en-US"/>
        </w:rPr>
        <w:t>Corre</w:t>
      </w:r>
      <w:r w:rsidR="005945EB">
        <w:rPr>
          <w:i/>
          <w:lang w:val="en-US"/>
        </w:rPr>
        <w:t>s</w:t>
      </w:r>
      <w:r w:rsidR="00356C45" w:rsidRPr="00BD68F3">
        <w:rPr>
          <w:i/>
          <w:lang w:val="en-US"/>
        </w:rPr>
        <w:t>ponding</w:t>
      </w:r>
      <w:proofErr w:type="gramEnd"/>
      <w:r w:rsidR="00356C45" w:rsidRPr="00BD68F3">
        <w:rPr>
          <w:i/>
          <w:lang w:val="en-US"/>
        </w:rPr>
        <w:t xml:space="preserve"> author: </w:t>
      </w:r>
      <w:r w:rsidRPr="00BD68F3">
        <w:rPr>
          <w:i/>
          <w:lang w:val="en-US"/>
        </w:rPr>
        <w:t>sherzod.korabayev@gmail.com</w:t>
      </w:r>
    </w:p>
    <w:p w14:paraId="461B0537" w14:textId="77777777" w:rsidR="00465D38" w:rsidRPr="00BD68F3" w:rsidRDefault="00465D38" w:rsidP="00356C45">
      <w:pPr>
        <w:spacing w:before="360" w:after="360"/>
        <w:ind w:left="289" w:right="289"/>
        <w:jc w:val="both"/>
        <w:rPr>
          <w:sz w:val="18"/>
          <w:lang w:val="en-US"/>
        </w:rPr>
      </w:pPr>
      <w:r w:rsidRPr="00BD68F3">
        <w:rPr>
          <w:b/>
          <w:bCs/>
          <w:sz w:val="18"/>
          <w:lang w:val="en-US"/>
        </w:rPr>
        <w:t xml:space="preserve">Abstract. </w:t>
      </w:r>
      <w:r w:rsidR="007C6387" w:rsidRPr="00BD68F3">
        <w:rPr>
          <w:sz w:val="18"/>
          <w:lang w:val="en-US"/>
        </w:rPr>
        <w:t>This analytical review article investigates the pivotal role and increasing significance of three-dimensional (3D) textile structures in technical textiles</w:t>
      </w:r>
      <w:r w:rsidR="008C1DF4" w:rsidRPr="00BD68F3">
        <w:rPr>
          <w:sz w:val="18"/>
          <w:lang w:val="en-US"/>
        </w:rPr>
        <w:t>3D fabrics are quite different from traditional two-dimensional fabrics. In particular, woven, knitted, and nonwoven fabrics exhibit high mechanical properties, structural integrity, and design flexibility. This further underscores the importance of these fabrics in advanced engineering applications. This paper also systematically analyses the primary methods for manufacturing 3D textile products, including 3D fabrics, spacer fabrics, knitted structures, and braids.</w:t>
      </w:r>
      <w:r w:rsidR="00A06869" w:rsidRPr="00BD68F3">
        <w:rPr>
          <w:sz w:val="18"/>
          <w:lang w:val="en-US"/>
        </w:rPr>
        <w:t xml:space="preserve"> It comprehensively analyzes the relevance of these products in key industries, including reinforcement of composite materials for aerospace, automotive, and wind energy; fabrics for medical textiles; protective clothing for ballistic and cut-resistant purposes; and products for geotechnical applications such as erosion control and filtration. It also details the main benefits of 3D structures, like how they can better absorb energy, withstand damage, strengthen thickness, and create complex preforms in mesh form.</w:t>
      </w:r>
      <w:r w:rsidR="001F239B" w:rsidRPr="00BD68F3">
        <w:rPr>
          <w:sz w:val="18"/>
          <w:lang w:val="en-US"/>
        </w:rPr>
        <w:t xml:space="preserve"> The review talks about problems that are happening now, like how hard it is to make things, how much they cost, and how hard it is to model things. It also talks about what research should focus on in the future, such as making smart 3D textiles, hybrid manufacturing processes, eco-friendly raw materials, and better tools for simulating things. The conclusion </w:t>
      </w:r>
      <w:proofErr w:type="spellStart"/>
      <w:r w:rsidR="001F239B" w:rsidRPr="00BD68F3">
        <w:rPr>
          <w:sz w:val="18"/>
          <w:lang w:val="en-US"/>
        </w:rPr>
        <w:t>emphasises</w:t>
      </w:r>
      <w:proofErr w:type="spellEnd"/>
      <w:r w:rsidR="001F239B" w:rsidRPr="00BD68F3">
        <w:rPr>
          <w:sz w:val="18"/>
          <w:lang w:val="en-US"/>
        </w:rPr>
        <w:t xml:space="preserve"> that 3D textiles are a key technology that is leading to new ideas in many areas where performance is important, and that they are a big step forward in materials science and engineering.</w:t>
      </w:r>
    </w:p>
    <w:p w14:paraId="15A3EE24" w14:textId="77777777" w:rsidR="00465D38" w:rsidRPr="00BD68F3" w:rsidRDefault="00465D38" w:rsidP="00356C45">
      <w:pPr>
        <w:spacing w:before="360" w:after="360"/>
        <w:ind w:left="289" w:right="289"/>
        <w:jc w:val="both"/>
        <w:rPr>
          <w:sz w:val="18"/>
          <w:lang w:val="en-US"/>
        </w:rPr>
      </w:pPr>
      <w:r w:rsidRPr="00BD68F3">
        <w:rPr>
          <w:b/>
          <w:bCs/>
          <w:sz w:val="18"/>
          <w:lang w:val="en-US"/>
        </w:rPr>
        <w:t>Keywords:</w:t>
      </w:r>
      <w:r w:rsidR="00A06869" w:rsidRPr="00BD68F3">
        <w:rPr>
          <w:sz w:val="18"/>
          <w:lang w:val="en-US"/>
        </w:rPr>
        <w:t xml:space="preserve"> </w:t>
      </w:r>
      <w:r w:rsidRPr="00BD68F3">
        <w:rPr>
          <w:sz w:val="18"/>
          <w:lang w:val="en-US"/>
        </w:rPr>
        <w:t xml:space="preserve">3D </w:t>
      </w:r>
      <w:r w:rsidR="008C1DF4" w:rsidRPr="00BD68F3">
        <w:rPr>
          <w:sz w:val="18"/>
          <w:lang w:val="en-US"/>
        </w:rPr>
        <w:t>fabrics</w:t>
      </w:r>
      <w:r w:rsidRPr="00BD68F3">
        <w:rPr>
          <w:sz w:val="18"/>
          <w:lang w:val="en-US"/>
        </w:rPr>
        <w:t xml:space="preserve">, technical textiles, composite </w:t>
      </w:r>
      <w:r w:rsidR="00A06869" w:rsidRPr="00BD68F3">
        <w:rPr>
          <w:sz w:val="18"/>
          <w:lang w:val="en-US"/>
        </w:rPr>
        <w:t>materials</w:t>
      </w:r>
      <w:r w:rsidRPr="00BD68F3">
        <w:rPr>
          <w:sz w:val="18"/>
          <w:lang w:val="en-US"/>
        </w:rPr>
        <w:t xml:space="preserve">, spacer fabrics, medical </w:t>
      </w:r>
      <w:r w:rsidR="00A06869" w:rsidRPr="00BD68F3">
        <w:rPr>
          <w:sz w:val="18"/>
          <w:lang w:val="en-US"/>
        </w:rPr>
        <w:t>textile, protective textiles</w:t>
      </w:r>
      <w:r w:rsidRPr="00BD68F3">
        <w:rPr>
          <w:sz w:val="18"/>
          <w:lang w:val="en-US"/>
        </w:rPr>
        <w:t>.</w:t>
      </w:r>
    </w:p>
    <w:p w14:paraId="4CF3A8C7" w14:textId="77777777" w:rsidR="00465D38" w:rsidRPr="00BD68F3" w:rsidRDefault="00356C45" w:rsidP="00356C45">
      <w:pPr>
        <w:spacing w:before="240" w:after="240"/>
        <w:jc w:val="center"/>
        <w:rPr>
          <w:sz w:val="24"/>
          <w:lang w:val="en-US"/>
        </w:rPr>
      </w:pPr>
      <w:r w:rsidRPr="00BD68F3">
        <w:rPr>
          <w:b/>
          <w:bCs/>
          <w:sz w:val="24"/>
          <w:lang w:val="en-US"/>
        </w:rPr>
        <w:t>INTRODUCTION</w:t>
      </w:r>
    </w:p>
    <w:p w14:paraId="3A9EC1FF" w14:textId="77777777" w:rsidR="0083410F" w:rsidRPr="00BD68F3" w:rsidRDefault="0083410F" w:rsidP="0083410F">
      <w:pPr>
        <w:ind w:firstLine="284"/>
        <w:jc w:val="both"/>
        <w:rPr>
          <w:lang w:val="en-US"/>
        </w:rPr>
      </w:pPr>
      <w:r w:rsidRPr="00BD68F3">
        <w:rPr>
          <w:lang w:val="en-US"/>
        </w:rPr>
        <w:t>Technical textiles are one of the fastest-growing industries today, serving as the foundation for modern industrial innovations ranging from functional materials to advanced materials. These engineered textiles are designed to perform a specific function rather than an aesthetic purpose. They are used in a wide range of applications, including aerospace, medical, construction, and personal protection. These processes were initially based primarily on two-dimensional (2D) fabrics, including laminates, coated materials, and simple layered composites. Several drawbacks of two-dimensional structures, such as a tendency to delaminate, insufficient thickness, and inefficiency in forming complex geometries, have increased the demand for products capable of performing even more functions.</w:t>
      </w:r>
    </w:p>
    <w:p w14:paraId="77851618" w14:textId="77777777" w:rsidR="001E64A9" w:rsidRPr="00BD68F3" w:rsidRDefault="0083410F" w:rsidP="0083410F">
      <w:pPr>
        <w:ind w:firstLine="284"/>
        <w:jc w:val="both"/>
        <w:rPr>
          <w:lang w:val="en-US"/>
        </w:rPr>
      </w:pPr>
      <w:r w:rsidRPr="00BD68F3">
        <w:rPr>
          <w:lang w:val="en-US"/>
        </w:rPr>
        <w:t xml:space="preserve">Therefore, three-dimensional (3D) textiles have emerged and developed rapidly as flexible materials. The precise and significant dimensions and interconnected </w:t>
      </w:r>
      <w:proofErr w:type="spellStart"/>
      <w:r w:rsidRPr="00BD68F3">
        <w:rPr>
          <w:lang w:val="en-US"/>
        </w:rPr>
        <w:t>fibres</w:t>
      </w:r>
      <w:proofErr w:type="spellEnd"/>
      <w:r w:rsidRPr="00BD68F3">
        <w:rPr>
          <w:lang w:val="en-US"/>
        </w:rPr>
        <w:t xml:space="preserve"> characteristic of these fabrics, which are orientated in three Cartesian directions (X, Y, and Z), emerge as a solution to a problem not solved by 2D textiles. The integration of 3D printing has led to significant developments in textiles, yielding products with unique mechanical and functional properties.</w:t>
      </w:r>
    </w:p>
    <w:p w14:paraId="47AD9B57" w14:textId="77777777" w:rsidR="007C6387" w:rsidRPr="00BD68F3" w:rsidRDefault="001E64A9" w:rsidP="001E64A9">
      <w:pPr>
        <w:ind w:firstLine="284"/>
        <w:jc w:val="both"/>
        <w:rPr>
          <w:lang w:val="en-US"/>
        </w:rPr>
      </w:pPr>
      <w:r w:rsidRPr="00BD68F3">
        <w:rPr>
          <w:lang w:val="en-US"/>
        </w:rPr>
        <w:t>The significance of three-dimensional textiles in technical applications arises from their ability to provide customized performance characteristics, such as multidirectional strength, enhanced damage tolerance, increased energy absorption, and suitability for engineering into complex near-net-shape preforms.</w:t>
      </w:r>
      <w:r w:rsidR="007C6387" w:rsidRPr="00BD68F3">
        <w:rPr>
          <w:lang w:val="en-US"/>
        </w:rPr>
        <w:t xml:space="preserve"> These properties render 3D </w:t>
      </w:r>
      <w:r w:rsidR="007C6387" w:rsidRPr="00BD68F3">
        <w:rPr>
          <w:lang w:val="en-US"/>
        </w:rPr>
        <w:lastRenderedPageBreak/>
        <w:t>textiles essential for applications in which structural failure is unacceptable, such as primary aircraft components, cardiovascular implants, and ballistic armor.</w:t>
      </w:r>
    </w:p>
    <w:p w14:paraId="6A2D45EC" w14:textId="77777777" w:rsidR="00465D38" w:rsidRPr="00BD68F3" w:rsidRDefault="008C1DF4" w:rsidP="007C6387">
      <w:pPr>
        <w:ind w:firstLine="284"/>
        <w:jc w:val="both"/>
        <w:rPr>
          <w:lang w:val="en-US"/>
        </w:rPr>
      </w:pPr>
      <w:r w:rsidRPr="00BD68F3">
        <w:rPr>
          <w:lang w:val="en-US"/>
        </w:rPr>
        <w:t>This review article comprehensively examines the importance of 3D textiles in today's industry. The article analyses the methodologies of 3D textile production, identifies their advantages, discusses current problems, and predicts future developments. This work aims to provide a comprehensive resource that traces the development of technical textiles in light of the current research field of 3D textiles.</w:t>
      </w:r>
    </w:p>
    <w:p w14:paraId="65E06F76" w14:textId="77777777" w:rsidR="00465D38" w:rsidRPr="00BD68F3" w:rsidRDefault="00122857" w:rsidP="00DA19B0">
      <w:pPr>
        <w:spacing w:before="240" w:after="240"/>
        <w:jc w:val="center"/>
        <w:rPr>
          <w:b/>
          <w:bCs/>
          <w:sz w:val="24"/>
          <w:lang w:val="en-US"/>
        </w:rPr>
      </w:pPr>
      <w:r w:rsidRPr="00BD68F3">
        <w:rPr>
          <w:b/>
          <w:bCs/>
          <w:sz w:val="24"/>
          <w:lang w:val="en-US"/>
        </w:rPr>
        <w:t>ANALYSIS</w:t>
      </w:r>
    </w:p>
    <w:p w14:paraId="6E20DDF4" w14:textId="77777777" w:rsidR="00A52252" w:rsidRPr="00BD68F3" w:rsidRDefault="00A52252" w:rsidP="00A52252">
      <w:pPr>
        <w:ind w:firstLine="284"/>
        <w:jc w:val="both"/>
        <w:rPr>
          <w:lang w:val="en-US"/>
        </w:rPr>
      </w:pPr>
      <w:r w:rsidRPr="00BD68F3">
        <w:rPr>
          <w:lang w:val="en-US"/>
        </w:rPr>
        <w:t>3D weaving represents the most prominent technique for producing solid, thick fabric structures. Modified looms equipped with multiple warp and weft insertion systems enable the interlacing of fibers in three dimensions. The principal architectures are as follows:</w:t>
      </w:r>
    </w:p>
    <w:p w14:paraId="2D35E025" w14:textId="77777777" w:rsidR="008B2A24" w:rsidRPr="00BD68F3" w:rsidRDefault="008B2A24" w:rsidP="008B2A24">
      <w:pPr>
        <w:ind w:firstLine="284"/>
        <w:jc w:val="both"/>
        <w:rPr>
          <w:lang w:val="en-US"/>
        </w:rPr>
      </w:pPr>
      <w:r w:rsidRPr="00BD68F3">
        <w:rPr>
          <w:lang w:val="en-US"/>
        </w:rPr>
        <w:t>Angular woven textiles comprise a plurality of</w:t>
      </w:r>
      <w:r w:rsidRPr="00BD68F3">
        <w:t> </w:t>
      </w:r>
      <w:r w:rsidRPr="00BD68F3">
        <w:rPr>
          <w:lang w:val="en-US"/>
        </w:rPr>
        <w:t>interlaced yarns that extend in the thickness direction of the fabric and are connected by every other. Further, the use of this structure has several advantages compared to conventional orthogonal weaves such as better damage tolerance and impact resistance</w:t>
      </w:r>
      <w:r w:rsidRPr="00BD68F3">
        <w:t> </w:t>
      </w:r>
      <w:r w:rsidRPr="00BD68F3">
        <w:rPr>
          <w:lang w:val="en-US"/>
        </w:rPr>
        <w:t xml:space="preserve">capability and good permeability for </w:t>
      </w:r>
      <w:proofErr w:type="spellStart"/>
      <w:r w:rsidRPr="00BD68F3">
        <w:rPr>
          <w:lang w:val="en-US"/>
        </w:rPr>
        <w:t>moulding</w:t>
      </w:r>
      <w:proofErr w:type="spellEnd"/>
      <w:r w:rsidRPr="00BD68F3">
        <w:rPr>
          <w:lang w:val="en-US"/>
        </w:rPr>
        <w:t>. They also developed simple models for mechanical properties of the weaves that have features</w:t>
      </w:r>
      <w:r w:rsidRPr="00BD68F3">
        <w:t> </w:t>
      </w:r>
      <w:r w:rsidRPr="00BD68F3">
        <w:rPr>
          <w:lang w:val="en-US"/>
        </w:rPr>
        <w:t>which provide advantageous properties with regard to through-thickness strength [1].</w:t>
      </w:r>
    </w:p>
    <w:p w14:paraId="06E4C4AF" w14:textId="77777777" w:rsidR="008B2A24" w:rsidRPr="00BD68F3" w:rsidRDefault="008B2A24" w:rsidP="008B2A24">
      <w:pPr>
        <w:ind w:firstLine="284"/>
        <w:jc w:val="both"/>
        <w:rPr>
          <w:lang w:val="en-US"/>
        </w:rPr>
      </w:pPr>
      <w:r w:rsidRPr="00BD68F3">
        <w:rPr>
          <w:lang w:val="en-US"/>
        </w:rPr>
        <w:t>Spacer fabrics represents a unique type of 3D textiles, with two</w:t>
      </w:r>
      <w:r w:rsidRPr="00BD68F3">
        <w:t> </w:t>
      </w:r>
      <w:r w:rsidRPr="00BD68F3">
        <w:rPr>
          <w:lang w:val="en-US"/>
        </w:rPr>
        <w:t xml:space="preserve">outer layers being held apart by the presence of pile or monofilament yarns that sandwiched between by producing an air space. The </w:t>
      </w:r>
      <w:proofErr w:type="gramStart"/>
      <w:r w:rsidRPr="00BD68F3">
        <w:rPr>
          <w:lang w:val="en-US"/>
        </w:rPr>
        <w:t>above mentioned</w:t>
      </w:r>
      <w:proofErr w:type="gramEnd"/>
      <w:r w:rsidRPr="00BD68F3">
        <w:rPr>
          <w:lang w:val="en-US"/>
        </w:rPr>
        <w:t xml:space="preserve"> fabrics are mainly manufactured by</w:t>
      </w:r>
      <w:r w:rsidRPr="00BD68F3">
        <w:t> </w:t>
      </w:r>
      <w:r w:rsidRPr="00BD68F3">
        <w:rPr>
          <w:lang w:val="en-US"/>
        </w:rPr>
        <w:t>Raschel-Knitting-</w:t>
      </w:r>
      <w:proofErr w:type="spellStart"/>
      <w:r w:rsidRPr="00BD68F3">
        <w:rPr>
          <w:lang w:val="en-US"/>
        </w:rPr>
        <w:t>Maschines</w:t>
      </w:r>
      <w:proofErr w:type="spellEnd"/>
      <w:r w:rsidRPr="00BD68F3">
        <w:rPr>
          <w:lang w:val="en-US"/>
        </w:rPr>
        <w:t>. Their significance arises from their</w:t>
      </w:r>
      <w:r w:rsidRPr="00BD68F3">
        <w:t> </w:t>
      </w:r>
      <w:r w:rsidRPr="00BD68F3">
        <w:rPr>
          <w:lang w:val="en-US"/>
        </w:rPr>
        <w:t>multitasking capacities. It is resistant to crush and abrasion, in addition to being an</w:t>
      </w:r>
      <w:r w:rsidRPr="00BD68F3">
        <w:t> </w:t>
      </w:r>
      <w:r w:rsidRPr="00BD68F3">
        <w:rPr>
          <w:lang w:val="en-US"/>
        </w:rPr>
        <w:t xml:space="preserve">excellent thermal and acoustical insulator. The low compressive resistance property is </w:t>
      </w:r>
      <w:proofErr w:type="spellStart"/>
      <w:r w:rsidRPr="00BD68F3">
        <w:rPr>
          <w:lang w:val="en-US"/>
        </w:rPr>
        <w:t>utiliz</w:t>
      </w:r>
      <w:proofErr w:type="spellEnd"/>
      <w:r w:rsidRPr="00BD68F3">
        <w:rPr>
          <w:lang w:val="en-US"/>
        </w:rPr>
        <w:t xml:space="preserve">-ed in </w:t>
      </w:r>
      <w:proofErr w:type="spellStart"/>
      <w:r w:rsidRPr="00BD68F3">
        <w:rPr>
          <w:lang w:val="en-US"/>
        </w:rPr>
        <w:t>manufac-ture</w:t>
      </w:r>
      <w:proofErr w:type="spellEnd"/>
      <w:r w:rsidRPr="00BD68F3">
        <w:rPr>
          <w:lang w:val="en-US"/>
        </w:rPr>
        <w:t xml:space="preserve"> of car seat</w:t>
      </w:r>
      <w:r w:rsidRPr="00BD68F3">
        <w:t> </w:t>
      </w:r>
      <w:r w:rsidRPr="00BD68F3">
        <w:rPr>
          <w:lang w:val="en-US"/>
        </w:rPr>
        <w:t>and mattress.</w:t>
      </w:r>
    </w:p>
    <w:p w14:paraId="115A2DDE" w14:textId="77777777" w:rsidR="008B2A24" w:rsidRPr="00BD68F3" w:rsidRDefault="008B2A24" w:rsidP="008B2A24">
      <w:pPr>
        <w:ind w:firstLine="284"/>
        <w:jc w:val="both"/>
        <w:rPr>
          <w:lang w:val="en-US"/>
        </w:rPr>
      </w:pPr>
      <w:r w:rsidRPr="00BD68F3">
        <w:rPr>
          <w:lang w:val="en-US"/>
        </w:rPr>
        <w:t>In thermal and acoustic insulation, the</w:t>
      </w:r>
      <w:r w:rsidRPr="00BD68F3">
        <w:t> </w:t>
      </w:r>
      <w:r w:rsidRPr="00BD68F3">
        <w:rPr>
          <w:lang w:val="en-US"/>
        </w:rPr>
        <w:t>spandrel gap has an inherent insulating effect.</w:t>
      </w:r>
    </w:p>
    <w:p w14:paraId="4B9E4B48" w14:textId="77777777" w:rsidR="008B2A24" w:rsidRPr="00BD68F3" w:rsidRDefault="008B2A24" w:rsidP="008B2A24">
      <w:pPr>
        <w:ind w:firstLine="284"/>
        <w:jc w:val="both"/>
        <w:rPr>
          <w:lang w:val="en-US"/>
        </w:rPr>
      </w:pPr>
      <w:r w:rsidRPr="00BD68F3">
        <w:rPr>
          <w:lang w:val="en-US"/>
        </w:rPr>
        <w:t>Moisture control: The open construction</w:t>
      </w:r>
      <w:r w:rsidRPr="00BD68F3">
        <w:t> </w:t>
      </w:r>
      <w:r w:rsidRPr="00BD68F3">
        <w:rPr>
          <w:lang w:val="en-US"/>
        </w:rPr>
        <w:t>allows air to circulate, making it perfect for medical bedding and sportswear applications.</w:t>
      </w:r>
    </w:p>
    <w:p w14:paraId="12BAD463" w14:textId="77777777" w:rsidR="008B2A24" w:rsidRPr="00BD68F3" w:rsidRDefault="008B2A24" w:rsidP="008B2A24">
      <w:pPr>
        <w:ind w:firstLine="284"/>
        <w:jc w:val="both"/>
        <w:rPr>
          <w:lang w:val="en-US"/>
        </w:rPr>
      </w:pPr>
      <w:r w:rsidRPr="00BD68F3">
        <w:rPr>
          <w:lang w:val="en-US"/>
        </w:rPr>
        <w:t>Shock absorption:</w:t>
      </w:r>
      <w:r w:rsidRPr="00BD68F3">
        <w:t> </w:t>
      </w:r>
      <w:r w:rsidRPr="00BD68F3">
        <w:rPr>
          <w:lang w:val="en-US"/>
        </w:rPr>
        <w:t>The collapsible core absorbs shock, so spacer fabrics can be used in protective gear.</w:t>
      </w:r>
    </w:p>
    <w:p w14:paraId="1CB38511" w14:textId="77777777" w:rsidR="00F919C1" w:rsidRPr="00BD68F3" w:rsidRDefault="00F919C1" w:rsidP="00F919C1">
      <w:pPr>
        <w:ind w:firstLine="284"/>
        <w:jc w:val="both"/>
        <w:rPr>
          <w:i/>
          <w:iCs/>
          <w:lang w:val="en-US"/>
        </w:rPr>
      </w:pPr>
      <w:r w:rsidRPr="00BD68F3">
        <w:rPr>
          <w:i/>
          <w:iCs/>
          <w:lang w:val="en-US"/>
        </w:rPr>
        <w:t>3DKs are produced</w:t>
      </w:r>
      <w:r w:rsidRPr="00BD68F3">
        <w:rPr>
          <w:i/>
          <w:iCs/>
        </w:rPr>
        <w:t> </w:t>
      </w:r>
      <w:r w:rsidRPr="00BD68F3">
        <w:rPr>
          <w:i/>
          <w:iCs/>
          <w:lang w:val="en-US"/>
        </w:rPr>
        <w:t>on flat or circular computer machines using weft (</w:t>
      </w:r>
      <w:proofErr w:type="spellStart"/>
      <w:r w:rsidRPr="00BD68F3">
        <w:rPr>
          <w:i/>
          <w:iCs/>
          <w:lang w:val="en-US"/>
        </w:rPr>
        <w:t>flat bed</w:t>
      </w:r>
      <w:proofErr w:type="spellEnd"/>
      <w:r w:rsidRPr="00BD68F3">
        <w:rPr>
          <w:i/>
          <w:iCs/>
          <w:lang w:val="en-US"/>
        </w:rPr>
        <w:t>) or warp (circular</w:t>
      </w:r>
      <w:r w:rsidRPr="00BD68F3">
        <w:rPr>
          <w:iCs/>
          <w:lang w:val="en-US"/>
        </w:rPr>
        <w:t xml:space="preserve">). In composite applications such as T-joints, I-beams or compound automotive interiors, preforms may be knitted almost to their net-shape, not only saving material but also decreasing the need for </w:t>
      </w:r>
      <w:proofErr w:type="spellStart"/>
      <w:r w:rsidRPr="00BD68F3">
        <w:rPr>
          <w:iCs/>
          <w:lang w:val="en-US"/>
        </w:rPr>
        <w:t>labour-intensive</w:t>
      </w:r>
      <w:proofErr w:type="spellEnd"/>
      <w:r w:rsidRPr="00BD68F3">
        <w:rPr>
          <w:iCs/>
          <w:lang w:val="en-US"/>
        </w:rPr>
        <w:t xml:space="preserve"> cutting</w:t>
      </w:r>
      <w:r w:rsidRPr="00BD68F3">
        <w:rPr>
          <w:iCs/>
        </w:rPr>
        <w:t> </w:t>
      </w:r>
      <w:r w:rsidRPr="00BD68F3">
        <w:rPr>
          <w:iCs/>
          <w:lang w:val="en-US"/>
        </w:rPr>
        <w:t>and assembly work [2].</w:t>
      </w:r>
    </w:p>
    <w:p w14:paraId="33B27985" w14:textId="77777777" w:rsidR="00A52252" w:rsidRPr="00BD68F3" w:rsidRDefault="00A52252" w:rsidP="00A52252">
      <w:pPr>
        <w:ind w:firstLine="284"/>
        <w:jc w:val="both"/>
        <w:rPr>
          <w:lang w:val="en-US"/>
        </w:rPr>
      </w:pPr>
      <w:r w:rsidRPr="00BD68F3">
        <w:rPr>
          <w:i/>
          <w:iCs/>
          <w:lang w:val="en-US"/>
        </w:rPr>
        <w:t>3D nonwovens are produced through processes such as n</w:t>
      </w:r>
      <w:r w:rsidRPr="00BD68F3">
        <w:rPr>
          <w:lang w:val="en-US"/>
        </w:rPr>
        <w:t>eedle-punching, stitch-bonding, and chemical bonding, resulting in thick, porous felt structures. These materials are primarily significant for filtration, insulation, and as porous substrates in tissue engineering, where high porosity and interconnectivity are essential.</w:t>
      </w:r>
    </w:p>
    <w:p w14:paraId="60ECB177" w14:textId="77777777" w:rsidR="00A52252" w:rsidRPr="00BD68F3" w:rsidRDefault="00A52252" w:rsidP="00A52252">
      <w:pPr>
        <w:ind w:firstLine="284"/>
        <w:jc w:val="both"/>
        <w:rPr>
          <w:lang w:val="en-US"/>
        </w:rPr>
      </w:pPr>
      <w:r w:rsidRPr="00BD68F3">
        <w:rPr>
          <w:i/>
          <w:iCs/>
          <w:lang w:val="en-US"/>
        </w:rPr>
        <w:t>3D braiding is a</w:t>
      </w:r>
      <w:r w:rsidRPr="00BD68F3">
        <w:rPr>
          <w:lang w:val="en-US"/>
        </w:rPr>
        <w:t xml:space="preserve"> process in which yarns are intertwined diagonally to produce tubular or solid structures with high torsional stability and damage tolerance. This technique is extensively employed in the manufacture of composite rods, tubes such as drive shafts and prosthetic limbs, and complex preforms with continuous fibers oriented along multiple bias directions.</w:t>
      </w:r>
    </w:p>
    <w:p w14:paraId="73610D60" w14:textId="77777777" w:rsidR="00465D38" w:rsidRPr="00BD68F3" w:rsidRDefault="00122857" w:rsidP="00DA19B0">
      <w:pPr>
        <w:spacing w:before="240" w:after="240"/>
        <w:jc w:val="center"/>
        <w:rPr>
          <w:b/>
          <w:bCs/>
          <w:sz w:val="24"/>
          <w:lang w:val="en-US"/>
        </w:rPr>
      </w:pPr>
      <w:r w:rsidRPr="00BD68F3">
        <w:rPr>
          <w:b/>
          <w:bCs/>
          <w:sz w:val="24"/>
          <w:lang w:val="en-US"/>
        </w:rPr>
        <w:t>RESULTS</w:t>
      </w:r>
    </w:p>
    <w:p w14:paraId="6D4B1256" w14:textId="77777777" w:rsidR="005166B8" w:rsidRPr="00BD68F3" w:rsidRDefault="005166B8" w:rsidP="005166B8">
      <w:pPr>
        <w:ind w:firstLine="284"/>
        <w:jc w:val="both"/>
        <w:rPr>
          <w:bCs/>
          <w:lang w:val="en-US"/>
        </w:rPr>
      </w:pPr>
      <w:r w:rsidRPr="00BD68F3">
        <w:rPr>
          <w:bCs/>
          <w:lang w:val="en-US"/>
        </w:rPr>
        <w:t>This section systematically presents the primary application areas of 3D textile technologies, outlines existing challenges, and highlights their advantages. The main areas are as follows:</w:t>
      </w:r>
    </w:p>
    <w:p w14:paraId="740B4DD2" w14:textId="408C210A" w:rsidR="00465D38" w:rsidRDefault="0013552C" w:rsidP="00DA19B0">
      <w:pPr>
        <w:ind w:firstLine="284"/>
        <w:jc w:val="both"/>
        <w:rPr>
          <w:bCs/>
          <w:lang w:val="en-US"/>
        </w:rPr>
      </w:pPr>
      <w:r w:rsidRPr="00BD68F3">
        <w:rPr>
          <w:bCs/>
          <w:i/>
          <w:lang w:val="en-US"/>
        </w:rPr>
        <w:t xml:space="preserve">Composite Materials and Reinforcement: </w:t>
      </w:r>
      <w:r w:rsidRPr="00BD68F3">
        <w:rPr>
          <w:bCs/>
          <w:lang w:val="en-US"/>
        </w:rPr>
        <w:t>This represents the most significant application area. 3D woven and braided preforms, when impregnated with polymer resins, result in advanced composite materials.</w:t>
      </w:r>
    </w:p>
    <w:p w14:paraId="520AF056" w14:textId="77777777" w:rsidR="00AE1FF6" w:rsidRPr="00BD68F3" w:rsidRDefault="00AE1FF6" w:rsidP="00AE1FF6">
      <w:pPr>
        <w:ind w:firstLine="284"/>
        <w:jc w:val="both"/>
        <w:rPr>
          <w:lang w:val="en-US"/>
        </w:rPr>
      </w:pPr>
      <w:r w:rsidRPr="00BD68F3">
        <w:rPr>
          <w:lang w:val="en-US"/>
        </w:rPr>
        <w:t>A 3D textile technology matrix is presented (see Fig. 1), which illustrates solutions for the production of innovative 3D textiles.</w:t>
      </w:r>
    </w:p>
    <w:p w14:paraId="5ADC5738" w14:textId="08B2E9CA" w:rsidR="00AE1FF6" w:rsidRDefault="00AE1FF6" w:rsidP="00DA19B0">
      <w:pPr>
        <w:ind w:firstLine="284"/>
        <w:jc w:val="both"/>
        <w:rPr>
          <w:lang w:val="en-US"/>
        </w:rPr>
      </w:pPr>
    </w:p>
    <w:p w14:paraId="52BF95FE" w14:textId="1AEA002D" w:rsidR="00AE1FF6" w:rsidRDefault="00AE1FF6" w:rsidP="00DA19B0">
      <w:pPr>
        <w:ind w:firstLine="284"/>
        <w:jc w:val="both"/>
        <w:rPr>
          <w:lang w:val="en-US"/>
        </w:rPr>
      </w:pPr>
    </w:p>
    <w:p w14:paraId="1E157C17" w14:textId="39464B9B" w:rsidR="00AE1FF6" w:rsidRDefault="00AE1FF6" w:rsidP="00DA19B0">
      <w:pPr>
        <w:ind w:firstLine="284"/>
        <w:jc w:val="both"/>
        <w:rPr>
          <w:lang w:val="en-US"/>
        </w:rPr>
      </w:pPr>
    </w:p>
    <w:p w14:paraId="58CF5D90" w14:textId="26453881" w:rsidR="00AE1FF6" w:rsidRDefault="00AE1FF6" w:rsidP="00DA19B0">
      <w:pPr>
        <w:ind w:firstLine="284"/>
        <w:jc w:val="both"/>
        <w:rPr>
          <w:lang w:val="en-US"/>
        </w:rPr>
      </w:pPr>
    </w:p>
    <w:p w14:paraId="48956283" w14:textId="25F11787" w:rsidR="00AE1FF6" w:rsidRDefault="00AE1FF6" w:rsidP="00DA19B0">
      <w:pPr>
        <w:ind w:firstLine="284"/>
        <w:jc w:val="both"/>
        <w:rPr>
          <w:lang w:val="en-US"/>
        </w:rPr>
      </w:pPr>
    </w:p>
    <w:p w14:paraId="2D206B03" w14:textId="4FB62B2E" w:rsidR="00AE1FF6" w:rsidRDefault="00AE1FF6" w:rsidP="00DA19B0">
      <w:pPr>
        <w:ind w:firstLine="284"/>
        <w:jc w:val="both"/>
        <w:rPr>
          <w:lang w:val="en-US"/>
        </w:rPr>
      </w:pPr>
    </w:p>
    <w:p w14:paraId="1AA35C6E" w14:textId="081D9DD7" w:rsidR="00AE1FF6" w:rsidRDefault="00AE1FF6" w:rsidP="00DA19B0">
      <w:pPr>
        <w:ind w:firstLine="284"/>
        <w:jc w:val="both"/>
        <w:rPr>
          <w:lang w:val="en-US"/>
        </w:rPr>
      </w:pPr>
    </w:p>
    <w:p w14:paraId="733CE538" w14:textId="02328451" w:rsidR="00AE1FF6" w:rsidRDefault="00AE1FF6" w:rsidP="00DA19B0">
      <w:pPr>
        <w:ind w:firstLine="284"/>
        <w:jc w:val="both"/>
        <w:rPr>
          <w:lang w:val="en-US"/>
        </w:rPr>
      </w:pPr>
    </w:p>
    <w:p w14:paraId="670ACB59" w14:textId="77777777" w:rsidR="00AE1FF6" w:rsidRPr="00BD68F3" w:rsidRDefault="00AE1FF6" w:rsidP="00DA19B0">
      <w:pPr>
        <w:ind w:firstLine="284"/>
        <w:jc w:val="both"/>
        <w:rPr>
          <w:lang w:val="en-US"/>
        </w:rPr>
      </w:pPr>
    </w:p>
    <w:p w14:paraId="70B576BC" w14:textId="77777777" w:rsidR="00C56D8A" w:rsidRPr="00BD68F3" w:rsidRDefault="00C56D8A" w:rsidP="00DA19B0">
      <w:pPr>
        <w:ind w:firstLine="284"/>
        <w:jc w:val="both"/>
        <w:rPr>
          <w:lang w:val="en-US"/>
        </w:rPr>
      </w:pPr>
    </w:p>
    <w:p w14:paraId="7C98F777" w14:textId="1E083A31" w:rsidR="00C56D8A" w:rsidRDefault="00DA19B0" w:rsidP="00DA19B0">
      <w:pPr>
        <w:spacing w:before="120"/>
        <w:jc w:val="center"/>
        <w:rPr>
          <w:bCs/>
          <w:sz w:val="18"/>
          <w:lang w:val="en-US"/>
        </w:rPr>
      </w:pPr>
      <w:r w:rsidRPr="00BD68F3">
        <w:rPr>
          <w:b/>
          <w:bCs/>
          <w:sz w:val="18"/>
          <w:lang w:val="en-US"/>
        </w:rPr>
        <w:t xml:space="preserve">TABLE </w:t>
      </w:r>
      <w:r w:rsidR="00AE1FF6">
        <w:rPr>
          <w:b/>
          <w:bCs/>
          <w:sz w:val="18"/>
          <w:lang w:val="en-US"/>
        </w:rPr>
        <w:t>2.</w:t>
      </w:r>
      <w:r w:rsidR="00C56D8A" w:rsidRPr="00BD68F3">
        <w:rPr>
          <w:b/>
          <w:bCs/>
          <w:sz w:val="18"/>
          <w:lang w:val="en-US"/>
        </w:rPr>
        <w:t xml:space="preserve"> </w:t>
      </w:r>
      <w:r w:rsidR="00C56D8A" w:rsidRPr="00BD68F3">
        <w:rPr>
          <w:bCs/>
          <w:sz w:val="18"/>
          <w:lang w:val="en-US"/>
        </w:rPr>
        <w:t xml:space="preserve">Matrix of </w:t>
      </w:r>
      <w:r w:rsidR="00AE1FF6">
        <w:rPr>
          <w:bCs/>
          <w:sz w:val="18"/>
          <w:lang w:val="en-US"/>
        </w:rPr>
        <w:t>c</w:t>
      </w:r>
      <w:r w:rsidR="00C56D8A" w:rsidRPr="00BD68F3">
        <w:rPr>
          <w:bCs/>
          <w:sz w:val="18"/>
          <w:lang w:val="en-US"/>
        </w:rPr>
        <w:t xml:space="preserve">ritical </w:t>
      </w:r>
      <w:r w:rsidR="00AE1FF6">
        <w:rPr>
          <w:bCs/>
          <w:sz w:val="18"/>
          <w:lang w:val="en-US"/>
        </w:rPr>
        <w:t>a</w:t>
      </w:r>
      <w:r w:rsidR="00C56D8A" w:rsidRPr="00BD68F3">
        <w:rPr>
          <w:bCs/>
          <w:sz w:val="18"/>
          <w:lang w:val="en-US"/>
        </w:rPr>
        <w:t xml:space="preserve">pplications and the </w:t>
      </w:r>
      <w:r w:rsidR="00AE1FF6">
        <w:rPr>
          <w:bCs/>
          <w:sz w:val="18"/>
          <w:lang w:val="en-US"/>
        </w:rPr>
        <w:t>c</w:t>
      </w:r>
      <w:r w:rsidR="00C56D8A" w:rsidRPr="00BD68F3">
        <w:rPr>
          <w:bCs/>
          <w:sz w:val="18"/>
          <w:lang w:val="en-US"/>
        </w:rPr>
        <w:t xml:space="preserve">orresponding </w:t>
      </w:r>
      <w:r w:rsidR="00AE1FF6">
        <w:rPr>
          <w:bCs/>
          <w:sz w:val="18"/>
          <w:lang w:val="en-US"/>
        </w:rPr>
        <w:t>s</w:t>
      </w:r>
      <w:r w:rsidR="00C56D8A" w:rsidRPr="00BD68F3">
        <w:rPr>
          <w:bCs/>
          <w:sz w:val="18"/>
          <w:lang w:val="en-US"/>
        </w:rPr>
        <w:t xml:space="preserve">ignificance of 3D </w:t>
      </w:r>
      <w:r w:rsidR="00AE1FF6">
        <w:rPr>
          <w:bCs/>
          <w:sz w:val="18"/>
          <w:lang w:val="en-US"/>
        </w:rPr>
        <w:t>t</w:t>
      </w:r>
      <w:r w:rsidR="00C56D8A" w:rsidRPr="00BD68F3">
        <w:rPr>
          <w:bCs/>
          <w:sz w:val="18"/>
          <w:lang w:val="en-US"/>
        </w:rPr>
        <w:t xml:space="preserve">extile </w:t>
      </w:r>
      <w:r w:rsidR="00AE1FF6">
        <w:rPr>
          <w:bCs/>
          <w:sz w:val="18"/>
          <w:lang w:val="en-US"/>
        </w:rPr>
        <w:t>p</w:t>
      </w:r>
      <w:r w:rsidR="00C56D8A" w:rsidRPr="00BD68F3">
        <w:rPr>
          <w:bCs/>
          <w:sz w:val="18"/>
          <w:lang w:val="en-US"/>
        </w:rPr>
        <w:t>roperties</w:t>
      </w:r>
    </w:p>
    <w:p w14:paraId="6F3EF77D" w14:textId="77777777" w:rsidR="00AE1FF6" w:rsidRPr="00BD68F3" w:rsidRDefault="00AE1FF6" w:rsidP="00DA19B0">
      <w:pPr>
        <w:spacing w:before="120"/>
        <w:jc w:val="center"/>
        <w:rPr>
          <w:bCs/>
          <w:sz w:val="18"/>
          <w:lang w:val="en-US"/>
        </w:rPr>
      </w:pPr>
    </w:p>
    <w:tbl>
      <w:tblPr>
        <w:tblStyle w:val="a7"/>
        <w:tblW w:w="9534"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40"/>
        <w:gridCol w:w="168"/>
        <w:gridCol w:w="1162"/>
        <w:gridCol w:w="168"/>
        <w:gridCol w:w="1832"/>
        <w:gridCol w:w="168"/>
        <w:gridCol w:w="2982"/>
        <w:gridCol w:w="156"/>
        <w:gridCol w:w="1302"/>
        <w:gridCol w:w="156"/>
      </w:tblGrid>
      <w:tr w:rsidR="003B1371" w:rsidRPr="00BD68F3" w14:paraId="543D81CA" w14:textId="77777777" w:rsidTr="00AE1FF6">
        <w:trPr>
          <w:trHeight w:val="347"/>
          <w:jc w:val="center"/>
        </w:trPr>
        <w:tc>
          <w:tcPr>
            <w:tcW w:w="1608" w:type="dxa"/>
            <w:gridSpan w:val="2"/>
            <w:tcBorders>
              <w:bottom w:val="single" w:sz="4" w:space="0" w:color="auto"/>
            </w:tcBorders>
            <w:vAlign w:val="center"/>
          </w:tcPr>
          <w:p w14:paraId="135A8319" w14:textId="77777777" w:rsidR="00DA19B0" w:rsidRPr="00BD68F3" w:rsidRDefault="00DA19B0" w:rsidP="003B1371">
            <w:pPr>
              <w:ind w:left="147"/>
              <w:jc w:val="center"/>
              <w:rPr>
                <w:b/>
                <w:bCs/>
              </w:rPr>
            </w:pPr>
            <w:r w:rsidRPr="00BD68F3">
              <w:rPr>
                <w:b/>
                <w:bCs/>
              </w:rPr>
              <w:t xml:space="preserve">Application </w:t>
            </w:r>
            <w:proofErr w:type="spellStart"/>
            <w:r w:rsidRPr="00BD68F3">
              <w:rPr>
                <w:b/>
                <w:bCs/>
              </w:rPr>
              <w:t>Sector</w:t>
            </w:r>
            <w:proofErr w:type="spellEnd"/>
          </w:p>
        </w:tc>
        <w:tc>
          <w:tcPr>
            <w:tcW w:w="1330" w:type="dxa"/>
            <w:gridSpan w:val="2"/>
            <w:tcBorders>
              <w:bottom w:val="single" w:sz="4" w:space="0" w:color="auto"/>
            </w:tcBorders>
            <w:vAlign w:val="center"/>
          </w:tcPr>
          <w:p w14:paraId="12641B18" w14:textId="77777777" w:rsidR="00DA19B0" w:rsidRPr="00BD68F3" w:rsidRDefault="00DA19B0" w:rsidP="003B1371">
            <w:pPr>
              <w:jc w:val="center"/>
              <w:rPr>
                <w:b/>
                <w:bCs/>
              </w:rPr>
            </w:pPr>
            <w:proofErr w:type="spellStart"/>
            <w:r w:rsidRPr="00BD68F3">
              <w:rPr>
                <w:b/>
                <w:bCs/>
              </w:rPr>
              <w:t>Specific</w:t>
            </w:r>
            <w:proofErr w:type="spellEnd"/>
            <w:r w:rsidRPr="00BD68F3">
              <w:rPr>
                <w:b/>
                <w:bCs/>
              </w:rPr>
              <w:t xml:space="preserve"> Application</w:t>
            </w:r>
          </w:p>
        </w:tc>
        <w:tc>
          <w:tcPr>
            <w:tcW w:w="2000" w:type="dxa"/>
            <w:gridSpan w:val="2"/>
            <w:tcBorders>
              <w:bottom w:val="single" w:sz="4" w:space="0" w:color="auto"/>
            </w:tcBorders>
            <w:vAlign w:val="center"/>
          </w:tcPr>
          <w:p w14:paraId="2570265C" w14:textId="77777777" w:rsidR="00DA19B0" w:rsidRPr="00BD68F3" w:rsidRDefault="00DA19B0" w:rsidP="003B1371">
            <w:pPr>
              <w:jc w:val="center"/>
              <w:rPr>
                <w:b/>
                <w:bCs/>
              </w:rPr>
            </w:pPr>
            <w:proofErr w:type="spellStart"/>
            <w:r w:rsidRPr="00BD68F3">
              <w:rPr>
                <w:b/>
                <w:bCs/>
              </w:rPr>
              <w:t>Critical</w:t>
            </w:r>
            <w:proofErr w:type="spellEnd"/>
            <w:r w:rsidRPr="00BD68F3">
              <w:rPr>
                <w:b/>
                <w:bCs/>
              </w:rPr>
              <w:t xml:space="preserve"> Performance </w:t>
            </w:r>
            <w:proofErr w:type="spellStart"/>
            <w:r w:rsidRPr="00BD68F3">
              <w:rPr>
                <w:b/>
                <w:bCs/>
              </w:rPr>
              <w:t>Requirement</w:t>
            </w:r>
            <w:proofErr w:type="spellEnd"/>
          </w:p>
        </w:tc>
        <w:tc>
          <w:tcPr>
            <w:tcW w:w="3138" w:type="dxa"/>
            <w:gridSpan w:val="2"/>
            <w:tcBorders>
              <w:bottom w:val="single" w:sz="4" w:space="0" w:color="auto"/>
            </w:tcBorders>
            <w:vAlign w:val="center"/>
          </w:tcPr>
          <w:p w14:paraId="5A7C6B91" w14:textId="77777777" w:rsidR="00DA19B0" w:rsidRPr="00BD68F3" w:rsidRDefault="00DA19B0" w:rsidP="003B1371">
            <w:pPr>
              <w:jc w:val="center"/>
              <w:rPr>
                <w:b/>
                <w:bCs/>
                <w:lang w:val="en-US"/>
              </w:rPr>
            </w:pPr>
            <w:r w:rsidRPr="00BD68F3">
              <w:rPr>
                <w:b/>
                <w:bCs/>
                <w:lang w:val="en-US"/>
              </w:rPr>
              <w:t>How 3D Architecture Addresses This</w:t>
            </w:r>
          </w:p>
        </w:tc>
        <w:tc>
          <w:tcPr>
            <w:tcW w:w="1458" w:type="dxa"/>
            <w:gridSpan w:val="2"/>
            <w:tcBorders>
              <w:bottom w:val="single" w:sz="4" w:space="0" w:color="auto"/>
            </w:tcBorders>
            <w:vAlign w:val="center"/>
          </w:tcPr>
          <w:p w14:paraId="723772D6" w14:textId="77777777" w:rsidR="00DA19B0" w:rsidRPr="00BD68F3" w:rsidRDefault="00DA19B0" w:rsidP="003B1371">
            <w:pPr>
              <w:jc w:val="center"/>
              <w:rPr>
                <w:b/>
                <w:bCs/>
              </w:rPr>
            </w:pPr>
            <w:proofErr w:type="spellStart"/>
            <w:r w:rsidRPr="00BD68F3">
              <w:rPr>
                <w:b/>
                <w:bCs/>
              </w:rPr>
              <w:t>Dominant</w:t>
            </w:r>
            <w:proofErr w:type="spellEnd"/>
            <w:r w:rsidRPr="00BD68F3">
              <w:rPr>
                <w:b/>
                <w:bCs/>
              </w:rPr>
              <w:t xml:space="preserve"> 3D Technology </w:t>
            </w:r>
            <w:proofErr w:type="spellStart"/>
            <w:r w:rsidRPr="00BD68F3">
              <w:rPr>
                <w:b/>
                <w:bCs/>
              </w:rPr>
              <w:t>Used</w:t>
            </w:r>
            <w:proofErr w:type="spellEnd"/>
          </w:p>
        </w:tc>
      </w:tr>
      <w:tr w:rsidR="003B1371" w:rsidRPr="00BD68F3" w14:paraId="60015192" w14:textId="77777777" w:rsidTr="00AE1FF6">
        <w:trPr>
          <w:gridAfter w:val="1"/>
          <w:wAfter w:w="156" w:type="dxa"/>
          <w:trHeight w:val="336"/>
          <w:jc w:val="center"/>
        </w:trPr>
        <w:tc>
          <w:tcPr>
            <w:tcW w:w="1440" w:type="dxa"/>
            <w:tcBorders>
              <w:top w:val="single" w:sz="4" w:space="0" w:color="auto"/>
              <w:bottom w:val="nil"/>
            </w:tcBorders>
            <w:vAlign w:val="center"/>
          </w:tcPr>
          <w:p w14:paraId="56A8FA93" w14:textId="77777777" w:rsidR="00DA19B0" w:rsidRPr="00BD68F3" w:rsidRDefault="00DA19B0" w:rsidP="003B1371">
            <w:pPr>
              <w:ind w:left="147"/>
              <w:jc w:val="center"/>
            </w:pPr>
            <w:r w:rsidRPr="00BD68F3">
              <w:rPr>
                <w:b/>
                <w:bCs/>
              </w:rPr>
              <w:t xml:space="preserve">Aerospace </w:t>
            </w:r>
            <w:proofErr w:type="spellStart"/>
            <w:r w:rsidRPr="00BD68F3">
              <w:rPr>
                <w:b/>
                <w:bCs/>
              </w:rPr>
              <w:t>Composites</w:t>
            </w:r>
            <w:proofErr w:type="spellEnd"/>
          </w:p>
        </w:tc>
        <w:tc>
          <w:tcPr>
            <w:tcW w:w="1330" w:type="dxa"/>
            <w:gridSpan w:val="2"/>
            <w:tcBorders>
              <w:top w:val="single" w:sz="4" w:space="0" w:color="auto"/>
              <w:bottom w:val="nil"/>
            </w:tcBorders>
            <w:vAlign w:val="center"/>
          </w:tcPr>
          <w:p w14:paraId="2BA1AB3A" w14:textId="77777777" w:rsidR="00DA19B0" w:rsidRPr="00BD68F3" w:rsidRDefault="00DA19B0" w:rsidP="003B1371">
            <w:pPr>
              <w:jc w:val="center"/>
            </w:pPr>
            <w:proofErr w:type="spellStart"/>
            <w:r w:rsidRPr="00BD68F3">
              <w:t>Primary</w:t>
            </w:r>
            <w:proofErr w:type="spellEnd"/>
            <w:r w:rsidRPr="00BD68F3">
              <w:t xml:space="preserve"> </w:t>
            </w:r>
            <w:proofErr w:type="spellStart"/>
            <w:r w:rsidRPr="00BD68F3">
              <w:t>wing</w:t>
            </w:r>
            <w:proofErr w:type="spellEnd"/>
            <w:r w:rsidR="003B1371" w:rsidRPr="00BD68F3">
              <w:rPr>
                <w:lang w:val="en-US"/>
              </w:rPr>
              <w:t xml:space="preserve"> </w:t>
            </w:r>
            <w:r w:rsidRPr="00BD68F3">
              <w:t>/</w:t>
            </w:r>
            <w:r w:rsidR="003B1371" w:rsidRPr="00BD68F3">
              <w:rPr>
                <w:lang w:val="en-US"/>
              </w:rPr>
              <w:t xml:space="preserve"> </w:t>
            </w:r>
            <w:proofErr w:type="spellStart"/>
            <w:r w:rsidRPr="00BD68F3">
              <w:t>fuselage</w:t>
            </w:r>
            <w:proofErr w:type="spellEnd"/>
            <w:r w:rsidRPr="00BD68F3">
              <w:t xml:space="preserve"> </w:t>
            </w:r>
            <w:proofErr w:type="spellStart"/>
            <w:r w:rsidRPr="00BD68F3">
              <w:t>structures</w:t>
            </w:r>
            <w:proofErr w:type="spellEnd"/>
          </w:p>
        </w:tc>
        <w:tc>
          <w:tcPr>
            <w:tcW w:w="2000" w:type="dxa"/>
            <w:gridSpan w:val="2"/>
            <w:tcBorders>
              <w:top w:val="single" w:sz="4" w:space="0" w:color="auto"/>
              <w:bottom w:val="nil"/>
            </w:tcBorders>
            <w:vAlign w:val="center"/>
          </w:tcPr>
          <w:p w14:paraId="74329108" w14:textId="77777777" w:rsidR="00DA19B0" w:rsidRPr="00BD68F3" w:rsidRDefault="00DA19B0" w:rsidP="003B1371">
            <w:pPr>
              <w:jc w:val="center"/>
              <w:rPr>
                <w:lang w:val="en-US"/>
              </w:rPr>
            </w:pPr>
            <w:r w:rsidRPr="00BD68F3">
              <w:rPr>
                <w:lang w:val="en-US"/>
              </w:rPr>
              <w:t>Damage tolerance, delamination resistance, fatigue life</w:t>
            </w:r>
          </w:p>
        </w:tc>
        <w:tc>
          <w:tcPr>
            <w:tcW w:w="3150" w:type="dxa"/>
            <w:gridSpan w:val="2"/>
            <w:tcBorders>
              <w:top w:val="single" w:sz="4" w:space="0" w:color="auto"/>
              <w:bottom w:val="nil"/>
            </w:tcBorders>
            <w:vAlign w:val="center"/>
          </w:tcPr>
          <w:p w14:paraId="52F2CC40" w14:textId="77777777" w:rsidR="00DA19B0" w:rsidRPr="00BD68F3" w:rsidRDefault="00DA19B0" w:rsidP="003B1371">
            <w:pPr>
              <w:jc w:val="center"/>
              <w:rPr>
                <w:lang w:val="en-US"/>
              </w:rPr>
            </w:pPr>
            <w:r w:rsidRPr="00BD68F3">
              <w:rPr>
                <w:lang w:val="en-US"/>
              </w:rPr>
              <w:t>Z-direction fibers arrest crack propagation, creating a monolithic, delamination-resistant structure.</w:t>
            </w:r>
          </w:p>
        </w:tc>
        <w:tc>
          <w:tcPr>
            <w:tcW w:w="1458" w:type="dxa"/>
            <w:gridSpan w:val="2"/>
            <w:tcBorders>
              <w:top w:val="single" w:sz="4" w:space="0" w:color="auto"/>
              <w:bottom w:val="nil"/>
            </w:tcBorders>
            <w:vAlign w:val="center"/>
          </w:tcPr>
          <w:p w14:paraId="4792A644" w14:textId="77777777" w:rsidR="00DA19B0" w:rsidRPr="00BD68F3" w:rsidRDefault="00DA19B0" w:rsidP="003B1371">
            <w:pPr>
              <w:jc w:val="center"/>
            </w:pPr>
            <w:r w:rsidRPr="00BD68F3">
              <w:t xml:space="preserve">3D </w:t>
            </w:r>
            <w:proofErr w:type="spellStart"/>
            <w:r w:rsidRPr="00BD68F3">
              <w:t>Weaving</w:t>
            </w:r>
            <w:proofErr w:type="spellEnd"/>
            <w:r w:rsidRPr="00BD68F3">
              <w:t xml:space="preserve"> (</w:t>
            </w:r>
            <w:proofErr w:type="spellStart"/>
            <w:r w:rsidRPr="00BD68F3">
              <w:t>Orthogonal</w:t>
            </w:r>
            <w:proofErr w:type="spellEnd"/>
            <w:r w:rsidRPr="00BD68F3">
              <w:t xml:space="preserve">, </w:t>
            </w:r>
            <w:proofErr w:type="spellStart"/>
            <w:r w:rsidRPr="00BD68F3">
              <w:t>Interlock</w:t>
            </w:r>
            <w:proofErr w:type="spellEnd"/>
            <w:r w:rsidRPr="00BD68F3">
              <w:t>)</w:t>
            </w:r>
          </w:p>
        </w:tc>
      </w:tr>
      <w:tr w:rsidR="003B1371" w:rsidRPr="00BD68F3" w14:paraId="1FD9395A" w14:textId="77777777" w:rsidTr="00AE1FF6">
        <w:trPr>
          <w:trHeight w:val="336"/>
          <w:jc w:val="center"/>
        </w:trPr>
        <w:tc>
          <w:tcPr>
            <w:tcW w:w="1608" w:type="dxa"/>
            <w:gridSpan w:val="2"/>
            <w:tcBorders>
              <w:top w:val="nil"/>
            </w:tcBorders>
            <w:vAlign w:val="center"/>
          </w:tcPr>
          <w:p w14:paraId="2DA34A32" w14:textId="77777777" w:rsidR="00DA19B0" w:rsidRPr="00BD68F3" w:rsidRDefault="00DA19B0" w:rsidP="003B1371">
            <w:pPr>
              <w:ind w:left="147"/>
              <w:jc w:val="center"/>
            </w:pPr>
            <w:r w:rsidRPr="00BD68F3">
              <w:rPr>
                <w:b/>
                <w:bCs/>
              </w:rPr>
              <w:t xml:space="preserve">Medical </w:t>
            </w:r>
            <w:proofErr w:type="spellStart"/>
            <w:r w:rsidRPr="00BD68F3">
              <w:rPr>
                <w:b/>
                <w:bCs/>
              </w:rPr>
              <w:t>Textiles</w:t>
            </w:r>
            <w:proofErr w:type="spellEnd"/>
          </w:p>
        </w:tc>
        <w:tc>
          <w:tcPr>
            <w:tcW w:w="1330" w:type="dxa"/>
            <w:gridSpan w:val="2"/>
            <w:tcBorders>
              <w:top w:val="nil"/>
            </w:tcBorders>
            <w:vAlign w:val="center"/>
          </w:tcPr>
          <w:p w14:paraId="6C62392D" w14:textId="77777777" w:rsidR="00DA19B0" w:rsidRPr="00BD68F3" w:rsidRDefault="00DA19B0" w:rsidP="003B1371">
            <w:pPr>
              <w:jc w:val="center"/>
            </w:pPr>
            <w:proofErr w:type="spellStart"/>
            <w:r w:rsidRPr="00BD68F3">
              <w:t>Tissue</w:t>
            </w:r>
            <w:proofErr w:type="spellEnd"/>
            <w:r w:rsidRPr="00BD68F3">
              <w:t xml:space="preserve"> </w:t>
            </w:r>
            <w:proofErr w:type="spellStart"/>
            <w:r w:rsidRPr="00BD68F3">
              <w:t>engineering</w:t>
            </w:r>
            <w:proofErr w:type="spellEnd"/>
            <w:r w:rsidRPr="00BD68F3">
              <w:t xml:space="preserve"> </w:t>
            </w:r>
            <w:proofErr w:type="spellStart"/>
            <w:r w:rsidRPr="00BD68F3">
              <w:t>scaffold</w:t>
            </w:r>
            <w:proofErr w:type="spellEnd"/>
          </w:p>
        </w:tc>
        <w:tc>
          <w:tcPr>
            <w:tcW w:w="2000" w:type="dxa"/>
            <w:gridSpan w:val="2"/>
            <w:tcBorders>
              <w:top w:val="nil"/>
            </w:tcBorders>
            <w:vAlign w:val="center"/>
          </w:tcPr>
          <w:p w14:paraId="0F386B76" w14:textId="77777777" w:rsidR="00DA19B0" w:rsidRPr="00BD68F3" w:rsidRDefault="00DA19B0" w:rsidP="003B1371">
            <w:pPr>
              <w:jc w:val="center"/>
              <w:rPr>
                <w:lang w:val="en-US"/>
              </w:rPr>
            </w:pPr>
            <w:r w:rsidRPr="00BD68F3">
              <w:rPr>
                <w:lang w:val="en-US"/>
              </w:rPr>
              <w:t>Biocompatibility, controlled porosity (100-500 µm), pore interconnectivity</w:t>
            </w:r>
          </w:p>
        </w:tc>
        <w:tc>
          <w:tcPr>
            <w:tcW w:w="3138" w:type="dxa"/>
            <w:gridSpan w:val="2"/>
            <w:tcBorders>
              <w:top w:val="nil"/>
            </w:tcBorders>
            <w:vAlign w:val="center"/>
          </w:tcPr>
          <w:p w14:paraId="027F47F1" w14:textId="77777777" w:rsidR="00DA19B0" w:rsidRPr="00BD68F3" w:rsidRDefault="001E64A9" w:rsidP="003B1371">
            <w:pPr>
              <w:jc w:val="center"/>
              <w:rPr>
                <w:lang w:val="en-US"/>
              </w:rPr>
            </w:pPr>
            <w:r w:rsidRPr="00BD68F3">
              <w:rPr>
                <w:lang w:val="en-US"/>
              </w:rPr>
              <w:t>Three-dimensional knitting and nonwoven fabrication techniques enable precise control over pore architecture, thereby facilitating cell migration, nutrient transport, and vascularization.</w:t>
            </w:r>
          </w:p>
        </w:tc>
        <w:tc>
          <w:tcPr>
            <w:tcW w:w="1458" w:type="dxa"/>
            <w:gridSpan w:val="2"/>
            <w:tcBorders>
              <w:top w:val="nil"/>
            </w:tcBorders>
            <w:vAlign w:val="center"/>
          </w:tcPr>
          <w:p w14:paraId="67F79342" w14:textId="77777777" w:rsidR="00DA19B0" w:rsidRPr="00BD68F3" w:rsidRDefault="00DA19B0" w:rsidP="003B1371">
            <w:pPr>
              <w:jc w:val="center"/>
            </w:pPr>
            <w:r w:rsidRPr="00BD68F3">
              <w:t xml:space="preserve">3D </w:t>
            </w:r>
            <w:proofErr w:type="spellStart"/>
            <w:r w:rsidRPr="00BD68F3">
              <w:t>Knitting</w:t>
            </w:r>
            <w:proofErr w:type="spellEnd"/>
            <w:r w:rsidRPr="00BD68F3">
              <w:t xml:space="preserve">, 3D </w:t>
            </w:r>
            <w:proofErr w:type="spellStart"/>
            <w:r w:rsidRPr="00BD68F3">
              <w:t>Nonwoven</w:t>
            </w:r>
            <w:proofErr w:type="spellEnd"/>
          </w:p>
        </w:tc>
      </w:tr>
      <w:tr w:rsidR="003B1371" w:rsidRPr="005945EB" w14:paraId="77F6F7A8" w14:textId="77777777" w:rsidTr="00AE1FF6">
        <w:trPr>
          <w:trHeight w:val="336"/>
          <w:jc w:val="center"/>
        </w:trPr>
        <w:tc>
          <w:tcPr>
            <w:tcW w:w="1608" w:type="dxa"/>
            <w:gridSpan w:val="2"/>
            <w:vAlign w:val="center"/>
          </w:tcPr>
          <w:p w14:paraId="6B79EB2A" w14:textId="77777777" w:rsidR="00DA19B0" w:rsidRPr="00BD68F3" w:rsidRDefault="00DA19B0" w:rsidP="003B1371">
            <w:pPr>
              <w:ind w:left="147"/>
              <w:jc w:val="center"/>
            </w:pPr>
            <w:proofErr w:type="spellStart"/>
            <w:r w:rsidRPr="00BD68F3">
              <w:rPr>
                <w:b/>
                <w:bCs/>
              </w:rPr>
              <w:t>Protective</w:t>
            </w:r>
            <w:proofErr w:type="spellEnd"/>
            <w:r w:rsidRPr="00BD68F3">
              <w:rPr>
                <w:b/>
                <w:bCs/>
              </w:rPr>
              <w:t xml:space="preserve"> </w:t>
            </w:r>
            <w:proofErr w:type="spellStart"/>
            <w:r w:rsidRPr="00BD68F3">
              <w:rPr>
                <w:b/>
                <w:bCs/>
              </w:rPr>
              <w:t>Clothing</w:t>
            </w:r>
            <w:proofErr w:type="spellEnd"/>
          </w:p>
        </w:tc>
        <w:tc>
          <w:tcPr>
            <w:tcW w:w="1330" w:type="dxa"/>
            <w:gridSpan w:val="2"/>
            <w:vAlign w:val="center"/>
          </w:tcPr>
          <w:p w14:paraId="3F3F904F" w14:textId="77777777" w:rsidR="00DA19B0" w:rsidRPr="00BD68F3" w:rsidRDefault="00DA19B0" w:rsidP="003B1371">
            <w:pPr>
              <w:jc w:val="center"/>
            </w:pPr>
            <w:proofErr w:type="spellStart"/>
            <w:r w:rsidRPr="00BD68F3">
              <w:t>Ballistic</w:t>
            </w:r>
            <w:proofErr w:type="spellEnd"/>
            <w:r w:rsidRPr="00BD68F3">
              <w:t xml:space="preserve"> </w:t>
            </w:r>
            <w:proofErr w:type="spellStart"/>
            <w:r w:rsidRPr="00BD68F3">
              <w:t>body</w:t>
            </w:r>
            <w:proofErr w:type="spellEnd"/>
            <w:r w:rsidRPr="00BD68F3">
              <w:t xml:space="preserve"> </w:t>
            </w:r>
            <w:proofErr w:type="spellStart"/>
            <w:r w:rsidRPr="00BD68F3">
              <w:t>armor</w:t>
            </w:r>
            <w:proofErr w:type="spellEnd"/>
          </w:p>
        </w:tc>
        <w:tc>
          <w:tcPr>
            <w:tcW w:w="2000" w:type="dxa"/>
            <w:gridSpan w:val="2"/>
            <w:vAlign w:val="center"/>
          </w:tcPr>
          <w:p w14:paraId="04900FD4" w14:textId="77777777" w:rsidR="00DA19B0" w:rsidRPr="00BD68F3" w:rsidRDefault="00DA19B0" w:rsidP="003B1371">
            <w:pPr>
              <w:jc w:val="center"/>
              <w:rPr>
                <w:lang w:val="en-US"/>
              </w:rPr>
            </w:pPr>
            <w:r w:rsidRPr="00BD68F3">
              <w:rPr>
                <w:lang w:val="en-US"/>
              </w:rPr>
              <w:t>Energy absorption, multi-hit capability, back-face deformation</w:t>
            </w:r>
          </w:p>
        </w:tc>
        <w:tc>
          <w:tcPr>
            <w:tcW w:w="3138" w:type="dxa"/>
            <w:gridSpan w:val="2"/>
            <w:vAlign w:val="center"/>
          </w:tcPr>
          <w:p w14:paraId="25BBE56D" w14:textId="77777777" w:rsidR="00DA19B0" w:rsidRPr="00BD68F3" w:rsidRDefault="00DA19B0" w:rsidP="003B1371">
            <w:pPr>
              <w:jc w:val="center"/>
              <w:rPr>
                <w:lang w:val="en-US"/>
              </w:rPr>
            </w:pPr>
            <w:r w:rsidRPr="00BD68F3">
              <w:rPr>
                <w:lang w:val="en-US"/>
              </w:rPr>
              <w:t>3D spacer structure engages more yarns via friction and progressive failure; absorbs energy through-thickness.</w:t>
            </w:r>
          </w:p>
        </w:tc>
        <w:tc>
          <w:tcPr>
            <w:tcW w:w="1458" w:type="dxa"/>
            <w:gridSpan w:val="2"/>
            <w:vAlign w:val="center"/>
          </w:tcPr>
          <w:p w14:paraId="345D3CEC" w14:textId="77777777" w:rsidR="00DA19B0" w:rsidRPr="00BD68F3" w:rsidRDefault="00DA19B0" w:rsidP="003B1371">
            <w:pPr>
              <w:jc w:val="center"/>
              <w:rPr>
                <w:lang w:val="en-US"/>
              </w:rPr>
            </w:pPr>
            <w:r w:rsidRPr="00BD68F3">
              <w:rPr>
                <w:lang w:val="en-US"/>
              </w:rPr>
              <w:t>3D Spacer Fabrics (often resin/STF infused)</w:t>
            </w:r>
          </w:p>
        </w:tc>
      </w:tr>
      <w:tr w:rsidR="003B1371" w:rsidRPr="005945EB" w14:paraId="06860411" w14:textId="77777777" w:rsidTr="00AE1FF6">
        <w:trPr>
          <w:trHeight w:val="347"/>
          <w:jc w:val="center"/>
        </w:trPr>
        <w:tc>
          <w:tcPr>
            <w:tcW w:w="1608" w:type="dxa"/>
            <w:gridSpan w:val="2"/>
            <w:vAlign w:val="center"/>
          </w:tcPr>
          <w:p w14:paraId="5887E4A3" w14:textId="77777777" w:rsidR="00DA19B0" w:rsidRPr="00BD68F3" w:rsidRDefault="00DA19B0" w:rsidP="003B1371">
            <w:pPr>
              <w:ind w:left="147"/>
              <w:jc w:val="center"/>
            </w:pPr>
            <w:r w:rsidRPr="00BD68F3">
              <w:rPr>
                <w:b/>
                <w:bCs/>
              </w:rPr>
              <w:t>Automotive</w:t>
            </w:r>
          </w:p>
        </w:tc>
        <w:tc>
          <w:tcPr>
            <w:tcW w:w="1330" w:type="dxa"/>
            <w:gridSpan w:val="2"/>
            <w:vAlign w:val="center"/>
          </w:tcPr>
          <w:p w14:paraId="705B1DC0" w14:textId="77777777" w:rsidR="00DA19B0" w:rsidRPr="00BD68F3" w:rsidRDefault="00DA19B0" w:rsidP="003B1371">
            <w:pPr>
              <w:jc w:val="center"/>
            </w:pPr>
            <w:proofErr w:type="spellStart"/>
            <w:r w:rsidRPr="00BD68F3">
              <w:t>Lightweight</w:t>
            </w:r>
            <w:proofErr w:type="spellEnd"/>
            <w:r w:rsidRPr="00BD68F3">
              <w:t xml:space="preserve"> </w:t>
            </w:r>
            <w:proofErr w:type="spellStart"/>
            <w:r w:rsidRPr="00BD68F3">
              <w:t>structural</w:t>
            </w:r>
            <w:proofErr w:type="spellEnd"/>
            <w:r w:rsidRPr="00BD68F3">
              <w:t xml:space="preserve"> </w:t>
            </w:r>
            <w:proofErr w:type="spellStart"/>
            <w:r w:rsidRPr="00BD68F3">
              <w:t>components</w:t>
            </w:r>
            <w:proofErr w:type="spellEnd"/>
          </w:p>
        </w:tc>
        <w:tc>
          <w:tcPr>
            <w:tcW w:w="2000" w:type="dxa"/>
            <w:gridSpan w:val="2"/>
            <w:vAlign w:val="center"/>
          </w:tcPr>
          <w:p w14:paraId="72913519" w14:textId="77777777" w:rsidR="00DA19B0" w:rsidRPr="00BD68F3" w:rsidRDefault="00DA19B0" w:rsidP="003B1371">
            <w:pPr>
              <w:jc w:val="center"/>
              <w:rPr>
                <w:lang w:val="en-US"/>
              </w:rPr>
            </w:pPr>
            <w:r w:rsidRPr="00BD68F3">
              <w:rPr>
                <w:lang w:val="en-US"/>
              </w:rPr>
              <w:t>Weight reduction, crashworthiness, complex shape forming</w:t>
            </w:r>
          </w:p>
        </w:tc>
        <w:tc>
          <w:tcPr>
            <w:tcW w:w="3138" w:type="dxa"/>
            <w:gridSpan w:val="2"/>
            <w:vAlign w:val="center"/>
          </w:tcPr>
          <w:p w14:paraId="47AF0514" w14:textId="77777777" w:rsidR="00DA19B0" w:rsidRPr="00BD68F3" w:rsidRDefault="00DA19B0" w:rsidP="003B1371">
            <w:pPr>
              <w:jc w:val="center"/>
              <w:rPr>
                <w:lang w:val="en-US"/>
              </w:rPr>
            </w:pPr>
            <w:r w:rsidRPr="00BD68F3">
              <w:rPr>
                <w:lang w:val="en-US"/>
              </w:rPr>
              <w:t>Near-net-shape preforms reduce waste; Z-reinforcement improves energy absorption in crashes.</w:t>
            </w:r>
          </w:p>
        </w:tc>
        <w:tc>
          <w:tcPr>
            <w:tcW w:w="1458" w:type="dxa"/>
            <w:gridSpan w:val="2"/>
            <w:vAlign w:val="center"/>
          </w:tcPr>
          <w:p w14:paraId="2062B9FE" w14:textId="77777777" w:rsidR="00DA19B0" w:rsidRPr="00BD68F3" w:rsidRDefault="00DA19B0" w:rsidP="003B1371">
            <w:pPr>
              <w:jc w:val="center"/>
              <w:rPr>
                <w:lang w:val="en-US"/>
              </w:rPr>
            </w:pPr>
            <w:r w:rsidRPr="00BD68F3">
              <w:rPr>
                <w:lang w:val="en-US"/>
              </w:rPr>
              <w:t>3D Knitting (complex shapes), 3D Weaving (beams)</w:t>
            </w:r>
          </w:p>
        </w:tc>
      </w:tr>
      <w:tr w:rsidR="003B1371" w:rsidRPr="005945EB" w14:paraId="7E01AA51" w14:textId="77777777" w:rsidTr="00AE1FF6">
        <w:trPr>
          <w:trHeight w:val="336"/>
          <w:jc w:val="center"/>
        </w:trPr>
        <w:tc>
          <w:tcPr>
            <w:tcW w:w="1608" w:type="dxa"/>
            <w:gridSpan w:val="2"/>
            <w:vAlign w:val="center"/>
          </w:tcPr>
          <w:p w14:paraId="5E56BBE4" w14:textId="77777777" w:rsidR="00DA19B0" w:rsidRPr="00BD68F3" w:rsidRDefault="00DA19B0" w:rsidP="003B1371">
            <w:pPr>
              <w:ind w:left="147"/>
              <w:jc w:val="center"/>
            </w:pPr>
            <w:proofErr w:type="spellStart"/>
            <w:r w:rsidRPr="00BD68F3">
              <w:rPr>
                <w:b/>
                <w:bCs/>
              </w:rPr>
              <w:t>Geotechnical</w:t>
            </w:r>
            <w:proofErr w:type="spellEnd"/>
          </w:p>
        </w:tc>
        <w:tc>
          <w:tcPr>
            <w:tcW w:w="1330" w:type="dxa"/>
            <w:gridSpan w:val="2"/>
            <w:vAlign w:val="center"/>
          </w:tcPr>
          <w:p w14:paraId="4073111D" w14:textId="77777777" w:rsidR="00DA19B0" w:rsidRPr="00BD68F3" w:rsidRDefault="00DA19B0" w:rsidP="003B1371">
            <w:pPr>
              <w:jc w:val="center"/>
            </w:pPr>
            <w:proofErr w:type="spellStart"/>
            <w:r w:rsidRPr="00BD68F3">
              <w:t>Erosion</w:t>
            </w:r>
            <w:proofErr w:type="spellEnd"/>
            <w:r w:rsidRPr="00BD68F3">
              <w:t xml:space="preserve"> </w:t>
            </w:r>
            <w:proofErr w:type="spellStart"/>
            <w:r w:rsidRPr="00BD68F3">
              <w:t>control</w:t>
            </w:r>
            <w:proofErr w:type="spellEnd"/>
            <w:r w:rsidRPr="00BD68F3">
              <w:t xml:space="preserve"> </w:t>
            </w:r>
            <w:proofErr w:type="spellStart"/>
            <w:r w:rsidRPr="00BD68F3">
              <w:t>mats</w:t>
            </w:r>
            <w:proofErr w:type="spellEnd"/>
          </w:p>
        </w:tc>
        <w:tc>
          <w:tcPr>
            <w:tcW w:w="2000" w:type="dxa"/>
            <w:gridSpan w:val="2"/>
            <w:vAlign w:val="center"/>
          </w:tcPr>
          <w:p w14:paraId="196465F8" w14:textId="77777777" w:rsidR="00DA19B0" w:rsidRPr="00BD68F3" w:rsidRDefault="00DA19B0" w:rsidP="003B1371">
            <w:pPr>
              <w:jc w:val="center"/>
              <w:rPr>
                <w:lang w:val="en-US"/>
              </w:rPr>
            </w:pPr>
            <w:r w:rsidRPr="00BD68F3">
              <w:rPr>
                <w:lang w:val="en-US"/>
              </w:rPr>
              <w:t>Soil stabilization, water permeability, root reinforcement</w:t>
            </w:r>
          </w:p>
        </w:tc>
        <w:tc>
          <w:tcPr>
            <w:tcW w:w="3138" w:type="dxa"/>
            <w:gridSpan w:val="2"/>
            <w:vAlign w:val="center"/>
          </w:tcPr>
          <w:p w14:paraId="3BA8AC2B" w14:textId="77777777" w:rsidR="00DA19B0" w:rsidRPr="00BD68F3" w:rsidRDefault="001E64A9" w:rsidP="003B1371">
            <w:pPr>
              <w:jc w:val="center"/>
              <w:rPr>
                <w:lang w:val="en-US"/>
              </w:rPr>
            </w:pPr>
            <w:r w:rsidRPr="00BD68F3">
              <w:rPr>
                <w:lang w:val="en-US"/>
              </w:rPr>
              <w:t>The 3D loft structure retains soil particles while permitting water flow and supporting plant growth, thereby facilitating integration with the surrounding environment</w:t>
            </w:r>
            <w:r w:rsidR="00DA19B0" w:rsidRPr="00BD68F3">
              <w:rPr>
                <w:lang w:val="en-US"/>
              </w:rPr>
              <w:t>.</w:t>
            </w:r>
          </w:p>
        </w:tc>
        <w:tc>
          <w:tcPr>
            <w:tcW w:w="1458" w:type="dxa"/>
            <w:gridSpan w:val="2"/>
            <w:vAlign w:val="center"/>
          </w:tcPr>
          <w:p w14:paraId="50E1B5A0" w14:textId="77777777" w:rsidR="00DA19B0" w:rsidRPr="00BD68F3" w:rsidRDefault="00DA19B0" w:rsidP="003B1371">
            <w:pPr>
              <w:jc w:val="center"/>
              <w:rPr>
                <w:lang w:val="en-US"/>
              </w:rPr>
            </w:pPr>
            <w:r w:rsidRPr="00BD68F3">
              <w:rPr>
                <w:lang w:val="en-US"/>
              </w:rPr>
              <w:t>3D Nonwoven, 3D Woven Geonets</w:t>
            </w:r>
          </w:p>
        </w:tc>
      </w:tr>
      <w:tr w:rsidR="003B1371" w:rsidRPr="00BD68F3" w14:paraId="081107C2" w14:textId="77777777" w:rsidTr="00AE1FF6">
        <w:trPr>
          <w:trHeight w:val="347"/>
          <w:jc w:val="center"/>
        </w:trPr>
        <w:tc>
          <w:tcPr>
            <w:tcW w:w="1608" w:type="dxa"/>
            <w:gridSpan w:val="2"/>
            <w:vAlign w:val="center"/>
          </w:tcPr>
          <w:p w14:paraId="20EFD48C" w14:textId="77777777" w:rsidR="00DA19B0" w:rsidRPr="00BD68F3" w:rsidRDefault="00DA19B0" w:rsidP="003B1371">
            <w:pPr>
              <w:ind w:left="147"/>
              <w:jc w:val="center"/>
              <w:rPr>
                <w:b/>
                <w:bCs/>
              </w:rPr>
            </w:pPr>
            <w:r w:rsidRPr="00BD68F3">
              <w:rPr>
                <w:b/>
                <w:bCs/>
              </w:rPr>
              <w:t xml:space="preserve">Application </w:t>
            </w:r>
            <w:proofErr w:type="spellStart"/>
            <w:r w:rsidRPr="00BD68F3">
              <w:rPr>
                <w:b/>
                <w:bCs/>
              </w:rPr>
              <w:t>Sector</w:t>
            </w:r>
            <w:proofErr w:type="spellEnd"/>
          </w:p>
        </w:tc>
        <w:tc>
          <w:tcPr>
            <w:tcW w:w="1330" w:type="dxa"/>
            <w:gridSpan w:val="2"/>
            <w:vAlign w:val="center"/>
          </w:tcPr>
          <w:p w14:paraId="2BB9C0B9" w14:textId="77777777" w:rsidR="00DA19B0" w:rsidRPr="00BD68F3" w:rsidRDefault="00DA19B0" w:rsidP="003B1371">
            <w:pPr>
              <w:jc w:val="center"/>
              <w:rPr>
                <w:bCs/>
              </w:rPr>
            </w:pPr>
            <w:proofErr w:type="spellStart"/>
            <w:r w:rsidRPr="00BD68F3">
              <w:rPr>
                <w:bCs/>
              </w:rPr>
              <w:t>Specific</w:t>
            </w:r>
            <w:proofErr w:type="spellEnd"/>
            <w:r w:rsidRPr="00BD68F3">
              <w:rPr>
                <w:bCs/>
              </w:rPr>
              <w:t xml:space="preserve"> Application</w:t>
            </w:r>
          </w:p>
        </w:tc>
        <w:tc>
          <w:tcPr>
            <w:tcW w:w="2000" w:type="dxa"/>
            <w:gridSpan w:val="2"/>
            <w:vAlign w:val="center"/>
          </w:tcPr>
          <w:p w14:paraId="10234616" w14:textId="77777777" w:rsidR="00DA19B0" w:rsidRPr="00BD68F3" w:rsidRDefault="00DA19B0" w:rsidP="003B1371">
            <w:pPr>
              <w:jc w:val="center"/>
              <w:rPr>
                <w:bCs/>
              </w:rPr>
            </w:pPr>
            <w:proofErr w:type="spellStart"/>
            <w:r w:rsidRPr="00BD68F3">
              <w:rPr>
                <w:bCs/>
              </w:rPr>
              <w:t>Critical</w:t>
            </w:r>
            <w:proofErr w:type="spellEnd"/>
            <w:r w:rsidRPr="00BD68F3">
              <w:rPr>
                <w:bCs/>
              </w:rPr>
              <w:t xml:space="preserve"> Performance </w:t>
            </w:r>
            <w:proofErr w:type="spellStart"/>
            <w:r w:rsidRPr="00BD68F3">
              <w:rPr>
                <w:bCs/>
              </w:rPr>
              <w:t>Requirement</w:t>
            </w:r>
            <w:proofErr w:type="spellEnd"/>
          </w:p>
        </w:tc>
        <w:tc>
          <w:tcPr>
            <w:tcW w:w="3138" w:type="dxa"/>
            <w:gridSpan w:val="2"/>
            <w:vAlign w:val="center"/>
          </w:tcPr>
          <w:p w14:paraId="34447B68" w14:textId="77777777" w:rsidR="00DA19B0" w:rsidRPr="00BD68F3" w:rsidRDefault="00DA19B0" w:rsidP="003B1371">
            <w:pPr>
              <w:jc w:val="center"/>
              <w:rPr>
                <w:bCs/>
                <w:lang w:val="en-US"/>
              </w:rPr>
            </w:pPr>
            <w:r w:rsidRPr="00BD68F3">
              <w:rPr>
                <w:bCs/>
                <w:lang w:val="en-US"/>
              </w:rPr>
              <w:t>How 3D Architecture Addresses This</w:t>
            </w:r>
          </w:p>
        </w:tc>
        <w:tc>
          <w:tcPr>
            <w:tcW w:w="1458" w:type="dxa"/>
            <w:gridSpan w:val="2"/>
            <w:vAlign w:val="center"/>
          </w:tcPr>
          <w:p w14:paraId="423F0E36" w14:textId="77777777" w:rsidR="00DA19B0" w:rsidRPr="00BD68F3" w:rsidRDefault="00DA19B0" w:rsidP="003B1371">
            <w:pPr>
              <w:jc w:val="center"/>
              <w:rPr>
                <w:bCs/>
              </w:rPr>
            </w:pPr>
            <w:proofErr w:type="spellStart"/>
            <w:r w:rsidRPr="00BD68F3">
              <w:rPr>
                <w:bCs/>
              </w:rPr>
              <w:t>Dominant</w:t>
            </w:r>
            <w:proofErr w:type="spellEnd"/>
            <w:r w:rsidRPr="00BD68F3">
              <w:rPr>
                <w:bCs/>
              </w:rPr>
              <w:t xml:space="preserve"> 3D Technology </w:t>
            </w:r>
            <w:proofErr w:type="spellStart"/>
            <w:r w:rsidRPr="00BD68F3">
              <w:rPr>
                <w:bCs/>
              </w:rPr>
              <w:t>Used</w:t>
            </w:r>
            <w:proofErr w:type="spellEnd"/>
          </w:p>
        </w:tc>
      </w:tr>
    </w:tbl>
    <w:p w14:paraId="7AF609B1" w14:textId="77777777" w:rsidR="0013552C" w:rsidRPr="00BD68F3" w:rsidRDefault="0013552C" w:rsidP="003B1371">
      <w:pPr>
        <w:ind w:firstLine="284"/>
        <w:jc w:val="both"/>
        <w:rPr>
          <w:lang w:val="en-US"/>
        </w:rPr>
      </w:pPr>
    </w:p>
    <w:p w14:paraId="4BDED5B1" w14:textId="77777777" w:rsidR="00A45075" w:rsidRPr="00BD68F3" w:rsidRDefault="00A45075" w:rsidP="00A45075">
      <w:pPr>
        <w:jc w:val="center"/>
        <w:rPr>
          <w:lang w:val="en-US"/>
        </w:rPr>
      </w:pPr>
      <w:r w:rsidRPr="00BD68F3">
        <w:rPr>
          <w:noProof/>
          <w:lang w:eastAsia="ru-RU"/>
        </w:rPr>
        <w:drawing>
          <wp:inline distT="0" distB="0" distL="0" distR="0" wp14:anchorId="60263C46" wp14:editId="1B4FCE95">
            <wp:extent cx="2787125" cy="32232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6856" b="16045"/>
                    <a:stretch/>
                  </pic:blipFill>
                  <pic:spPr bwMode="auto">
                    <a:xfrm>
                      <a:off x="0" y="0"/>
                      <a:ext cx="2804428" cy="3243270"/>
                    </a:xfrm>
                    <a:prstGeom prst="rect">
                      <a:avLst/>
                    </a:prstGeom>
                    <a:ln>
                      <a:noFill/>
                    </a:ln>
                    <a:extLst>
                      <a:ext uri="{53640926-AAD7-44D8-BBD7-CCE9431645EC}">
                        <a14:shadowObscured xmlns:a14="http://schemas.microsoft.com/office/drawing/2010/main"/>
                      </a:ext>
                    </a:extLst>
                  </pic:spPr>
                </pic:pic>
              </a:graphicData>
            </a:graphic>
          </wp:inline>
        </w:drawing>
      </w:r>
    </w:p>
    <w:p w14:paraId="3EB8D406" w14:textId="77777777" w:rsidR="00A45075" w:rsidRPr="00BD68F3" w:rsidRDefault="00A45075" w:rsidP="00A45075">
      <w:pPr>
        <w:spacing w:before="120"/>
        <w:jc w:val="center"/>
        <w:rPr>
          <w:sz w:val="18"/>
          <w:lang w:val="en-US"/>
        </w:rPr>
      </w:pPr>
      <w:r w:rsidRPr="00BD68F3">
        <w:rPr>
          <w:b/>
          <w:sz w:val="18"/>
          <w:lang w:val="en-US"/>
        </w:rPr>
        <w:t>FIGURE 1.</w:t>
      </w:r>
      <w:r w:rsidRPr="00BD68F3">
        <w:rPr>
          <w:sz w:val="18"/>
          <w:lang w:val="en-US"/>
        </w:rPr>
        <w:t xml:space="preserve"> 3D textile technology matrix.</w:t>
      </w:r>
    </w:p>
    <w:p w14:paraId="1E37B3AD" w14:textId="77777777" w:rsidR="00A73897" w:rsidRPr="00BD68F3" w:rsidRDefault="00A73897" w:rsidP="00A73897">
      <w:pPr>
        <w:ind w:firstLine="284"/>
        <w:jc w:val="both"/>
        <w:rPr>
          <w:bCs/>
          <w:iCs/>
          <w:lang w:val="en-US"/>
        </w:rPr>
      </w:pPr>
      <w:r w:rsidRPr="00BD68F3">
        <w:rPr>
          <w:bCs/>
          <w:i/>
          <w:iCs/>
          <w:lang w:val="en-US"/>
        </w:rPr>
        <w:t>Aerospace and Aviation:</w:t>
      </w:r>
      <w:r w:rsidRPr="00BD68F3">
        <w:rPr>
          <w:bCs/>
          <w:iCs/>
          <w:lang w:val="en-US"/>
        </w:rPr>
        <w:t>3D composites are used for the production of aircraft wing ribs,</w:t>
      </w:r>
      <w:r w:rsidRPr="00BD68F3">
        <w:rPr>
          <w:bCs/>
          <w:iCs/>
        </w:rPr>
        <w:t> </w:t>
      </w:r>
      <w:r w:rsidRPr="00BD68F3">
        <w:rPr>
          <w:bCs/>
          <w:iCs/>
          <w:lang w:val="en-US"/>
        </w:rPr>
        <w:t>fuselage panels, and engine parts in aerospace &amp; aviation industries. It is crucial for safety and maintenance savings due to their high</w:t>
      </w:r>
      <w:r w:rsidRPr="00BD68F3">
        <w:rPr>
          <w:bCs/>
          <w:iCs/>
        </w:rPr>
        <w:t> </w:t>
      </w:r>
      <w:r w:rsidRPr="00BD68F3">
        <w:rPr>
          <w:bCs/>
          <w:iCs/>
          <w:lang w:val="en-US"/>
        </w:rPr>
        <w:t>damage resistance with respect to delamination. Integrated 3D preforms</w:t>
      </w:r>
      <w:r w:rsidRPr="00BD68F3">
        <w:rPr>
          <w:bCs/>
          <w:iCs/>
        </w:rPr>
        <w:t> </w:t>
      </w:r>
      <w:r w:rsidRPr="00BD68F3">
        <w:rPr>
          <w:bCs/>
          <w:iCs/>
          <w:lang w:val="en-US"/>
        </w:rPr>
        <w:t>also reduce part count and assembly time.</w:t>
      </w:r>
    </w:p>
    <w:p w14:paraId="56A80296" w14:textId="77777777" w:rsidR="00A52252" w:rsidRPr="00BD68F3" w:rsidRDefault="00A52252" w:rsidP="00A52252">
      <w:pPr>
        <w:ind w:firstLine="284"/>
        <w:jc w:val="both"/>
        <w:rPr>
          <w:bCs/>
          <w:lang w:val="en-US"/>
        </w:rPr>
      </w:pPr>
      <w:r w:rsidRPr="00BD68F3">
        <w:rPr>
          <w:bCs/>
          <w:i/>
          <w:iCs/>
          <w:lang w:val="en-US"/>
        </w:rPr>
        <w:t>Automotive</w:t>
      </w:r>
      <w:r w:rsidRPr="00BD68F3">
        <w:rPr>
          <w:bCs/>
          <w:lang w:val="en-US"/>
        </w:rPr>
        <w:t>: To reduce vehicle weight and enhance fuel efficiency, 3D composites are applied in structural frames, bumper beams, and interior pillars. Near-net-shape 3D knitting and weaving processes minimize post-production waste.</w:t>
      </w:r>
    </w:p>
    <w:p w14:paraId="06781467" w14:textId="77777777" w:rsidR="001E64A9" w:rsidRPr="00BD68F3" w:rsidRDefault="001E64A9" w:rsidP="001E64A9">
      <w:pPr>
        <w:ind w:firstLine="284"/>
        <w:jc w:val="both"/>
        <w:rPr>
          <w:bCs/>
          <w:iCs/>
          <w:lang w:val="en-US"/>
        </w:rPr>
      </w:pPr>
      <w:r w:rsidRPr="00BD68F3">
        <w:rPr>
          <w:bCs/>
          <w:iCs/>
          <w:lang w:val="en-US"/>
        </w:rPr>
        <w:t xml:space="preserve">In </w:t>
      </w:r>
      <w:r w:rsidRPr="00BD68F3">
        <w:rPr>
          <w:bCs/>
          <w:i/>
          <w:iCs/>
          <w:lang w:val="en-US"/>
        </w:rPr>
        <w:t>the renewable energy</w:t>
      </w:r>
      <w:r w:rsidRPr="00BD68F3">
        <w:rPr>
          <w:bCs/>
          <w:iCs/>
          <w:lang w:val="en-US"/>
        </w:rPr>
        <w:t xml:space="preserve"> sector, modern wind turbine blades increasingly utilize 3D woven carbon fiber preforms in spar caps and shear webs. Through-thickness reinforcement addresses substantial shear and fatigue loads, which extends blade lifespan and supports the development of longer, more efficient designs [3-5].</w:t>
      </w:r>
    </w:p>
    <w:p w14:paraId="47B37A13" w14:textId="77777777" w:rsidR="001E64A9" w:rsidRPr="00BD68F3" w:rsidRDefault="001E64A9" w:rsidP="001E64A9">
      <w:pPr>
        <w:ind w:firstLine="284"/>
        <w:jc w:val="both"/>
        <w:rPr>
          <w:bCs/>
          <w:iCs/>
          <w:lang w:val="en-US"/>
        </w:rPr>
      </w:pPr>
      <w:r w:rsidRPr="00BD68F3">
        <w:rPr>
          <w:bCs/>
          <w:iCs/>
          <w:lang w:val="en-US"/>
        </w:rPr>
        <w:t xml:space="preserve">In </w:t>
      </w:r>
      <w:r w:rsidRPr="00BD68F3">
        <w:rPr>
          <w:bCs/>
          <w:i/>
          <w:iCs/>
          <w:lang w:val="en-US"/>
        </w:rPr>
        <w:t>medical textiles</w:t>
      </w:r>
      <w:r w:rsidRPr="00BD68F3">
        <w:rPr>
          <w:bCs/>
          <w:iCs/>
          <w:lang w:val="en-US"/>
        </w:rPr>
        <w:t>, 3D textile structures function as frameworks that mimic the extracellular matrix (ECM), a component essential for tissue regeneration.</w:t>
      </w:r>
    </w:p>
    <w:p w14:paraId="59103336" w14:textId="77777777" w:rsidR="00A73897" w:rsidRPr="00BD68F3" w:rsidRDefault="00A73897" w:rsidP="00A73897">
      <w:pPr>
        <w:ind w:firstLine="284"/>
        <w:jc w:val="both"/>
        <w:rPr>
          <w:bCs/>
          <w:iCs/>
          <w:lang w:val="en-US"/>
        </w:rPr>
      </w:pPr>
      <w:r w:rsidRPr="00BD68F3">
        <w:rPr>
          <w:bCs/>
          <w:iCs/>
          <w:lang w:val="en-US"/>
        </w:rPr>
        <w:t xml:space="preserve">In the field of </w:t>
      </w:r>
      <w:r w:rsidRPr="00BD68F3">
        <w:rPr>
          <w:bCs/>
          <w:i/>
          <w:iCs/>
          <w:lang w:val="en-US"/>
        </w:rPr>
        <w:t>tissue engineering scaffolds</w:t>
      </w:r>
      <w:r w:rsidRPr="00BD68F3">
        <w:rPr>
          <w:bCs/>
          <w:iCs/>
          <w:lang w:val="en-US"/>
        </w:rPr>
        <w:t>, 3D woven, knitted and nonwoven structures having three-dimensionally controlled porous interconnectivity are generated out of bio-degradable polymers (i.e. Polylactic Acid and Polycaprolactone) together with porosity control are being</w:t>
      </w:r>
      <w:r w:rsidRPr="00BD68F3">
        <w:rPr>
          <w:bCs/>
          <w:iCs/>
        </w:rPr>
        <w:t> </w:t>
      </w:r>
      <w:r w:rsidRPr="00BD68F3">
        <w:rPr>
          <w:bCs/>
          <w:iCs/>
          <w:lang w:val="en-US"/>
        </w:rPr>
        <w:t>designed.</w:t>
      </w:r>
    </w:p>
    <w:p w14:paraId="5D898DCF" w14:textId="77777777" w:rsidR="00A73897" w:rsidRPr="00BD68F3" w:rsidRDefault="00A73897" w:rsidP="00A73897">
      <w:pPr>
        <w:ind w:firstLine="284"/>
        <w:jc w:val="both"/>
        <w:rPr>
          <w:bCs/>
          <w:iCs/>
          <w:lang w:val="en-US"/>
        </w:rPr>
      </w:pPr>
      <w:r w:rsidRPr="00BD68F3">
        <w:rPr>
          <w:bCs/>
          <w:i/>
          <w:iCs/>
          <w:lang w:val="en-US"/>
        </w:rPr>
        <w:t>Spacer fabrics and 3D knitted</w:t>
      </w:r>
      <w:r w:rsidRPr="00BD68F3">
        <w:rPr>
          <w:bCs/>
          <w:iCs/>
          <w:lang w:val="en-US"/>
        </w:rPr>
        <w:t xml:space="preserve"> fabrics are incorporated in meshes for hernia repair, artificial ligaments, vascular grafts </w:t>
      </w:r>
      <w:proofErr w:type="spellStart"/>
      <w:r w:rsidRPr="00BD68F3">
        <w:rPr>
          <w:bCs/>
          <w:iCs/>
          <w:lang w:val="en-US"/>
        </w:rPr>
        <w:t>etc</w:t>
      </w:r>
      <w:proofErr w:type="spellEnd"/>
      <w:r w:rsidRPr="00BD68F3">
        <w:rPr>
          <w:bCs/>
          <w:iCs/>
          <w:lang w:val="en-US"/>
        </w:rPr>
        <w:t xml:space="preserve"> as a result of their</w:t>
      </w:r>
      <w:r w:rsidRPr="00BD68F3">
        <w:rPr>
          <w:bCs/>
          <w:iCs/>
        </w:rPr>
        <w:t> </w:t>
      </w:r>
      <w:r w:rsidRPr="00BD68F3">
        <w:rPr>
          <w:bCs/>
          <w:iCs/>
          <w:lang w:val="en-US"/>
        </w:rPr>
        <w:t>superior crush resistance and flexibility for soft tissue regeneration purpose of implantable medical devices.</w:t>
      </w:r>
    </w:p>
    <w:p w14:paraId="01122D52" w14:textId="77777777" w:rsidR="00A73897" w:rsidRPr="00BD68F3" w:rsidRDefault="00A73897" w:rsidP="00A73897">
      <w:pPr>
        <w:ind w:firstLine="284"/>
        <w:jc w:val="both"/>
        <w:rPr>
          <w:bCs/>
          <w:iCs/>
          <w:lang w:val="en-US"/>
        </w:rPr>
      </w:pPr>
      <w:r w:rsidRPr="00BD68F3">
        <w:rPr>
          <w:bCs/>
          <w:iCs/>
          <w:lang w:val="en-US"/>
        </w:rPr>
        <w:t>Tissue in-growth and integration is facilitated by the 3D structure,</w:t>
      </w:r>
      <w:r w:rsidRPr="00BD68F3">
        <w:rPr>
          <w:bCs/>
          <w:iCs/>
        </w:rPr>
        <w:t> </w:t>
      </w:r>
      <w:r w:rsidRPr="00BD68F3">
        <w:rPr>
          <w:bCs/>
          <w:iCs/>
          <w:lang w:val="en-US"/>
        </w:rPr>
        <w:t>lowering the possibility of implant rejection and encapsulation.</w:t>
      </w:r>
    </w:p>
    <w:p w14:paraId="31616494" w14:textId="77777777" w:rsidR="00A73897" w:rsidRPr="00BD68F3" w:rsidRDefault="00A73897" w:rsidP="00A73897">
      <w:pPr>
        <w:ind w:firstLine="284"/>
        <w:jc w:val="both"/>
        <w:rPr>
          <w:bCs/>
          <w:iCs/>
          <w:lang w:val="en-US"/>
        </w:rPr>
      </w:pPr>
      <w:r w:rsidRPr="00BD68F3">
        <w:rPr>
          <w:bCs/>
          <w:i/>
          <w:iCs/>
          <w:lang w:val="en-US"/>
        </w:rPr>
        <w:t>3D Woven Spacer Fabrics for Ballistic Protection</w:t>
      </w:r>
      <w:r w:rsidRPr="00BD68F3">
        <w:rPr>
          <w:bCs/>
          <w:iCs/>
          <w:lang w:val="en-US"/>
        </w:rPr>
        <w:t>: 3D woven spacer fabrics infiltrated with STFs or resins are used to make armor systems compromising of yarn friction, deformation</w:t>
      </w:r>
      <w:r w:rsidRPr="00BD68F3">
        <w:rPr>
          <w:bCs/>
          <w:iCs/>
        </w:rPr>
        <w:t> </w:t>
      </w:r>
      <w:r w:rsidRPr="00BD68F3">
        <w:rPr>
          <w:bCs/>
          <w:iCs/>
          <w:lang w:val="en-US"/>
        </w:rPr>
        <w:t>and yarn breakage in the course of impact absorption in the Z-direction. These systems offer protection against fragmentation and blunt</w:t>
      </w:r>
      <w:r w:rsidRPr="00BD68F3">
        <w:rPr>
          <w:bCs/>
          <w:iCs/>
        </w:rPr>
        <w:t> </w:t>
      </w:r>
      <w:r w:rsidRPr="00BD68F3">
        <w:rPr>
          <w:bCs/>
          <w:iCs/>
          <w:lang w:val="en-US"/>
        </w:rPr>
        <w:t>force trauma well in excess of that which standard 2D soft armor packs provide.</w:t>
      </w:r>
    </w:p>
    <w:p w14:paraId="78EB4B0E" w14:textId="59D3CBB7" w:rsidR="00BF282F" w:rsidRPr="00BD68F3" w:rsidRDefault="001E64A9" w:rsidP="001E64A9">
      <w:pPr>
        <w:ind w:firstLine="284"/>
        <w:jc w:val="both"/>
        <w:rPr>
          <w:bCs/>
          <w:iCs/>
          <w:lang w:val="en-US"/>
        </w:rPr>
      </w:pPr>
      <w:r w:rsidRPr="00BD68F3">
        <w:rPr>
          <w:bCs/>
          <w:i/>
          <w:iCs/>
          <w:lang w:val="en-US"/>
        </w:rPr>
        <w:t>Cut Resistance</w:t>
      </w:r>
      <w:r w:rsidRPr="00BD68F3">
        <w:rPr>
          <w:bCs/>
          <w:iCs/>
          <w:lang w:val="en-US"/>
        </w:rPr>
        <w:t xml:space="preserve">: </w:t>
      </w:r>
      <w:r w:rsidR="000E2698" w:rsidRPr="00BD68F3">
        <w:rPr>
          <w:bCs/>
          <w:iCs/>
          <w:lang w:val="en-US"/>
        </w:rPr>
        <w:t xml:space="preserve">Three-dimensional knitted constructions incorporating high-performance fibers such as ultra-high molecular weight polyethylene (UHMWPE) and aramid provide excellent cut protection for gloves and sleeves. </w:t>
      </w:r>
    </w:p>
    <w:p w14:paraId="75AB4C26" w14:textId="77777777" w:rsidR="001E64A9" w:rsidRPr="00BD68F3" w:rsidRDefault="001E64A9" w:rsidP="001E64A9">
      <w:pPr>
        <w:ind w:firstLine="284"/>
        <w:jc w:val="both"/>
        <w:rPr>
          <w:bCs/>
          <w:iCs/>
          <w:lang w:val="en-US"/>
        </w:rPr>
      </w:pPr>
      <w:r w:rsidRPr="00BD68F3">
        <w:rPr>
          <w:bCs/>
          <w:i/>
          <w:iCs/>
          <w:lang w:val="en-US"/>
        </w:rPr>
        <w:t>Geotextiles and Construction</w:t>
      </w:r>
      <w:r w:rsidRPr="00BD68F3">
        <w:rPr>
          <w:bCs/>
          <w:iCs/>
          <w:lang w:val="en-US"/>
        </w:rPr>
        <w:t>: Three-dimensional nonwoven mats and woven geonets are utilized to stabilize soil on slopes and riverbanks. Their three-dimensional structure retains soil particles and allows for vegetation growth.</w:t>
      </w:r>
    </w:p>
    <w:p w14:paraId="47953595" w14:textId="77777777" w:rsidR="001E64A9" w:rsidRPr="00BD68F3" w:rsidRDefault="001E64A9" w:rsidP="001E64A9">
      <w:pPr>
        <w:ind w:firstLine="284"/>
        <w:jc w:val="both"/>
        <w:rPr>
          <w:bCs/>
          <w:iCs/>
          <w:lang w:val="en-US"/>
        </w:rPr>
      </w:pPr>
      <w:r w:rsidRPr="00BD68F3">
        <w:rPr>
          <w:bCs/>
          <w:i/>
          <w:iCs/>
          <w:lang w:val="en-US"/>
        </w:rPr>
        <w:t>Reinforcement</w:t>
      </w:r>
      <w:r w:rsidRPr="00BD68F3">
        <w:rPr>
          <w:bCs/>
          <w:iCs/>
          <w:lang w:val="en-US"/>
        </w:rPr>
        <w:t>: Three-dimensional geogrids and woven meshes reinforce embankments, retaining walls, and road bases by distributing loads over a wider area.</w:t>
      </w:r>
    </w:p>
    <w:p w14:paraId="42355EA2" w14:textId="0D5A3E90" w:rsidR="001E64A9" w:rsidRPr="00BD68F3" w:rsidRDefault="007B1933" w:rsidP="001E64A9">
      <w:pPr>
        <w:ind w:firstLine="284"/>
        <w:jc w:val="both"/>
        <w:rPr>
          <w:bCs/>
          <w:iCs/>
          <w:lang w:val="en-US"/>
        </w:rPr>
      </w:pPr>
      <w:r w:rsidRPr="00BD68F3">
        <w:rPr>
          <w:bCs/>
          <w:i/>
          <w:iCs/>
          <w:lang w:val="en-US"/>
        </w:rPr>
        <w:t xml:space="preserve">Filtration and Drainage: </w:t>
      </w:r>
      <w:r w:rsidRPr="00BD68F3">
        <w:rPr>
          <w:bCs/>
          <w:iCs/>
          <w:lang w:val="en-US"/>
        </w:rPr>
        <w:t>The porous 3D structure of spacer fabric and nonwovens can be used to filter solids out</w:t>
      </w:r>
      <w:r w:rsidRPr="00BD68F3">
        <w:rPr>
          <w:bCs/>
          <w:iCs/>
        </w:rPr>
        <w:t> </w:t>
      </w:r>
      <w:r w:rsidRPr="00BD68F3">
        <w:rPr>
          <w:bCs/>
          <w:iCs/>
          <w:lang w:val="en-US"/>
        </w:rPr>
        <w:t>while providing drainage in civil engineering applications</w:t>
      </w:r>
      <w:r w:rsidRPr="00BD68F3">
        <w:rPr>
          <w:bCs/>
          <w:i/>
          <w:iCs/>
          <w:lang w:val="en-US"/>
        </w:rPr>
        <w:t>.</w:t>
      </w:r>
    </w:p>
    <w:p w14:paraId="147C4DF6" w14:textId="77777777" w:rsidR="00465D38" w:rsidRPr="00BD68F3" w:rsidRDefault="00122857" w:rsidP="00DA19B0">
      <w:pPr>
        <w:spacing w:before="240" w:after="240"/>
        <w:jc w:val="center"/>
        <w:rPr>
          <w:b/>
          <w:bCs/>
          <w:sz w:val="24"/>
          <w:lang w:val="en-US"/>
        </w:rPr>
      </w:pPr>
      <w:r w:rsidRPr="00BD68F3">
        <w:rPr>
          <w:b/>
          <w:bCs/>
          <w:sz w:val="24"/>
          <w:lang w:val="en-US"/>
        </w:rPr>
        <w:t>DISCUSSION</w:t>
      </w:r>
    </w:p>
    <w:p w14:paraId="0F8D4D77" w14:textId="7B86E867" w:rsidR="007B1933" w:rsidRPr="00BD68F3" w:rsidRDefault="007B1933" w:rsidP="0054549F">
      <w:pPr>
        <w:pStyle w:val="ds-markdown-paragraph"/>
        <w:shd w:val="clear" w:color="auto" w:fill="FFFFFF"/>
        <w:spacing w:before="0" w:beforeAutospacing="0" w:after="0" w:afterAutospacing="0"/>
        <w:ind w:firstLine="284"/>
        <w:jc w:val="both"/>
        <w:rPr>
          <w:color w:val="0F1115"/>
          <w:sz w:val="20"/>
          <w:szCs w:val="20"/>
          <w:lang w:val="en-US"/>
        </w:rPr>
      </w:pPr>
      <w:r w:rsidRPr="00BD68F3">
        <w:rPr>
          <w:color w:val="0F1115"/>
          <w:sz w:val="20"/>
          <w:szCs w:val="20"/>
          <w:lang w:val="en-US"/>
        </w:rPr>
        <w:t>Benefits of 3D woven composites 3D woven composites</w:t>
      </w:r>
      <w:r w:rsidRPr="00BD68F3">
        <w:rPr>
          <w:color w:val="0F1115"/>
          <w:sz w:val="20"/>
          <w:szCs w:val="20"/>
        </w:rPr>
        <w:t> </w:t>
      </w:r>
      <w:r w:rsidRPr="00BD68F3">
        <w:rPr>
          <w:color w:val="0F1115"/>
          <w:sz w:val="20"/>
          <w:szCs w:val="20"/>
          <w:lang w:val="en-US"/>
        </w:rPr>
        <w:t>have a number of advantages. The</w:t>
      </w:r>
      <w:r w:rsidRPr="00BD68F3">
        <w:rPr>
          <w:color w:val="0F1115"/>
          <w:sz w:val="20"/>
          <w:szCs w:val="20"/>
        </w:rPr>
        <w:t> </w:t>
      </w:r>
      <w:r w:rsidRPr="00BD68F3">
        <w:rPr>
          <w:color w:val="0F1115"/>
          <w:sz w:val="20"/>
          <w:szCs w:val="20"/>
          <w:lang w:val="en-US"/>
        </w:rPr>
        <w:t>method of strengthening through the thickness removes a primary disadvantage of delamination in laminated composites. The Z-direction fibers can inhibit crack extension and enhance the</w:t>
      </w:r>
      <w:r w:rsidRPr="00BD68F3">
        <w:rPr>
          <w:color w:val="0F1115"/>
          <w:sz w:val="20"/>
          <w:szCs w:val="20"/>
        </w:rPr>
        <w:t> </w:t>
      </w:r>
      <w:r w:rsidRPr="00BD68F3">
        <w:rPr>
          <w:color w:val="0F1115"/>
          <w:sz w:val="20"/>
          <w:szCs w:val="20"/>
          <w:lang w:val="en-US"/>
        </w:rPr>
        <w:t>structure strength of the fabric. Complexity of geometry is provided by means of the fabric manufacturing process, and many defects are eliminated that</w:t>
      </w:r>
      <w:r w:rsidRPr="00BD68F3">
        <w:rPr>
          <w:color w:val="0F1115"/>
          <w:sz w:val="20"/>
          <w:szCs w:val="20"/>
        </w:rPr>
        <w:t> </w:t>
      </w:r>
      <w:r w:rsidRPr="00BD68F3">
        <w:rPr>
          <w:color w:val="0F1115"/>
          <w:sz w:val="20"/>
          <w:szCs w:val="20"/>
          <w:lang w:val="en-US"/>
        </w:rPr>
        <w:t>would otherwise occur during the labor-intensive operations. Of course, such composites provide great versatility, as they are a unique combination of</w:t>
      </w:r>
      <w:r w:rsidRPr="00BD68F3">
        <w:rPr>
          <w:color w:val="0F1115"/>
          <w:sz w:val="20"/>
          <w:szCs w:val="20"/>
        </w:rPr>
        <w:t> </w:t>
      </w:r>
      <w:r w:rsidRPr="00BD68F3">
        <w:rPr>
          <w:color w:val="0F1115"/>
          <w:sz w:val="20"/>
          <w:szCs w:val="20"/>
          <w:lang w:val="en-US"/>
        </w:rPr>
        <w:t>structural integrity, insulation and fluid transport- all in one fabric.</w:t>
      </w:r>
    </w:p>
    <w:p w14:paraId="2755DA3E" w14:textId="12DD4115" w:rsidR="0054549F" w:rsidRPr="00BD68F3" w:rsidRDefault="007B1933" w:rsidP="0054549F">
      <w:pPr>
        <w:pStyle w:val="ds-markdown-paragraph"/>
        <w:shd w:val="clear" w:color="auto" w:fill="FFFFFF"/>
        <w:spacing w:before="0" w:beforeAutospacing="0" w:after="0" w:afterAutospacing="0"/>
        <w:ind w:firstLine="284"/>
        <w:jc w:val="both"/>
        <w:rPr>
          <w:color w:val="0F1115"/>
          <w:sz w:val="20"/>
          <w:szCs w:val="20"/>
          <w:lang w:val="en-US"/>
        </w:rPr>
      </w:pPr>
      <w:r w:rsidRPr="00BD68F3">
        <w:rPr>
          <w:color w:val="0F1115"/>
          <w:sz w:val="20"/>
          <w:szCs w:val="20"/>
          <w:lang w:val="en-US"/>
        </w:rPr>
        <w:t>There</w:t>
      </w:r>
      <w:r w:rsidRPr="00BD68F3">
        <w:rPr>
          <w:color w:val="0F1115"/>
          <w:sz w:val="20"/>
          <w:szCs w:val="20"/>
        </w:rPr>
        <w:t> </w:t>
      </w:r>
      <w:r w:rsidRPr="00BD68F3">
        <w:rPr>
          <w:color w:val="0F1115"/>
          <w:sz w:val="20"/>
          <w:szCs w:val="20"/>
          <w:lang w:val="en-US"/>
        </w:rPr>
        <w:t>are, however, limitations to this approach. Production complexity and costs are high</w:t>
      </w:r>
      <w:r w:rsidRPr="00BD68F3">
        <w:rPr>
          <w:color w:val="0F1115"/>
          <w:sz w:val="20"/>
          <w:szCs w:val="20"/>
        </w:rPr>
        <w:t> </w:t>
      </w:r>
      <w:r w:rsidRPr="00BD68F3">
        <w:rPr>
          <w:color w:val="0F1115"/>
          <w:sz w:val="20"/>
          <w:szCs w:val="20"/>
          <w:lang w:val="en-US"/>
        </w:rPr>
        <w:t>because capital-intensive three-dimensional looms or specialized knitting or braiding machines are necessary, and manufacturing speeds are low compared with two-dimensional textiles. Simulation and prediction of 3D textiles' properties are</w:t>
      </w:r>
      <w:r w:rsidRPr="00BD68F3">
        <w:rPr>
          <w:color w:val="0F1115"/>
          <w:sz w:val="20"/>
          <w:szCs w:val="20"/>
        </w:rPr>
        <w:t> </w:t>
      </w:r>
      <w:r w:rsidRPr="00BD68F3">
        <w:rPr>
          <w:color w:val="0F1115"/>
          <w:sz w:val="20"/>
          <w:szCs w:val="20"/>
          <w:lang w:val="en-US"/>
        </w:rPr>
        <w:t>challenging due to their complex internal geometry; realistic analysis is only possible with advanced finite element models and micro-CT scanning, which places high demands on computer resources. However, limitations remain in regards to materials since not all</w:t>
      </w:r>
      <w:r w:rsidRPr="00BD68F3">
        <w:rPr>
          <w:color w:val="0F1115"/>
          <w:sz w:val="20"/>
          <w:szCs w:val="20"/>
        </w:rPr>
        <w:t> </w:t>
      </w:r>
      <w:r w:rsidRPr="00BD68F3">
        <w:rPr>
          <w:color w:val="0F1115"/>
          <w:sz w:val="20"/>
          <w:szCs w:val="20"/>
          <w:lang w:val="en-US"/>
        </w:rPr>
        <w:t xml:space="preserve">high-performance </w:t>
      </w:r>
      <w:r w:rsidR="001E231D" w:rsidRPr="00BD68F3">
        <w:rPr>
          <w:color w:val="0F1115"/>
          <w:sz w:val="20"/>
          <w:szCs w:val="20"/>
          <w:lang w:val="en-US"/>
        </w:rPr>
        <w:t>fibers</w:t>
      </w:r>
      <w:r w:rsidRPr="00BD68F3">
        <w:rPr>
          <w:color w:val="0F1115"/>
          <w:sz w:val="20"/>
          <w:szCs w:val="20"/>
          <w:lang w:val="en-US"/>
        </w:rPr>
        <w:t xml:space="preserve"> are suitable for every 3D weaving or knitting machine (e.g. due to brittleness, friction).</w:t>
      </w:r>
    </w:p>
    <w:p w14:paraId="23A248E1" w14:textId="70ABA7D4" w:rsidR="0054549F" w:rsidRPr="00BD68F3" w:rsidRDefault="00BF282F" w:rsidP="0054549F">
      <w:pPr>
        <w:pStyle w:val="ds-markdown-paragraph"/>
        <w:shd w:val="clear" w:color="auto" w:fill="FFFFFF"/>
        <w:spacing w:before="0" w:beforeAutospacing="0" w:after="0" w:afterAutospacing="0"/>
        <w:ind w:firstLine="284"/>
        <w:jc w:val="both"/>
        <w:rPr>
          <w:color w:val="0F1115"/>
          <w:sz w:val="20"/>
          <w:szCs w:val="20"/>
          <w:lang w:val="en-US"/>
        </w:rPr>
      </w:pPr>
      <w:r w:rsidRPr="00BD68F3">
        <w:rPr>
          <w:color w:val="0F1115"/>
          <w:sz w:val="20"/>
          <w:szCs w:val="20"/>
          <w:lang w:val="en-US"/>
        </w:rPr>
        <w:t>Smart and flexible 3D textile sensors, phase change materials, and shape memory alloys have rapidly developed the technical textile industry by incorporating them directly into the fabric. These technologies allow buildings to monitor strength, control temperature, change shape, or move independently. In addition to smart materials, scientific research is also moving towards hybrid manufacturing methods. Combining various 3D textile fabric techniques with traditional textile weaving processes to create complex, multi-material systems with unique properties will take the direction of construction textile products to a new level. Eco-friendly composites and medical implants should be made from natural fibers such as hemp and flax, as well as biodegradable polymers. This direction is also becoming one of the most relevant topics worldwide</w:t>
      </w:r>
      <w:r w:rsidR="002A641B" w:rsidRPr="00BD68F3">
        <w:rPr>
          <w:color w:val="0F1115"/>
          <w:sz w:val="20"/>
          <w:szCs w:val="20"/>
          <w:lang w:val="en-US"/>
        </w:rPr>
        <w:t xml:space="preserve"> [5-10]</w:t>
      </w:r>
      <w:r w:rsidRPr="00BD68F3">
        <w:rPr>
          <w:color w:val="0F1115"/>
          <w:sz w:val="20"/>
          <w:szCs w:val="20"/>
          <w:lang w:val="en-US"/>
        </w:rPr>
        <w:t>.</w:t>
      </w:r>
    </w:p>
    <w:p w14:paraId="23D296BD" w14:textId="04FEEE42" w:rsidR="00465D38" w:rsidRPr="00BD68F3" w:rsidRDefault="00DA19B0" w:rsidP="00DA19B0">
      <w:pPr>
        <w:spacing w:before="240" w:after="240"/>
        <w:jc w:val="center"/>
        <w:rPr>
          <w:b/>
          <w:bCs/>
          <w:sz w:val="24"/>
          <w:lang w:val="en-US"/>
        </w:rPr>
      </w:pPr>
      <w:r w:rsidRPr="00BD68F3">
        <w:rPr>
          <w:b/>
          <w:bCs/>
          <w:sz w:val="24"/>
          <w:lang w:val="en-US"/>
        </w:rPr>
        <w:t>CONCLUSION</w:t>
      </w:r>
    </w:p>
    <w:p w14:paraId="60ED9093" w14:textId="3D9F7540" w:rsidR="00465D38" w:rsidRPr="005945EB" w:rsidRDefault="00191BF1" w:rsidP="00191BF1">
      <w:pPr>
        <w:ind w:firstLine="284"/>
        <w:jc w:val="both"/>
        <w:rPr>
          <w:lang w:val="en-US"/>
        </w:rPr>
      </w:pPr>
      <w:r w:rsidRPr="00BD68F3">
        <w:rPr>
          <w:lang w:val="en-US"/>
        </w:rPr>
        <w:t>3D textiles have been one of the most important technology for technical fabrics, rising interest to advanced</w:t>
      </w:r>
      <w:r w:rsidRPr="00BD68F3">
        <w:t> </w:t>
      </w:r>
      <w:r w:rsidRPr="00BD68F3">
        <w:rPr>
          <w:lang w:val="en-US"/>
        </w:rPr>
        <w:t>engineering applications. They are important for industrial applications in</w:t>
      </w:r>
      <w:r w:rsidRPr="00BD68F3">
        <w:t> </w:t>
      </w:r>
      <w:r w:rsidRPr="00BD68F3">
        <w:rPr>
          <w:lang w:val="en-US"/>
        </w:rPr>
        <w:t>materials science and engineering, leading to better energy efficiency, safety, and sustainability. In comparison with the regular 2D fabrics, 3D fabrics exhibit such advantages as better</w:t>
      </w:r>
      <w:r w:rsidRPr="00BD68F3">
        <w:t> </w:t>
      </w:r>
      <w:r w:rsidRPr="00BD68F3">
        <w:rPr>
          <w:lang w:val="en-US"/>
        </w:rPr>
        <w:t>mechanical performance (including strength and modulus), as well as more versatile design. They have a fiber architecture with three-dimensional orientation and hence can accommodate complex</w:t>
      </w:r>
      <w:r w:rsidRPr="00BD68F3">
        <w:t> </w:t>
      </w:r>
      <w:r w:rsidRPr="00BD68F3">
        <w:rPr>
          <w:lang w:val="en-US"/>
        </w:rPr>
        <w:t>geometries as well support to delamination</w:t>
      </w:r>
      <w:r w:rsidR="00F945BB" w:rsidRPr="00BD68F3">
        <w:rPr>
          <w:lang w:val="en-US"/>
        </w:rPr>
        <w:t>. In aviation and aerospace, they are used in the production of wing and fuselage components, in the production of lightweight components in automotive engineering, in medical textiles, in the production of textile implants, in protective clothing, as a means of ballistic and cut protection, in geotextiles for erosion control and filtration, and in energy, in the production of wind turbine blades. Thus, these fabrics have a very wide range of purposes and demonstrate the development of the technical textile industry. This article serves as a basic guide to visualizing these processes and obtaining analytical data.</w:t>
      </w:r>
    </w:p>
    <w:p w14:paraId="14D02EEC" w14:textId="77777777" w:rsidR="00465D38" w:rsidRPr="00BD68F3" w:rsidRDefault="00DA19B0" w:rsidP="00DA19B0">
      <w:pPr>
        <w:spacing w:before="240" w:after="240"/>
        <w:jc w:val="center"/>
        <w:rPr>
          <w:b/>
          <w:bCs/>
          <w:sz w:val="24"/>
          <w:lang w:val="en-US"/>
        </w:rPr>
      </w:pPr>
      <w:r w:rsidRPr="00BD68F3">
        <w:rPr>
          <w:b/>
          <w:bCs/>
          <w:sz w:val="24"/>
          <w:lang w:val="en-US"/>
        </w:rPr>
        <w:t>REFERENCES</w:t>
      </w:r>
    </w:p>
    <w:p w14:paraId="11A4CD35" w14:textId="77777777" w:rsidR="00122857" w:rsidRPr="006B1295" w:rsidRDefault="00122857" w:rsidP="0013552C">
      <w:pPr>
        <w:pStyle w:val="a5"/>
        <w:numPr>
          <w:ilvl w:val="0"/>
          <w:numId w:val="11"/>
        </w:numPr>
        <w:ind w:left="426" w:hanging="426"/>
        <w:jc w:val="both"/>
        <w:rPr>
          <w:color w:val="000000" w:themeColor="text1"/>
          <w:lang w:val="en-US"/>
        </w:rPr>
      </w:pPr>
      <w:r w:rsidRPr="006B1295">
        <w:rPr>
          <w:color w:val="000000" w:themeColor="text1"/>
          <w:lang w:val="en-US"/>
        </w:rPr>
        <w:t xml:space="preserve">Chen, N. Q., Fan, N. J. T., Sarkar, N. M. K., &amp; Bal, K. (2011). Plant-based biomimetic branching structures in knitted fabrics for improved comfort-related properties. Textile Research Journal, 81(10), 1039–1048. </w:t>
      </w:r>
      <w:hyperlink r:id="rId6" w:history="1">
        <w:r w:rsidRPr="006B1295">
          <w:rPr>
            <w:rStyle w:val="a6"/>
            <w:color w:val="000000" w:themeColor="text1"/>
            <w:u w:val="none"/>
            <w:lang w:val="en-US"/>
          </w:rPr>
          <w:t>https://doi.org/10.1177/0040517510397579</w:t>
        </w:r>
      </w:hyperlink>
    </w:p>
    <w:p w14:paraId="7A6129F1" w14:textId="77777777" w:rsidR="00193D8E" w:rsidRPr="006B1295" w:rsidRDefault="005710A6" w:rsidP="0013552C">
      <w:pPr>
        <w:pStyle w:val="a5"/>
        <w:numPr>
          <w:ilvl w:val="0"/>
          <w:numId w:val="11"/>
        </w:numPr>
        <w:ind w:left="426" w:hanging="426"/>
        <w:jc w:val="both"/>
        <w:rPr>
          <w:color w:val="000000" w:themeColor="text1"/>
          <w:lang w:val="en-US"/>
        </w:rPr>
      </w:pPr>
      <w:proofErr w:type="spellStart"/>
      <w:r w:rsidRPr="006B1295">
        <w:rPr>
          <w:color w:val="000000" w:themeColor="text1"/>
          <w:lang w:val="en-US"/>
        </w:rPr>
        <w:t>Krauledaitė</w:t>
      </w:r>
      <w:proofErr w:type="spellEnd"/>
      <w:r w:rsidRPr="006B1295">
        <w:rPr>
          <w:color w:val="000000" w:themeColor="text1"/>
          <w:lang w:val="en-US"/>
        </w:rPr>
        <w:t xml:space="preserve">, J., </w:t>
      </w:r>
      <w:proofErr w:type="spellStart"/>
      <w:r w:rsidRPr="006B1295">
        <w:rPr>
          <w:color w:val="000000" w:themeColor="text1"/>
          <w:lang w:val="en-US"/>
        </w:rPr>
        <w:t>Ancutienė</w:t>
      </w:r>
      <w:proofErr w:type="spellEnd"/>
      <w:r w:rsidRPr="006B1295">
        <w:rPr>
          <w:color w:val="000000" w:themeColor="text1"/>
          <w:lang w:val="en-US"/>
        </w:rPr>
        <w:t xml:space="preserve">, K., </w:t>
      </w:r>
      <w:proofErr w:type="spellStart"/>
      <w:r w:rsidRPr="006B1295">
        <w:rPr>
          <w:color w:val="000000" w:themeColor="text1"/>
          <w:lang w:val="en-US"/>
        </w:rPr>
        <w:t>Krauledas</w:t>
      </w:r>
      <w:proofErr w:type="spellEnd"/>
      <w:r w:rsidRPr="006B1295">
        <w:rPr>
          <w:color w:val="000000" w:themeColor="text1"/>
          <w:lang w:val="en-US"/>
        </w:rPr>
        <w:t xml:space="preserve">, S., </w:t>
      </w:r>
      <w:proofErr w:type="spellStart"/>
      <w:r w:rsidRPr="006B1295">
        <w:rPr>
          <w:color w:val="000000" w:themeColor="text1"/>
          <w:lang w:val="en-US"/>
        </w:rPr>
        <w:t>Urbelis</w:t>
      </w:r>
      <w:proofErr w:type="spellEnd"/>
      <w:r w:rsidRPr="006B1295">
        <w:rPr>
          <w:color w:val="000000" w:themeColor="text1"/>
          <w:lang w:val="en-US"/>
        </w:rPr>
        <w:t xml:space="preserve">, V., &amp; </w:t>
      </w:r>
      <w:proofErr w:type="spellStart"/>
      <w:r w:rsidRPr="006B1295">
        <w:rPr>
          <w:color w:val="000000" w:themeColor="text1"/>
          <w:lang w:val="en-US"/>
        </w:rPr>
        <w:t>Sacevičienė</w:t>
      </w:r>
      <w:proofErr w:type="spellEnd"/>
      <w:r w:rsidRPr="006B1295">
        <w:rPr>
          <w:color w:val="000000" w:themeColor="text1"/>
          <w:lang w:val="en-US"/>
        </w:rPr>
        <w:t xml:space="preserve">, V. (2022). Investigation of the influence of high molecular weight polyethylene and basalt content used in three-dimensional weft-knitted fabrics on the mechanical risks. Textile Research Journal, 92(23–24), 4709–4721. </w:t>
      </w:r>
      <w:hyperlink r:id="rId7" w:history="1">
        <w:r w:rsidRPr="006B1295">
          <w:rPr>
            <w:rStyle w:val="a6"/>
            <w:color w:val="000000" w:themeColor="text1"/>
            <w:u w:val="none"/>
            <w:lang w:val="en-US"/>
          </w:rPr>
          <w:t>https://doi.org/10.1177/00405175221109633</w:t>
        </w:r>
      </w:hyperlink>
    </w:p>
    <w:p w14:paraId="7C92EB86" w14:textId="77777777" w:rsidR="00193D8E" w:rsidRPr="006B1295" w:rsidRDefault="005710A6" w:rsidP="0013552C">
      <w:pPr>
        <w:pStyle w:val="a5"/>
        <w:numPr>
          <w:ilvl w:val="0"/>
          <w:numId w:val="11"/>
        </w:numPr>
        <w:ind w:left="426" w:hanging="426"/>
        <w:jc w:val="both"/>
        <w:rPr>
          <w:color w:val="000000" w:themeColor="text1"/>
          <w:lang w:val="en-US"/>
        </w:rPr>
      </w:pPr>
      <w:r w:rsidRPr="006B1295">
        <w:rPr>
          <w:color w:val="000000" w:themeColor="text1"/>
          <w:lang w:val="en-US"/>
        </w:rPr>
        <w:t xml:space="preserve">Fan, W., Li, D., Li, J., Li, J., Yuan, L., </w:t>
      </w:r>
      <w:proofErr w:type="spellStart"/>
      <w:r w:rsidRPr="006B1295">
        <w:rPr>
          <w:color w:val="000000" w:themeColor="text1"/>
          <w:lang w:val="en-US"/>
        </w:rPr>
        <w:t>Xue</w:t>
      </w:r>
      <w:proofErr w:type="spellEnd"/>
      <w:r w:rsidRPr="006B1295">
        <w:rPr>
          <w:color w:val="000000" w:themeColor="text1"/>
          <w:lang w:val="en-US"/>
        </w:rPr>
        <w:t xml:space="preserve">, L., Sun, R., &amp; Meng, J. (2017). Electromagnetic properties of three-dimensional woven carbon fiber fabric/epoxy composite. Textile Research Journal, 88(20), 2353–2361. </w:t>
      </w:r>
      <w:hyperlink r:id="rId8" w:history="1">
        <w:r w:rsidRPr="006B1295">
          <w:rPr>
            <w:rStyle w:val="a6"/>
            <w:color w:val="000000" w:themeColor="text1"/>
            <w:u w:val="none"/>
            <w:lang w:val="en-US"/>
          </w:rPr>
          <w:t>https://doi.org/10.1177/0040517517723022</w:t>
        </w:r>
      </w:hyperlink>
    </w:p>
    <w:p w14:paraId="2B625FF4" w14:textId="77777777" w:rsidR="001352D1" w:rsidRPr="006B1295" w:rsidRDefault="005710A6" w:rsidP="0013552C">
      <w:pPr>
        <w:pStyle w:val="a5"/>
        <w:numPr>
          <w:ilvl w:val="0"/>
          <w:numId w:val="11"/>
        </w:numPr>
        <w:ind w:left="426" w:hanging="426"/>
        <w:jc w:val="both"/>
        <w:rPr>
          <w:color w:val="000000" w:themeColor="text1"/>
          <w:lang w:val="en-US"/>
        </w:rPr>
      </w:pPr>
      <w:r w:rsidRPr="006B1295">
        <w:rPr>
          <w:color w:val="000000" w:themeColor="text1"/>
          <w:lang w:val="en-US"/>
        </w:rPr>
        <w:t xml:space="preserve">Wang, L., Liu, X., </w:t>
      </w:r>
      <w:proofErr w:type="spellStart"/>
      <w:r w:rsidRPr="006B1295">
        <w:rPr>
          <w:color w:val="000000" w:themeColor="text1"/>
          <w:lang w:val="en-US"/>
        </w:rPr>
        <w:t>Saleemi</w:t>
      </w:r>
      <w:proofErr w:type="spellEnd"/>
      <w:r w:rsidRPr="006B1295">
        <w:rPr>
          <w:color w:val="000000" w:themeColor="text1"/>
          <w:lang w:val="en-US"/>
        </w:rPr>
        <w:t xml:space="preserve">, S., Zhang, Y., </w:t>
      </w:r>
      <w:proofErr w:type="spellStart"/>
      <w:r w:rsidRPr="006B1295">
        <w:rPr>
          <w:color w:val="000000" w:themeColor="text1"/>
          <w:lang w:val="en-US"/>
        </w:rPr>
        <w:t>Qiu</w:t>
      </w:r>
      <w:proofErr w:type="spellEnd"/>
      <w:r w:rsidRPr="006B1295">
        <w:rPr>
          <w:color w:val="000000" w:themeColor="text1"/>
          <w:lang w:val="en-US"/>
        </w:rPr>
        <w:t xml:space="preserve">, Y., &amp; Xu, F. (2019). Bending properties and failure mechanisms of three-dimensional hybrid woven spacer composites with glass and carbon fibers. Textile Research Journal, 89(21–22), 4502–4511. </w:t>
      </w:r>
      <w:hyperlink r:id="rId9" w:history="1">
        <w:r w:rsidRPr="006B1295">
          <w:rPr>
            <w:rStyle w:val="a6"/>
            <w:color w:val="000000" w:themeColor="text1"/>
            <w:u w:val="none"/>
            <w:lang w:val="en-US"/>
          </w:rPr>
          <w:t>https://doi.org/10.1177/0040517519837730</w:t>
        </w:r>
      </w:hyperlink>
    </w:p>
    <w:p w14:paraId="7807D93F" w14:textId="22633A2F" w:rsidR="00A45075" w:rsidRPr="006B1295" w:rsidRDefault="00A45075" w:rsidP="0013552C">
      <w:pPr>
        <w:pStyle w:val="a5"/>
        <w:numPr>
          <w:ilvl w:val="0"/>
          <w:numId w:val="11"/>
        </w:numPr>
        <w:ind w:left="426" w:hanging="426"/>
        <w:jc w:val="both"/>
        <w:rPr>
          <w:rStyle w:val="a6"/>
          <w:color w:val="000000" w:themeColor="text1"/>
          <w:u w:val="none"/>
          <w:lang w:val="en-US"/>
        </w:rPr>
      </w:pPr>
      <w:r w:rsidRPr="006B1295">
        <w:rPr>
          <w:color w:val="000000" w:themeColor="text1"/>
          <w:lang w:val="en-US"/>
        </w:rPr>
        <w:t xml:space="preserve">Li, J., Fan, W., Liu, T., Yuan, L., </w:t>
      </w:r>
      <w:proofErr w:type="spellStart"/>
      <w:r w:rsidRPr="006B1295">
        <w:rPr>
          <w:color w:val="000000" w:themeColor="text1"/>
          <w:lang w:val="en-US"/>
        </w:rPr>
        <w:t>Xue</w:t>
      </w:r>
      <w:proofErr w:type="spellEnd"/>
      <w:r w:rsidRPr="006B1295">
        <w:rPr>
          <w:color w:val="000000" w:themeColor="text1"/>
          <w:lang w:val="en-US"/>
        </w:rPr>
        <w:t xml:space="preserve">, L., Dang, W., &amp; Meng, J. (2020). The temperature effect on the inter-laminar shear properties and failure mechanism of 3D orthogonal woven composites. Textile Research Journal, 90(23–24), 2806–2817. </w:t>
      </w:r>
      <w:hyperlink r:id="rId10" w:history="1">
        <w:r w:rsidRPr="006B1295">
          <w:rPr>
            <w:rStyle w:val="a6"/>
            <w:color w:val="000000" w:themeColor="text1"/>
            <w:u w:val="none"/>
            <w:lang w:val="en-US"/>
          </w:rPr>
          <w:t>https://doi.org/10.1177/0040517520927009</w:t>
        </w:r>
      </w:hyperlink>
    </w:p>
    <w:p w14:paraId="53BBD81E" w14:textId="530230A5" w:rsidR="006B2046" w:rsidRPr="006B1295" w:rsidRDefault="006B2046" w:rsidP="0013552C">
      <w:pPr>
        <w:pStyle w:val="a5"/>
        <w:numPr>
          <w:ilvl w:val="0"/>
          <w:numId w:val="11"/>
        </w:numPr>
        <w:ind w:left="426" w:hanging="426"/>
        <w:jc w:val="both"/>
        <w:rPr>
          <w:color w:val="000000" w:themeColor="text1"/>
          <w:lang w:val="en-US"/>
        </w:rPr>
      </w:pPr>
      <w:proofErr w:type="spellStart"/>
      <w:r w:rsidRPr="006B1295">
        <w:rPr>
          <w:color w:val="000000" w:themeColor="text1"/>
          <w:lang w:val="en-US"/>
        </w:rPr>
        <w:t>Mamadalieva</w:t>
      </w:r>
      <w:proofErr w:type="spellEnd"/>
      <w:r w:rsidRPr="006B1295">
        <w:rPr>
          <w:color w:val="000000" w:themeColor="text1"/>
          <w:lang w:val="en-US"/>
        </w:rPr>
        <w:t xml:space="preserve">, D., </w:t>
      </w:r>
      <w:proofErr w:type="spellStart"/>
      <w:r w:rsidRPr="006B1295">
        <w:rPr>
          <w:color w:val="000000" w:themeColor="text1"/>
          <w:lang w:val="en-US"/>
        </w:rPr>
        <w:t>Korabayev</w:t>
      </w:r>
      <w:proofErr w:type="spellEnd"/>
      <w:r w:rsidRPr="006B1295">
        <w:rPr>
          <w:color w:val="000000" w:themeColor="text1"/>
          <w:lang w:val="en-US"/>
        </w:rPr>
        <w:t xml:space="preserve">, S., </w:t>
      </w:r>
      <w:proofErr w:type="spellStart"/>
      <w:r w:rsidRPr="006B1295">
        <w:rPr>
          <w:color w:val="000000" w:themeColor="text1"/>
          <w:lang w:val="en-US"/>
        </w:rPr>
        <w:t>Mahsudov</w:t>
      </w:r>
      <w:proofErr w:type="spellEnd"/>
      <w:r w:rsidRPr="006B1295">
        <w:rPr>
          <w:color w:val="000000" w:themeColor="text1"/>
          <w:lang w:val="en-US"/>
        </w:rPr>
        <w:t xml:space="preserve">, S. A., </w:t>
      </w:r>
      <w:proofErr w:type="spellStart"/>
      <w:r w:rsidRPr="006B1295">
        <w:rPr>
          <w:color w:val="000000" w:themeColor="text1"/>
          <w:lang w:val="en-US"/>
        </w:rPr>
        <w:t>Sovutov</w:t>
      </w:r>
      <w:proofErr w:type="spellEnd"/>
      <w:r w:rsidRPr="006B1295">
        <w:rPr>
          <w:color w:val="000000" w:themeColor="text1"/>
          <w:lang w:val="en-US"/>
        </w:rPr>
        <w:t xml:space="preserve">, M., </w:t>
      </w:r>
      <w:proofErr w:type="spellStart"/>
      <w:r w:rsidRPr="006B1295">
        <w:rPr>
          <w:color w:val="000000" w:themeColor="text1"/>
          <w:lang w:val="en-US"/>
        </w:rPr>
        <w:t>Adashev</w:t>
      </w:r>
      <w:proofErr w:type="spellEnd"/>
      <w:r w:rsidRPr="006B1295">
        <w:rPr>
          <w:color w:val="000000" w:themeColor="text1"/>
          <w:lang w:val="en-US"/>
        </w:rPr>
        <w:t xml:space="preserve">, B., &amp; </w:t>
      </w:r>
      <w:proofErr w:type="spellStart"/>
      <w:r w:rsidRPr="006B1295">
        <w:rPr>
          <w:color w:val="000000" w:themeColor="text1"/>
          <w:lang w:val="en-US"/>
        </w:rPr>
        <w:t>Axmadjanov</w:t>
      </w:r>
      <w:proofErr w:type="spellEnd"/>
      <w:r w:rsidRPr="006B1295">
        <w:rPr>
          <w:color w:val="000000" w:themeColor="text1"/>
          <w:lang w:val="en-US"/>
        </w:rPr>
        <w:t xml:space="preserve">, S. (2025). Evaluation and enhancement of ring strength in ring pile fabrics. AIP Conference Proceedings, 3304, 030072. </w:t>
      </w:r>
      <w:hyperlink r:id="rId11" w:history="1">
        <w:r w:rsidRPr="006B1295">
          <w:rPr>
            <w:rStyle w:val="a6"/>
            <w:color w:val="000000" w:themeColor="text1"/>
            <w:u w:val="none"/>
            <w:lang w:val="en-US"/>
          </w:rPr>
          <w:t>https://doi.org/10.1063/5.0269374</w:t>
        </w:r>
      </w:hyperlink>
      <w:r w:rsidRPr="006B1295">
        <w:rPr>
          <w:color w:val="000000" w:themeColor="text1"/>
          <w:lang w:val="en-US"/>
        </w:rPr>
        <w:t xml:space="preserve"> </w:t>
      </w:r>
    </w:p>
    <w:p w14:paraId="16110788" w14:textId="045275EB" w:rsidR="006B2046" w:rsidRPr="006B1295" w:rsidRDefault="006B2046" w:rsidP="0013552C">
      <w:pPr>
        <w:pStyle w:val="a5"/>
        <w:numPr>
          <w:ilvl w:val="0"/>
          <w:numId w:val="11"/>
        </w:numPr>
        <w:ind w:left="426" w:hanging="426"/>
        <w:jc w:val="both"/>
        <w:rPr>
          <w:color w:val="000000" w:themeColor="text1"/>
          <w:lang w:val="en-US"/>
        </w:rPr>
      </w:pPr>
      <w:proofErr w:type="spellStart"/>
      <w:r w:rsidRPr="006B1295">
        <w:rPr>
          <w:color w:val="000000" w:themeColor="text1"/>
          <w:lang w:val="en-US"/>
        </w:rPr>
        <w:t>Soloxiddinov</w:t>
      </w:r>
      <w:proofErr w:type="spellEnd"/>
      <w:r w:rsidRPr="006B1295">
        <w:rPr>
          <w:color w:val="000000" w:themeColor="text1"/>
          <w:lang w:val="en-US"/>
        </w:rPr>
        <w:t xml:space="preserve">, J., </w:t>
      </w:r>
      <w:proofErr w:type="spellStart"/>
      <w:r w:rsidRPr="006B1295">
        <w:rPr>
          <w:color w:val="000000" w:themeColor="text1"/>
          <w:lang w:val="en-US"/>
        </w:rPr>
        <w:t>Bobojanov</w:t>
      </w:r>
      <w:proofErr w:type="spellEnd"/>
      <w:r w:rsidRPr="006B1295">
        <w:rPr>
          <w:color w:val="000000" w:themeColor="text1"/>
          <w:lang w:val="en-US"/>
        </w:rPr>
        <w:t xml:space="preserve">, H., </w:t>
      </w:r>
      <w:proofErr w:type="spellStart"/>
      <w:r w:rsidRPr="006B1295">
        <w:rPr>
          <w:color w:val="000000" w:themeColor="text1"/>
          <w:lang w:val="en-US"/>
        </w:rPr>
        <w:t>Fayzullayev</w:t>
      </w:r>
      <w:proofErr w:type="spellEnd"/>
      <w:r w:rsidRPr="006B1295">
        <w:rPr>
          <w:color w:val="000000" w:themeColor="text1"/>
          <w:lang w:val="en-US"/>
        </w:rPr>
        <w:t xml:space="preserve">, S., &amp; </w:t>
      </w:r>
      <w:proofErr w:type="spellStart"/>
      <w:r w:rsidRPr="006B1295">
        <w:rPr>
          <w:color w:val="000000" w:themeColor="text1"/>
          <w:lang w:val="en-US"/>
        </w:rPr>
        <w:t>Korabayev</w:t>
      </w:r>
      <w:proofErr w:type="spellEnd"/>
      <w:r w:rsidRPr="006B1295">
        <w:rPr>
          <w:color w:val="000000" w:themeColor="text1"/>
          <w:lang w:val="en-US"/>
        </w:rPr>
        <w:t xml:space="preserve">, S. (2022). Analysis of the effect of spindle speed on the quality of yarn on the spinning machine and use of the Android application in the analysis. AIP Conference Proceedings, 2471, 030038. </w:t>
      </w:r>
      <w:hyperlink r:id="rId12" w:history="1">
        <w:r w:rsidRPr="006B1295">
          <w:rPr>
            <w:rStyle w:val="a6"/>
            <w:color w:val="000000" w:themeColor="text1"/>
            <w:u w:val="none"/>
            <w:lang w:val="en-US"/>
          </w:rPr>
          <w:t>https://doi.org/10.1063/5.0089530</w:t>
        </w:r>
      </w:hyperlink>
      <w:r w:rsidRPr="006B1295">
        <w:rPr>
          <w:color w:val="000000" w:themeColor="text1"/>
          <w:lang w:val="en-US"/>
        </w:rPr>
        <w:t xml:space="preserve"> </w:t>
      </w:r>
    </w:p>
    <w:p w14:paraId="6A825C42" w14:textId="1445255E" w:rsidR="002A641B" w:rsidRPr="006B1295" w:rsidRDefault="002A641B" w:rsidP="0013552C">
      <w:pPr>
        <w:pStyle w:val="a5"/>
        <w:numPr>
          <w:ilvl w:val="0"/>
          <w:numId w:val="11"/>
        </w:numPr>
        <w:ind w:left="426" w:hanging="426"/>
        <w:jc w:val="both"/>
        <w:rPr>
          <w:color w:val="000000" w:themeColor="text1"/>
          <w:lang w:val="en-US"/>
        </w:rPr>
      </w:pPr>
      <w:proofErr w:type="spellStart"/>
      <w:r w:rsidRPr="006B1295">
        <w:rPr>
          <w:color w:val="000000" w:themeColor="text1"/>
          <w:lang w:val="en-US"/>
        </w:rPr>
        <w:t>Godau</w:t>
      </w:r>
      <w:proofErr w:type="spellEnd"/>
      <w:r w:rsidRPr="006B1295">
        <w:rPr>
          <w:color w:val="000000" w:themeColor="text1"/>
          <w:lang w:val="en-US"/>
        </w:rPr>
        <w:t xml:space="preserve">, U., Diestel, O., &amp; </w:t>
      </w:r>
      <w:proofErr w:type="spellStart"/>
      <w:r w:rsidRPr="006B1295">
        <w:rPr>
          <w:color w:val="000000" w:themeColor="text1"/>
          <w:lang w:val="en-US"/>
        </w:rPr>
        <w:t>Offermann</w:t>
      </w:r>
      <w:proofErr w:type="spellEnd"/>
      <w:r w:rsidRPr="006B1295">
        <w:rPr>
          <w:color w:val="000000" w:themeColor="text1"/>
          <w:lang w:val="en-US"/>
        </w:rPr>
        <w:t>, P. (1998). Biaxially reinforced multilayer knit fabrics for plastic reinforcement. Technical Textiles, 41, 202–204.</w:t>
      </w:r>
    </w:p>
    <w:p w14:paraId="3BB73468" w14:textId="06D49306" w:rsidR="002A641B" w:rsidRPr="006B1295" w:rsidRDefault="002A641B" w:rsidP="0013552C">
      <w:pPr>
        <w:pStyle w:val="a5"/>
        <w:numPr>
          <w:ilvl w:val="0"/>
          <w:numId w:val="11"/>
        </w:numPr>
        <w:ind w:left="426" w:hanging="426"/>
        <w:jc w:val="both"/>
        <w:rPr>
          <w:color w:val="000000" w:themeColor="text1"/>
          <w:lang w:val="en-US"/>
        </w:rPr>
      </w:pPr>
      <w:proofErr w:type="spellStart"/>
      <w:r w:rsidRPr="006B1295">
        <w:rPr>
          <w:color w:val="000000" w:themeColor="text1"/>
          <w:lang w:val="en-US"/>
        </w:rPr>
        <w:t>Gries</w:t>
      </w:r>
      <w:proofErr w:type="spellEnd"/>
      <w:r w:rsidRPr="006B1295">
        <w:rPr>
          <w:color w:val="000000" w:themeColor="text1"/>
          <w:lang w:val="en-US"/>
        </w:rPr>
        <w:t xml:space="preserve">, T., &amp; </w:t>
      </w:r>
      <w:proofErr w:type="spellStart"/>
      <w:r w:rsidRPr="006B1295">
        <w:rPr>
          <w:color w:val="000000" w:themeColor="text1"/>
          <w:lang w:val="en-US"/>
        </w:rPr>
        <w:t>Roye</w:t>
      </w:r>
      <w:proofErr w:type="spellEnd"/>
      <w:r w:rsidRPr="006B1295">
        <w:rPr>
          <w:color w:val="000000" w:themeColor="text1"/>
          <w:lang w:val="en-US"/>
        </w:rPr>
        <w:t xml:space="preserve">, A. (2003). Three-dimensional structures for thin-walled concrete elements. In Textile reinforced structures: Proceedings of the 2nd Colloquium on Textile Reinforced Structures (CTRS2). Dresden, Germany: </w:t>
      </w:r>
      <w:proofErr w:type="spellStart"/>
      <w:r w:rsidRPr="006B1295">
        <w:rPr>
          <w:color w:val="000000" w:themeColor="text1"/>
          <w:lang w:val="en-US"/>
        </w:rPr>
        <w:t>Sonderforschungsbereich</w:t>
      </w:r>
      <w:proofErr w:type="spellEnd"/>
      <w:r w:rsidRPr="006B1295">
        <w:rPr>
          <w:color w:val="000000" w:themeColor="text1"/>
          <w:lang w:val="en-US"/>
        </w:rPr>
        <w:t xml:space="preserve"> 528, </w:t>
      </w:r>
      <w:proofErr w:type="spellStart"/>
      <w:r w:rsidRPr="006B1295">
        <w:rPr>
          <w:color w:val="000000" w:themeColor="text1"/>
          <w:lang w:val="en-US"/>
        </w:rPr>
        <w:t>Technische</w:t>
      </w:r>
      <w:proofErr w:type="spellEnd"/>
      <w:r w:rsidRPr="006B1295">
        <w:rPr>
          <w:color w:val="000000" w:themeColor="text1"/>
          <w:lang w:val="en-US"/>
        </w:rPr>
        <w:t xml:space="preserve"> Universität Dresden. </w:t>
      </w:r>
    </w:p>
    <w:p w14:paraId="241903F4" w14:textId="2AC5D665" w:rsidR="002A641B" w:rsidRPr="006B1295" w:rsidRDefault="002A641B" w:rsidP="0013552C">
      <w:pPr>
        <w:pStyle w:val="a5"/>
        <w:numPr>
          <w:ilvl w:val="0"/>
          <w:numId w:val="11"/>
        </w:numPr>
        <w:ind w:left="426" w:hanging="426"/>
        <w:jc w:val="both"/>
        <w:rPr>
          <w:color w:val="000000" w:themeColor="text1"/>
          <w:lang w:val="en-US"/>
        </w:rPr>
      </w:pPr>
      <w:proofErr w:type="spellStart"/>
      <w:r w:rsidRPr="006B1295">
        <w:rPr>
          <w:color w:val="000000" w:themeColor="text1"/>
          <w:lang w:val="en-US"/>
        </w:rPr>
        <w:t>Gries</w:t>
      </w:r>
      <w:proofErr w:type="spellEnd"/>
      <w:r w:rsidRPr="006B1295">
        <w:rPr>
          <w:color w:val="000000" w:themeColor="text1"/>
          <w:lang w:val="en-US"/>
        </w:rPr>
        <w:t xml:space="preserve">, T., </w:t>
      </w:r>
      <w:proofErr w:type="spellStart"/>
      <w:r w:rsidRPr="006B1295">
        <w:rPr>
          <w:color w:val="000000" w:themeColor="text1"/>
          <w:lang w:val="en-US"/>
        </w:rPr>
        <w:t>Roye</w:t>
      </w:r>
      <w:proofErr w:type="spellEnd"/>
      <w:r w:rsidRPr="006B1295">
        <w:rPr>
          <w:color w:val="000000" w:themeColor="text1"/>
          <w:lang w:val="en-US"/>
        </w:rPr>
        <w:t xml:space="preserve">, A., </w:t>
      </w:r>
      <w:proofErr w:type="spellStart"/>
      <w:r w:rsidRPr="006B1295">
        <w:rPr>
          <w:color w:val="000000" w:themeColor="text1"/>
          <w:lang w:val="en-US"/>
        </w:rPr>
        <w:t>Kolkmann</w:t>
      </w:r>
      <w:proofErr w:type="spellEnd"/>
      <w:r w:rsidRPr="006B1295">
        <w:rPr>
          <w:color w:val="000000" w:themeColor="text1"/>
          <w:lang w:val="en-US"/>
        </w:rPr>
        <w:t xml:space="preserve">, A., </w:t>
      </w:r>
      <w:proofErr w:type="spellStart"/>
      <w:r w:rsidRPr="006B1295">
        <w:rPr>
          <w:color w:val="000000" w:themeColor="text1"/>
          <w:lang w:val="en-US"/>
        </w:rPr>
        <w:t>Barlé</w:t>
      </w:r>
      <w:proofErr w:type="spellEnd"/>
      <w:r w:rsidRPr="006B1295">
        <w:rPr>
          <w:color w:val="000000" w:themeColor="text1"/>
          <w:lang w:val="en-US"/>
        </w:rPr>
        <w:t xml:space="preserve">, M., </w:t>
      </w:r>
      <w:proofErr w:type="spellStart"/>
      <w:r w:rsidRPr="006B1295">
        <w:rPr>
          <w:color w:val="000000" w:themeColor="text1"/>
          <w:lang w:val="en-US"/>
        </w:rPr>
        <w:t>Hanisch</w:t>
      </w:r>
      <w:proofErr w:type="spellEnd"/>
      <w:r w:rsidRPr="006B1295">
        <w:rPr>
          <w:color w:val="000000" w:themeColor="text1"/>
          <w:lang w:val="en-US"/>
        </w:rPr>
        <w:t xml:space="preserve">, V., Henkel, F., </w:t>
      </w:r>
      <w:proofErr w:type="spellStart"/>
      <w:r w:rsidRPr="006B1295">
        <w:rPr>
          <w:color w:val="000000" w:themeColor="text1"/>
          <w:lang w:val="en-US"/>
        </w:rPr>
        <w:t>Laourine</w:t>
      </w:r>
      <w:proofErr w:type="spellEnd"/>
      <w:r w:rsidRPr="006B1295">
        <w:rPr>
          <w:color w:val="000000" w:themeColor="text1"/>
          <w:lang w:val="en-US"/>
        </w:rPr>
        <w:t xml:space="preserve">, E., &amp; </w:t>
      </w:r>
      <w:proofErr w:type="spellStart"/>
      <w:r w:rsidRPr="006B1295">
        <w:rPr>
          <w:color w:val="000000" w:themeColor="text1"/>
          <w:lang w:val="en-US"/>
        </w:rPr>
        <w:t>Stüve</w:t>
      </w:r>
      <w:proofErr w:type="spellEnd"/>
      <w:r w:rsidRPr="006B1295">
        <w:rPr>
          <w:color w:val="000000" w:themeColor="text1"/>
          <w:lang w:val="en-US"/>
        </w:rPr>
        <w:t xml:space="preserve">, J. (2004). New developments on manufacturing and textile structures for technical textiles. In Proceedings of the 2004 International Textile Congress: Innovations in Technical Textiles—World Market and Future Prospects. Barcelona, Spain: </w:t>
      </w:r>
      <w:proofErr w:type="spellStart"/>
      <w:r w:rsidRPr="006B1295">
        <w:rPr>
          <w:color w:val="000000" w:themeColor="text1"/>
          <w:lang w:val="en-US"/>
        </w:rPr>
        <w:t>Universitat</w:t>
      </w:r>
      <w:proofErr w:type="spellEnd"/>
      <w:r w:rsidRPr="006B1295">
        <w:rPr>
          <w:color w:val="000000" w:themeColor="text1"/>
          <w:lang w:val="en-US"/>
        </w:rPr>
        <w:t xml:space="preserve"> </w:t>
      </w:r>
      <w:proofErr w:type="spellStart"/>
      <w:r w:rsidRPr="006B1295">
        <w:rPr>
          <w:color w:val="000000" w:themeColor="text1"/>
          <w:lang w:val="en-US"/>
        </w:rPr>
        <w:t>Politècnica</w:t>
      </w:r>
      <w:proofErr w:type="spellEnd"/>
      <w:r w:rsidRPr="006B1295">
        <w:rPr>
          <w:color w:val="000000" w:themeColor="text1"/>
          <w:lang w:val="en-US"/>
        </w:rPr>
        <w:t xml:space="preserve"> de Catalunya (UPC). </w:t>
      </w:r>
    </w:p>
    <w:sectPr w:rsidR="002A641B" w:rsidRPr="006B1295" w:rsidSect="005945EB">
      <w:pgSz w:w="12242" w:h="15842" w:code="1"/>
      <w:pgMar w:top="1440" w:right="1440" w:bottom="1440" w:left="144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21604"/>
    <w:multiLevelType w:val="multilevel"/>
    <w:tmpl w:val="ACC6A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1C07E5"/>
    <w:multiLevelType w:val="multilevel"/>
    <w:tmpl w:val="F9503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C011C7"/>
    <w:multiLevelType w:val="multilevel"/>
    <w:tmpl w:val="7A8CB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72573D"/>
    <w:multiLevelType w:val="multilevel"/>
    <w:tmpl w:val="258849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FD58B7"/>
    <w:multiLevelType w:val="multilevel"/>
    <w:tmpl w:val="4010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C175CA"/>
    <w:multiLevelType w:val="hybridMultilevel"/>
    <w:tmpl w:val="1B90C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203E47"/>
    <w:multiLevelType w:val="multilevel"/>
    <w:tmpl w:val="F66A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1B51F6"/>
    <w:multiLevelType w:val="multilevel"/>
    <w:tmpl w:val="0E32F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4D4E69"/>
    <w:multiLevelType w:val="multilevel"/>
    <w:tmpl w:val="A1104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8816B2"/>
    <w:multiLevelType w:val="multilevel"/>
    <w:tmpl w:val="C45A3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FE4C98"/>
    <w:multiLevelType w:val="multilevel"/>
    <w:tmpl w:val="4B30C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A46F48"/>
    <w:multiLevelType w:val="multilevel"/>
    <w:tmpl w:val="258849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C92860"/>
    <w:multiLevelType w:val="multilevel"/>
    <w:tmpl w:val="4B8A6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1"/>
  </w:num>
  <w:num w:numId="4">
    <w:abstractNumId w:val="8"/>
  </w:num>
  <w:num w:numId="5">
    <w:abstractNumId w:val="0"/>
  </w:num>
  <w:num w:numId="6">
    <w:abstractNumId w:val="9"/>
  </w:num>
  <w:num w:numId="7">
    <w:abstractNumId w:val="7"/>
  </w:num>
  <w:num w:numId="8">
    <w:abstractNumId w:val="2"/>
  </w:num>
  <w:num w:numId="9">
    <w:abstractNumId w:val="4"/>
  </w:num>
  <w:num w:numId="10">
    <w:abstractNumId w:val="10"/>
  </w:num>
  <w:num w:numId="11">
    <w:abstractNumId w:val="5"/>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D38"/>
    <w:rsid w:val="000E2698"/>
    <w:rsid w:val="000F5F2E"/>
    <w:rsid w:val="00122857"/>
    <w:rsid w:val="001352D1"/>
    <w:rsid w:val="0013552C"/>
    <w:rsid w:val="00191BF1"/>
    <w:rsid w:val="00193D8E"/>
    <w:rsid w:val="001E231D"/>
    <w:rsid w:val="001E64A9"/>
    <w:rsid w:val="001F239B"/>
    <w:rsid w:val="002A641B"/>
    <w:rsid w:val="00356C45"/>
    <w:rsid w:val="003B1371"/>
    <w:rsid w:val="003C21B7"/>
    <w:rsid w:val="00465D38"/>
    <w:rsid w:val="0050232E"/>
    <w:rsid w:val="00514749"/>
    <w:rsid w:val="005166B8"/>
    <w:rsid w:val="0054549F"/>
    <w:rsid w:val="005710A6"/>
    <w:rsid w:val="005945EB"/>
    <w:rsid w:val="006B1295"/>
    <w:rsid w:val="006B2046"/>
    <w:rsid w:val="00707C00"/>
    <w:rsid w:val="0078089F"/>
    <w:rsid w:val="007B1933"/>
    <w:rsid w:val="007C6387"/>
    <w:rsid w:val="0083410F"/>
    <w:rsid w:val="008B2A24"/>
    <w:rsid w:val="008C1DF4"/>
    <w:rsid w:val="008F3B16"/>
    <w:rsid w:val="00A06869"/>
    <w:rsid w:val="00A4050E"/>
    <w:rsid w:val="00A45075"/>
    <w:rsid w:val="00A52252"/>
    <w:rsid w:val="00A73897"/>
    <w:rsid w:val="00AE1FF6"/>
    <w:rsid w:val="00BD68F3"/>
    <w:rsid w:val="00BF282F"/>
    <w:rsid w:val="00C11F1B"/>
    <w:rsid w:val="00C56D8A"/>
    <w:rsid w:val="00C85F9C"/>
    <w:rsid w:val="00DA19B0"/>
    <w:rsid w:val="00F919C1"/>
    <w:rsid w:val="00F945BB"/>
    <w:rsid w:val="00FA64A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96877D"/>
  <w15:docId w15:val="{9CA48830-57CA-4E1C-95AB-D49909088D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en-US"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link w:val="10"/>
    <w:qFormat/>
    <w:rsid w:val="00A4050E"/>
    <w:pPr>
      <w:keepNext/>
      <w:spacing w:before="240" w:after="240"/>
      <w:jc w:val="center"/>
      <w:outlineLvl w:val="0"/>
    </w:pPr>
    <w:rPr>
      <w:b/>
      <w:caps/>
      <w:sz w:val="24"/>
      <w:lang w:val="en-US"/>
    </w:rPr>
  </w:style>
  <w:style w:type="paragraph" w:styleId="2">
    <w:name w:val="heading 2"/>
    <w:basedOn w:val="a"/>
    <w:next w:val="a"/>
    <w:link w:val="20"/>
    <w:qFormat/>
    <w:rsid w:val="00A4050E"/>
    <w:pPr>
      <w:keepNext/>
      <w:spacing w:before="240" w:after="240"/>
      <w:jc w:val="center"/>
      <w:outlineLvl w:val="1"/>
    </w:pPr>
    <w:rPr>
      <w:b/>
      <w:sz w:val="24"/>
      <w:lang w:val="en-US"/>
    </w:rPr>
  </w:style>
  <w:style w:type="paragraph" w:styleId="3">
    <w:name w:val="heading 3"/>
    <w:basedOn w:val="a"/>
    <w:next w:val="a"/>
    <w:link w:val="30"/>
    <w:qFormat/>
    <w:rsid w:val="00A4050E"/>
    <w:pPr>
      <w:keepNext/>
      <w:spacing w:before="240" w:after="240"/>
      <w:jc w:val="center"/>
      <w:outlineLvl w:val="2"/>
    </w:pPr>
    <w:rPr>
      <w:i/>
      <w:iCs/>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uthorEmail">
    <w:name w:val="Author Email"/>
    <w:basedOn w:val="a"/>
    <w:qFormat/>
    <w:rsid w:val="00A4050E"/>
    <w:pPr>
      <w:jc w:val="center"/>
    </w:pPr>
    <w:rPr>
      <w:lang w:val="en-US"/>
    </w:rPr>
  </w:style>
  <w:style w:type="paragraph" w:customStyle="1" w:styleId="TableCaption">
    <w:name w:val="Table Caption"/>
    <w:basedOn w:val="a"/>
    <w:qFormat/>
    <w:rsid w:val="00A4050E"/>
    <w:pPr>
      <w:spacing w:before="120"/>
      <w:jc w:val="center"/>
    </w:pPr>
    <w:rPr>
      <w:sz w:val="18"/>
      <w:szCs w:val="18"/>
      <w:lang w:val="en-US"/>
    </w:rPr>
  </w:style>
  <w:style w:type="character" w:customStyle="1" w:styleId="10">
    <w:name w:val="Заголовок 1 Знак"/>
    <w:basedOn w:val="a0"/>
    <w:link w:val="1"/>
    <w:rsid w:val="00A4050E"/>
    <w:rPr>
      <w:b/>
      <w:caps/>
      <w:sz w:val="24"/>
      <w:lang w:val="en-US"/>
    </w:rPr>
  </w:style>
  <w:style w:type="character" w:customStyle="1" w:styleId="20">
    <w:name w:val="Заголовок 2 Знак"/>
    <w:basedOn w:val="a0"/>
    <w:link w:val="2"/>
    <w:rsid w:val="00A4050E"/>
    <w:rPr>
      <w:b/>
      <w:sz w:val="24"/>
      <w:lang w:val="en-US"/>
    </w:rPr>
  </w:style>
  <w:style w:type="character" w:customStyle="1" w:styleId="30">
    <w:name w:val="Заголовок 3 Знак"/>
    <w:basedOn w:val="a0"/>
    <w:link w:val="3"/>
    <w:rsid w:val="00A4050E"/>
    <w:rPr>
      <w:i/>
      <w:iCs/>
      <w:lang w:val="en-GB" w:eastAsia="en-GB"/>
    </w:rPr>
  </w:style>
  <w:style w:type="character" w:styleId="a3">
    <w:name w:val="Strong"/>
    <w:basedOn w:val="a0"/>
    <w:uiPriority w:val="22"/>
    <w:qFormat/>
    <w:rsid w:val="00A4050E"/>
    <w:rPr>
      <w:b/>
      <w:bCs/>
    </w:rPr>
  </w:style>
  <w:style w:type="character" w:styleId="a4">
    <w:name w:val="Emphasis"/>
    <w:basedOn w:val="a0"/>
    <w:uiPriority w:val="20"/>
    <w:qFormat/>
    <w:rsid w:val="00A4050E"/>
    <w:rPr>
      <w:i/>
      <w:iCs/>
    </w:rPr>
  </w:style>
  <w:style w:type="paragraph" w:styleId="a5">
    <w:name w:val="List Paragraph"/>
    <w:basedOn w:val="a"/>
    <w:uiPriority w:val="34"/>
    <w:rsid w:val="00193D8E"/>
    <w:pPr>
      <w:ind w:left="720"/>
      <w:contextualSpacing/>
    </w:pPr>
  </w:style>
  <w:style w:type="character" w:styleId="a6">
    <w:name w:val="Hyperlink"/>
    <w:basedOn w:val="a0"/>
    <w:uiPriority w:val="99"/>
    <w:unhideWhenUsed/>
    <w:rsid w:val="00193D8E"/>
    <w:rPr>
      <w:color w:val="0000FF" w:themeColor="hyperlink"/>
      <w:u w:val="single"/>
    </w:rPr>
  </w:style>
  <w:style w:type="table" w:styleId="a7">
    <w:name w:val="Table Grid"/>
    <w:basedOn w:val="a1"/>
    <w:uiPriority w:val="59"/>
    <w:rsid w:val="00DA1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s-markdown-paragraph">
    <w:name w:val="ds-markdown-paragraph"/>
    <w:basedOn w:val="a"/>
    <w:rsid w:val="00122857"/>
    <w:pPr>
      <w:spacing w:before="100" w:beforeAutospacing="1" w:after="100" w:afterAutospacing="1"/>
    </w:pPr>
    <w:rPr>
      <w:sz w:val="24"/>
      <w:szCs w:val="24"/>
      <w:lang w:eastAsia="ru-RU"/>
    </w:rPr>
  </w:style>
  <w:style w:type="paragraph" w:styleId="a8">
    <w:name w:val="Balloon Text"/>
    <w:basedOn w:val="a"/>
    <w:link w:val="a9"/>
    <w:uiPriority w:val="99"/>
    <w:semiHidden/>
    <w:unhideWhenUsed/>
    <w:rsid w:val="00A45075"/>
    <w:rPr>
      <w:rFonts w:ascii="Tahoma" w:hAnsi="Tahoma" w:cs="Tahoma"/>
      <w:sz w:val="16"/>
      <w:szCs w:val="16"/>
    </w:rPr>
  </w:style>
  <w:style w:type="character" w:customStyle="1" w:styleId="a9">
    <w:name w:val="Текст выноски Знак"/>
    <w:basedOn w:val="a0"/>
    <w:link w:val="a8"/>
    <w:uiPriority w:val="99"/>
    <w:semiHidden/>
    <w:rsid w:val="00A45075"/>
    <w:rPr>
      <w:rFonts w:ascii="Tahoma" w:hAnsi="Tahoma" w:cs="Tahoma"/>
      <w:sz w:val="16"/>
      <w:szCs w:val="16"/>
    </w:rPr>
  </w:style>
  <w:style w:type="character" w:styleId="aa">
    <w:name w:val="Unresolved Mention"/>
    <w:basedOn w:val="a0"/>
    <w:uiPriority w:val="99"/>
    <w:semiHidden/>
    <w:unhideWhenUsed/>
    <w:rsid w:val="006B20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06709">
      <w:bodyDiv w:val="1"/>
      <w:marLeft w:val="0"/>
      <w:marRight w:val="0"/>
      <w:marTop w:val="0"/>
      <w:marBottom w:val="0"/>
      <w:divBdr>
        <w:top w:val="none" w:sz="0" w:space="0" w:color="auto"/>
        <w:left w:val="none" w:sz="0" w:space="0" w:color="auto"/>
        <w:bottom w:val="none" w:sz="0" w:space="0" w:color="auto"/>
        <w:right w:val="none" w:sz="0" w:space="0" w:color="auto"/>
      </w:divBdr>
    </w:div>
    <w:div w:id="475873116">
      <w:bodyDiv w:val="1"/>
      <w:marLeft w:val="0"/>
      <w:marRight w:val="0"/>
      <w:marTop w:val="0"/>
      <w:marBottom w:val="0"/>
      <w:divBdr>
        <w:top w:val="none" w:sz="0" w:space="0" w:color="auto"/>
        <w:left w:val="none" w:sz="0" w:space="0" w:color="auto"/>
        <w:bottom w:val="none" w:sz="0" w:space="0" w:color="auto"/>
        <w:right w:val="none" w:sz="0" w:space="0" w:color="auto"/>
      </w:divBdr>
      <w:divsChild>
        <w:div w:id="594449">
          <w:marLeft w:val="0"/>
          <w:marRight w:val="0"/>
          <w:marTop w:val="0"/>
          <w:marBottom w:val="0"/>
          <w:divBdr>
            <w:top w:val="none" w:sz="0" w:space="0" w:color="auto"/>
            <w:left w:val="none" w:sz="0" w:space="0" w:color="auto"/>
            <w:bottom w:val="none" w:sz="0" w:space="0" w:color="auto"/>
            <w:right w:val="none" w:sz="0" w:space="0" w:color="auto"/>
          </w:divBdr>
        </w:div>
      </w:divsChild>
    </w:div>
    <w:div w:id="748382521">
      <w:bodyDiv w:val="1"/>
      <w:marLeft w:val="0"/>
      <w:marRight w:val="0"/>
      <w:marTop w:val="0"/>
      <w:marBottom w:val="0"/>
      <w:divBdr>
        <w:top w:val="none" w:sz="0" w:space="0" w:color="auto"/>
        <w:left w:val="none" w:sz="0" w:space="0" w:color="auto"/>
        <w:bottom w:val="none" w:sz="0" w:space="0" w:color="auto"/>
        <w:right w:val="none" w:sz="0" w:space="0" w:color="auto"/>
      </w:divBdr>
    </w:div>
    <w:div w:id="750543208">
      <w:bodyDiv w:val="1"/>
      <w:marLeft w:val="0"/>
      <w:marRight w:val="0"/>
      <w:marTop w:val="0"/>
      <w:marBottom w:val="0"/>
      <w:divBdr>
        <w:top w:val="none" w:sz="0" w:space="0" w:color="auto"/>
        <w:left w:val="none" w:sz="0" w:space="0" w:color="auto"/>
        <w:bottom w:val="none" w:sz="0" w:space="0" w:color="auto"/>
        <w:right w:val="none" w:sz="0" w:space="0" w:color="auto"/>
      </w:divBdr>
      <w:divsChild>
        <w:div w:id="1185363426">
          <w:marLeft w:val="0"/>
          <w:marRight w:val="0"/>
          <w:marTop w:val="120"/>
          <w:marBottom w:val="120"/>
          <w:divBdr>
            <w:top w:val="none" w:sz="0" w:space="0" w:color="auto"/>
            <w:left w:val="none" w:sz="0" w:space="0" w:color="auto"/>
            <w:bottom w:val="none" w:sz="0" w:space="0" w:color="auto"/>
            <w:right w:val="none" w:sz="0" w:space="0" w:color="auto"/>
          </w:divBdr>
        </w:div>
        <w:div w:id="1193960268">
          <w:marLeft w:val="0"/>
          <w:marRight w:val="0"/>
          <w:marTop w:val="120"/>
          <w:marBottom w:val="120"/>
          <w:divBdr>
            <w:top w:val="none" w:sz="0" w:space="0" w:color="auto"/>
            <w:left w:val="none" w:sz="0" w:space="0" w:color="auto"/>
            <w:bottom w:val="none" w:sz="0" w:space="0" w:color="auto"/>
            <w:right w:val="none" w:sz="0" w:space="0" w:color="auto"/>
          </w:divBdr>
        </w:div>
        <w:div w:id="1940791549">
          <w:marLeft w:val="0"/>
          <w:marRight w:val="0"/>
          <w:marTop w:val="120"/>
          <w:marBottom w:val="120"/>
          <w:divBdr>
            <w:top w:val="none" w:sz="0" w:space="0" w:color="auto"/>
            <w:left w:val="none" w:sz="0" w:space="0" w:color="auto"/>
            <w:bottom w:val="none" w:sz="0" w:space="0" w:color="auto"/>
            <w:right w:val="none" w:sz="0" w:space="0" w:color="auto"/>
          </w:divBdr>
        </w:div>
        <w:div w:id="201943783">
          <w:marLeft w:val="0"/>
          <w:marRight w:val="0"/>
          <w:marTop w:val="120"/>
          <w:marBottom w:val="120"/>
          <w:divBdr>
            <w:top w:val="none" w:sz="0" w:space="0" w:color="auto"/>
            <w:left w:val="none" w:sz="0" w:space="0" w:color="auto"/>
            <w:bottom w:val="none" w:sz="0" w:space="0" w:color="auto"/>
            <w:right w:val="none" w:sz="0" w:space="0" w:color="auto"/>
          </w:divBdr>
        </w:div>
        <w:div w:id="1145733030">
          <w:marLeft w:val="0"/>
          <w:marRight w:val="0"/>
          <w:marTop w:val="120"/>
          <w:marBottom w:val="120"/>
          <w:divBdr>
            <w:top w:val="none" w:sz="0" w:space="0" w:color="auto"/>
            <w:left w:val="none" w:sz="0" w:space="0" w:color="auto"/>
            <w:bottom w:val="none" w:sz="0" w:space="0" w:color="auto"/>
            <w:right w:val="none" w:sz="0" w:space="0" w:color="auto"/>
          </w:divBdr>
        </w:div>
        <w:div w:id="658190373">
          <w:marLeft w:val="0"/>
          <w:marRight w:val="0"/>
          <w:marTop w:val="120"/>
          <w:marBottom w:val="120"/>
          <w:divBdr>
            <w:top w:val="none" w:sz="0" w:space="0" w:color="auto"/>
            <w:left w:val="none" w:sz="0" w:space="0" w:color="auto"/>
            <w:bottom w:val="none" w:sz="0" w:space="0" w:color="auto"/>
            <w:right w:val="none" w:sz="0" w:space="0" w:color="auto"/>
          </w:divBdr>
        </w:div>
        <w:div w:id="15427008">
          <w:marLeft w:val="0"/>
          <w:marRight w:val="0"/>
          <w:marTop w:val="120"/>
          <w:marBottom w:val="120"/>
          <w:divBdr>
            <w:top w:val="none" w:sz="0" w:space="0" w:color="auto"/>
            <w:left w:val="none" w:sz="0" w:space="0" w:color="auto"/>
            <w:bottom w:val="none" w:sz="0" w:space="0" w:color="auto"/>
            <w:right w:val="none" w:sz="0" w:space="0" w:color="auto"/>
          </w:divBdr>
        </w:div>
        <w:div w:id="324600158">
          <w:marLeft w:val="0"/>
          <w:marRight w:val="0"/>
          <w:marTop w:val="120"/>
          <w:marBottom w:val="120"/>
          <w:divBdr>
            <w:top w:val="none" w:sz="0" w:space="0" w:color="auto"/>
            <w:left w:val="none" w:sz="0" w:space="0" w:color="auto"/>
            <w:bottom w:val="none" w:sz="0" w:space="0" w:color="auto"/>
            <w:right w:val="none" w:sz="0" w:space="0" w:color="auto"/>
          </w:divBdr>
        </w:div>
        <w:div w:id="41711710">
          <w:marLeft w:val="0"/>
          <w:marRight w:val="0"/>
          <w:marTop w:val="120"/>
          <w:marBottom w:val="120"/>
          <w:divBdr>
            <w:top w:val="none" w:sz="0" w:space="0" w:color="auto"/>
            <w:left w:val="none" w:sz="0" w:space="0" w:color="auto"/>
            <w:bottom w:val="none" w:sz="0" w:space="0" w:color="auto"/>
            <w:right w:val="none" w:sz="0" w:space="0" w:color="auto"/>
          </w:divBdr>
        </w:div>
        <w:div w:id="1698313513">
          <w:marLeft w:val="0"/>
          <w:marRight w:val="0"/>
          <w:marTop w:val="120"/>
          <w:marBottom w:val="120"/>
          <w:divBdr>
            <w:top w:val="none" w:sz="0" w:space="0" w:color="auto"/>
            <w:left w:val="none" w:sz="0" w:space="0" w:color="auto"/>
            <w:bottom w:val="none" w:sz="0" w:space="0" w:color="auto"/>
            <w:right w:val="none" w:sz="0" w:space="0" w:color="auto"/>
          </w:divBdr>
        </w:div>
        <w:div w:id="1872449347">
          <w:marLeft w:val="0"/>
          <w:marRight w:val="0"/>
          <w:marTop w:val="120"/>
          <w:marBottom w:val="120"/>
          <w:divBdr>
            <w:top w:val="none" w:sz="0" w:space="0" w:color="auto"/>
            <w:left w:val="none" w:sz="0" w:space="0" w:color="auto"/>
            <w:bottom w:val="none" w:sz="0" w:space="0" w:color="auto"/>
            <w:right w:val="none" w:sz="0" w:space="0" w:color="auto"/>
          </w:divBdr>
        </w:div>
        <w:div w:id="1438404721">
          <w:marLeft w:val="0"/>
          <w:marRight w:val="0"/>
          <w:marTop w:val="120"/>
          <w:marBottom w:val="120"/>
          <w:divBdr>
            <w:top w:val="none" w:sz="0" w:space="0" w:color="auto"/>
            <w:left w:val="none" w:sz="0" w:space="0" w:color="auto"/>
            <w:bottom w:val="none" w:sz="0" w:space="0" w:color="auto"/>
            <w:right w:val="none" w:sz="0" w:space="0" w:color="auto"/>
          </w:divBdr>
        </w:div>
      </w:divsChild>
    </w:div>
    <w:div w:id="810754681">
      <w:bodyDiv w:val="1"/>
      <w:marLeft w:val="0"/>
      <w:marRight w:val="0"/>
      <w:marTop w:val="0"/>
      <w:marBottom w:val="0"/>
      <w:divBdr>
        <w:top w:val="none" w:sz="0" w:space="0" w:color="auto"/>
        <w:left w:val="none" w:sz="0" w:space="0" w:color="auto"/>
        <w:bottom w:val="none" w:sz="0" w:space="0" w:color="auto"/>
        <w:right w:val="none" w:sz="0" w:space="0" w:color="auto"/>
      </w:divBdr>
    </w:div>
    <w:div w:id="836119496">
      <w:bodyDiv w:val="1"/>
      <w:marLeft w:val="0"/>
      <w:marRight w:val="0"/>
      <w:marTop w:val="0"/>
      <w:marBottom w:val="0"/>
      <w:divBdr>
        <w:top w:val="none" w:sz="0" w:space="0" w:color="auto"/>
        <w:left w:val="none" w:sz="0" w:space="0" w:color="auto"/>
        <w:bottom w:val="none" w:sz="0" w:space="0" w:color="auto"/>
        <w:right w:val="none" w:sz="0" w:space="0" w:color="auto"/>
      </w:divBdr>
    </w:div>
    <w:div w:id="851798388">
      <w:bodyDiv w:val="1"/>
      <w:marLeft w:val="0"/>
      <w:marRight w:val="0"/>
      <w:marTop w:val="0"/>
      <w:marBottom w:val="0"/>
      <w:divBdr>
        <w:top w:val="none" w:sz="0" w:space="0" w:color="auto"/>
        <w:left w:val="none" w:sz="0" w:space="0" w:color="auto"/>
        <w:bottom w:val="none" w:sz="0" w:space="0" w:color="auto"/>
        <w:right w:val="none" w:sz="0" w:space="0" w:color="auto"/>
      </w:divBdr>
    </w:div>
    <w:div w:id="903880398">
      <w:bodyDiv w:val="1"/>
      <w:marLeft w:val="0"/>
      <w:marRight w:val="0"/>
      <w:marTop w:val="0"/>
      <w:marBottom w:val="0"/>
      <w:divBdr>
        <w:top w:val="none" w:sz="0" w:space="0" w:color="auto"/>
        <w:left w:val="none" w:sz="0" w:space="0" w:color="auto"/>
        <w:bottom w:val="none" w:sz="0" w:space="0" w:color="auto"/>
        <w:right w:val="none" w:sz="0" w:space="0" w:color="auto"/>
      </w:divBdr>
      <w:divsChild>
        <w:div w:id="1186015996">
          <w:marLeft w:val="0"/>
          <w:marRight w:val="0"/>
          <w:marTop w:val="120"/>
          <w:marBottom w:val="120"/>
          <w:divBdr>
            <w:top w:val="none" w:sz="0" w:space="0" w:color="auto"/>
            <w:left w:val="none" w:sz="0" w:space="0" w:color="auto"/>
            <w:bottom w:val="none" w:sz="0" w:space="0" w:color="auto"/>
            <w:right w:val="none" w:sz="0" w:space="0" w:color="auto"/>
          </w:divBdr>
        </w:div>
        <w:div w:id="538132944">
          <w:marLeft w:val="0"/>
          <w:marRight w:val="0"/>
          <w:marTop w:val="120"/>
          <w:marBottom w:val="120"/>
          <w:divBdr>
            <w:top w:val="none" w:sz="0" w:space="0" w:color="auto"/>
            <w:left w:val="none" w:sz="0" w:space="0" w:color="auto"/>
            <w:bottom w:val="none" w:sz="0" w:space="0" w:color="auto"/>
            <w:right w:val="none" w:sz="0" w:space="0" w:color="auto"/>
          </w:divBdr>
        </w:div>
        <w:div w:id="1483305712">
          <w:marLeft w:val="0"/>
          <w:marRight w:val="0"/>
          <w:marTop w:val="120"/>
          <w:marBottom w:val="120"/>
          <w:divBdr>
            <w:top w:val="none" w:sz="0" w:space="0" w:color="auto"/>
            <w:left w:val="none" w:sz="0" w:space="0" w:color="auto"/>
            <w:bottom w:val="none" w:sz="0" w:space="0" w:color="auto"/>
            <w:right w:val="none" w:sz="0" w:space="0" w:color="auto"/>
          </w:divBdr>
        </w:div>
        <w:div w:id="441582347">
          <w:marLeft w:val="0"/>
          <w:marRight w:val="0"/>
          <w:marTop w:val="120"/>
          <w:marBottom w:val="120"/>
          <w:divBdr>
            <w:top w:val="none" w:sz="0" w:space="0" w:color="auto"/>
            <w:left w:val="none" w:sz="0" w:space="0" w:color="auto"/>
            <w:bottom w:val="none" w:sz="0" w:space="0" w:color="auto"/>
            <w:right w:val="none" w:sz="0" w:space="0" w:color="auto"/>
          </w:divBdr>
        </w:div>
      </w:divsChild>
    </w:div>
    <w:div w:id="1223524041">
      <w:bodyDiv w:val="1"/>
      <w:marLeft w:val="0"/>
      <w:marRight w:val="0"/>
      <w:marTop w:val="0"/>
      <w:marBottom w:val="0"/>
      <w:divBdr>
        <w:top w:val="none" w:sz="0" w:space="0" w:color="auto"/>
        <w:left w:val="none" w:sz="0" w:space="0" w:color="auto"/>
        <w:bottom w:val="none" w:sz="0" w:space="0" w:color="auto"/>
        <w:right w:val="none" w:sz="0" w:space="0" w:color="auto"/>
      </w:divBdr>
      <w:divsChild>
        <w:div w:id="2086223087">
          <w:marLeft w:val="0"/>
          <w:marRight w:val="0"/>
          <w:marTop w:val="120"/>
          <w:marBottom w:val="120"/>
          <w:divBdr>
            <w:top w:val="none" w:sz="0" w:space="0" w:color="auto"/>
            <w:left w:val="none" w:sz="0" w:space="0" w:color="auto"/>
            <w:bottom w:val="none" w:sz="0" w:space="0" w:color="auto"/>
            <w:right w:val="none" w:sz="0" w:space="0" w:color="auto"/>
          </w:divBdr>
        </w:div>
        <w:div w:id="943727209">
          <w:marLeft w:val="0"/>
          <w:marRight w:val="0"/>
          <w:marTop w:val="120"/>
          <w:marBottom w:val="120"/>
          <w:divBdr>
            <w:top w:val="none" w:sz="0" w:space="0" w:color="auto"/>
            <w:left w:val="none" w:sz="0" w:space="0" w:color="auto"/>
            <w:bottom w:val="none" w:sz="0" w:space="0" w:color="auto"/>
            <w:right w:val="none" w:sz="0" w:space="0" w:color="auto"/>
          </w:divBdr>
        </w:div>
        <w:div w:id="556745807">
          <w:marLeft w:val="0"/>
          <w:marRight w:val="0"/>
          <w:marTop w:val="120"/>
          <w:marBottom w:val="120"/>
          <w:divBdr>
            <w:top w:val="none" w:sz="0" w:space="0" w:color="auto"/>
            <w:left w:val="none" w:sz="0" w:space="0" w:color="auto"/>
            <w:bottom w:val="none" w:sz="0" w:space="0" w:color="auto"/>
            <w:right w:val="none" w:sz="0" w:space="0" w:color="auto"/>
          </w:divBdr>
        </w:div>
        <w:div w:id="938828705">
          <w:marLeft w:val="0"/>
          <w:marRight w:val="0"/>
          <w:marTop w:val="120"/>
          <w:marBottom w:val="120"/>
          <w:divBdr>
            <w:top w:val="none" w:sz="0" w:space="0" w:color="auto"/>
            <w:left w:val="none" w:sz="0" w:space="0" w:color="auto"/>
            <w:bottom w:val="none" w:sz="0" w:space="0" w:color="auto"/>
            <w:right w:val="none" w:sz="0" w:space="0" w:color="auto"/>
          </w:divBdr>
        </w:div>
        <w:div w:id="836964993">
          <w:marLeft w:val="0"/>
          <w:marRight w:val="0"/>
          <w:marTop w:val="120"/>
          <w:marBottom w:val="120"/>
          <w:divBdr>
            <w:top w:val="none" w:sz="0" w:space="0" w:color="auto"/>
            <w:left w:val="none" w:sz="0" w:space="0" w:color="auto"/>
            <w:bottom w:val="none" w:sz="0" w:space="0" w:color="auto"/>
            <w:right w:val="none" w:sz="0" w:space="0" w:color="auto"/>
          </w:divBdr>
        </w:div>
        <w:div w:id="1495105187">
          <w:marLeft w:val="0"/>
          <w:marRight w:val="0"/>
          <w:marTop w:val="120"/>
          <w:marBottom w:val="120"/>
          <w:divBdr>
            <w:top w:val="none" w:sz="0" w:space="0" w:color="auto"/>
            <w:left w:val="none" w:sz="0" w:space="0" w:color="auto"/>
            <w:bottom w:val="none" w:sz="0" w:space="0" w:color="auto"/>
            <w:right w:val="none" w:sz="0" w:space="0" w:color="auto"/>
          </w:divBdr>
        </w:div>
        <w:div w:id="1386220799">
          <w:marLeft w:val="0"/>
          <w:marRight w:val="0"/>
          <w:marTop w:val="120"/>
          <w:marBottom w:val="120"/>
          <w:divBdr>
            <w:top w:val="none" w:sz="0" w:space="0" w:color="auto"/>
            <w:left w:val="none" w:sz="0" w:space="0" w:color="auto"/>
            <w:bottom w:val="none" w:sz="0" w:space="0" w:color="auto"/>
            <w:right w:val="none" w:sz="0" w:space="0" w:color="auto"/>
          </w:divBdr>
        </w:div>
        <w:div w:id="664092441">
          <w:marLeft w:val="0"/>
          <w:marRight w:val="0"/>
          <w:marTop w:val="120"/>
          <w:marBottom w:val="120"/>
          <w:divBdr>
            <w:top w:val="none" w:sz="0" w:space="0" w:color="auto"/>
            <w:left w:val="none" w:sz="0" w:space="0" w:color="auto"/>
            <w:bottom w:val="none" w:sz="0" w:space="0" w:color="auto"/>
            <w:right w:val="none" w:sz="0" w:space="0" w:color="auto"/>
          </w:divBdr>
        </w:div>
      </w:divsChild>
    </w:div>
    <w:div w:id="1227110337">
      <w:bodyDiv w:val="1"/>
      <w:marLeft w:val="0"/>
      <w:marRight w:val="0"/>
      <w:marTop w:val="0"/>
      <w:marBottom w:val="0"/>
      <w:divBdr>
        <w:top w:val="none" w:sz="0" w:space="0" w:color="auto"/>
        <w:left w:val="none" w:sz="0" w:space="0" w:color="auto"/>
        <w:bottom w:val="none" w:sz="0" w:space="0" w:color="auto"/>
        <w:right w:val="none" w:sz="0" w:space="0" w:color="auto"/>
      </w:divBdr>
    </w:div>
    <w:div w:id="1317341471">
      <w:bodyDiv w:val="1"/>
      <w:marLeft w:val="0"/>
      <w:marRight w:val="0"/>
      <w:marTop w:val="0"/>
      <w:marBottom w:val="0"/>
      <w:divBdr>
        <w:top w:val="none" w:sz="0" w:space="0" w:color="auto"/>
        <w:left w:val="none" w:sz="0" w:space="0" w:color="auto"/>
        <w:bottom w:val="none" w:sz="0" w:space="0" w:color="auto"/>
        <w:right w:val="none" w:sz="0" w:space="0" w:color="auto"/>
      </w:divBdr>
    </w:div>
    <w:div w:id="1340159209">
      <w:bodyDiv w:val="1"/>
      <w:marLeft w:val="0"/>
      <w:marRight w:val="0"/>
      <w:marTop w:val="0"/>
      <w:marBottom w:val="0"/>
      <w:divBdr>
        <w:top w:val="none" w:sz="0" w:space="0" w:color="auto"/>
        <w:left w:val="none" w:sz="0" w:space="0" w:color="auto"/>
        <w:bottom w:val="none" w:sz="0" w:space="0" w:color="auto"/>
        <w:right w:val="none" w:sz="0" w:space="0" w:color="auto"/>
      </w:divBdr>
    </w:div>
    <w:div w:id="1448041686">
      <w:bodyDiv w:val="1"/>
      <w:marLeft w:val="0"/>
      <w:marRight w:val="0"/>
      <w:marTop w:val="0"/>
      <w:marBottom w:val="0"/>
      <w:divBdr>
        <w:top w:val="none" w:sz="0" w:space="0" w:color="auto"/>
        <w:left w:val="none" w:sz="0" w:space="0" w:color="auto"/>
        <w:bottom w:val="none" w:sz="0" w:space="0" w:color="auto"/>
        <w:right w:val="none" w:sz="0" w:space="0" w:color="auto"/>
      </w:divBdr>
      <w:divsChild>
        <w:div w:id="734812639">
          <w:marLeft w:val="0"/>
          <w:marRight w:val="0"/>
          <w:marTop w:val="120"/>
          <w:marBottom w:val="120"/>
          <w:divBdr>
            <w:top w:val="none" w:sz="0" w:space="0" w:color="auto"/>
            <w:left w:val="none" w:sz="0" w:space="0" w:color="auto"/>
            <w:bottom w:val="none" w:sz="0" w:space="0" w:color="auto"/>
            <w:right w:val="none" w:sz="0" w:space="0" w:color="auto"/>
          </w:divBdr>
        </w:div>
        <w:div w:id="1698240132">
          <w:marLeft w:val="0"/>
          <w:marRight w:val="0"/>
          <w:marTop w:val="120"/>
          <w:marBottom w:val="120"/>
          <w:divBdr>
            <w:top w:val="none" w:sz="0" w:space="0" w:color="auto"/>
            <w:left w:val="none" w:sz="0" w:space="0" w:color="auto"/>
            <w:bottom w:val="none" w:sz="0" w:space="0" w:color="auto"/>
            <w:right w:val="none" w:sz="0" w:space="0" w:color="auto"/>
          </w:divBdr>
        </w:div>
        <w:div w:id="1502306670">
          <w:marLeft w:val="0"/>
          <w:marRight w:val="0"/>
          <w:marTop w:val="120"/>
          <w:marBottom w:val="120"/>
          <w:divBdr>
            <w:top w:val="none" w:sz="0" w:space="0" w:color="auto"/>
            <w:left w:val="none" w:sz="0" w:space="0" w:color="auto"/>
            <w:bottom w:val="none" w:sz="0" w:space="0" w:color="auto"/>
            <w:right w:val="none" w:sz="0" w:space="0" w:color="auto"/>
          </w:divBdr>
        </w:div>
        <w:div w:id="1467039724">
          <w:marLeft w:val="0"/>
          <w:marRight w:val="0"/>
          <w:marTop w:val="120"/>
          <w:marBottom w:val="120"/>
          <w:divBdr>
            <w:top w:val="none" w:sz="0" w:space="0" w:color="auto"/>
            <w:left w:val="none" w:sz="0" w:space="0" w:color="auto"/>
            <w:bottom w:val="none" w:sz="0" w:space="0" w:color="auto"/>
            <w:right w:val="none" w:sz="0" w:space="0" w:color="auto"/>
          </w:divBdr>
        </w:div>
      </w:divsChild>
    </w:div>
    <w:div w:id="1616256947">
      <w:bodyDiv w:val="1"/>
      <w:marLeft w:val="0"/>
      <w:marRight w:val="0"/>
      <w:marTop w:val="0"/>
      <w:marBottom w:val="0"/>
      <w:divBdr>
        <w:top w:val="none" w:sz="0" w:space="0" w:color="auto"/>
        <w:left w:val="none" w:sz="0" w:space="0" w:color="auto"/>
        <w:bottom w:val="none" w:sz="0" w:space="0" w:color="auto"/>
        <w:right w:val="none" w:sz="0" w:space="0" w:color="auto"/>
      </w:divBdr>
    </w:div>
    <w:div w:id="1629895270">
      <w:bodyDiv w:val="1"/>
      <w:marLeft w:val="0"/>
      <w:marRight w:val="0"/>
      <w:marTop w:val="0"/>
      <w:marBottom w:val="0"/>
      <w:divBdr>
        <w:top w:val="none" w:sz="0" w:space="0" w:color="auto"/>
        <w:left w:val="none" w:sz="0" w:space="0" w:color="auto"/>
        <w:bottom w:val="none" w:sz="0" w:space="0" w:color="auto"/>
        <w:right w:val="none" w:sz="0" w:space="0" w:color="auto"/>
      </w:divBdr>
      <w:divsChild>
        <w:div w:id="531650103">
          <w:marLeft w:val="0"/>
          <w:marRight w:val="0"/>
          <w:marTop w:val="120"/>
          <w:marBottom w:val="120"/>
          <w:divBdr>
            <w:top w:val="none" w:sz="0" w:space="0" w:color="auto"/>
            <w:left w:val="none" w:sz="0" w:space="0" w:color="auto"/>
            <w:bottom w:val="none" w:sz="0" w:space="0" w:color="auto"/>
            <w:right w:val="none" w:sz="0" w:space="0" w:color="auto"/>
          </w:divBdr>
        </w:div>
        <w:div w:id="756244496">
          <w:marLeft w:val="0"/>
          <w:marRight w:val="0"/>
          <w:marTop w:val="120"/>
          <w:marBottom w:val="120"/>
          <w:divBdr>
            <w:top w:val="none" w:sz="0" w:space="0" w:color="auto"/>
            <w:left w:val="none" w:sz="0" w:space="0" w:color="auto"/>
            <w:bottom w:val="none" w:sz="0" w:space="0" w:color="auto"/>
            <w:right w:val="none" w:sz="0" w:space="0" w:color="auto"/>
          </w:divBdr>
        </w:div>
        <w:div w:id="1680768938">
          <w:marLeft w:val="0"/>
          <w:marRight w:val="0"/>
          <w:marTop w:val="120"/>
          <w:marBottom w:val="120"/>
          <w:divBdr>
            <w:top w:val="none" w:sz="0" w:space="0" w:color="auto"/>
            <w:left w:val="none" w:sz="0" w:space="0" w:color="auto"/>
            <w:bottom w:val="none" w:sz="0" w:space="0" w:color="auto"/>
            <w:right w:val="none" w:sz="0" w:space="0" w:color="auto"/>
          </w:divBdr>
        </w:div>
        <w:div w:id="1028065940">
          <w:marLeft w:val="0"/>
          <w:marRight w:val="0"/>
          <w:marTop w:val="120"/>
          <w:marBottom w:val="120"/>
          <w:divBdr>
            <w:top w:val="none" w:sz="0" w:space="0" w:color="auto"/>
            <w:left w:val="none" w:sz="0" w:space="0" w:color="auto"/>
            <w:bottom w:val="none" w:sz="0" w:space="0" w:color="auto"/>
            <w:right w:val="none" w:sz="0" w:space="0" w:color="auto"/>
          </w:divBdr>
        </w:div>
        <w:div w:id="1330208077">
          <w:marLeft w:val="0"/>
          <w:marRight w:val="0"/>
          <w:marTop w:val="120"/>
          <w:marBottom w:val="120"/>
          <w:divBdr>
            <w:top w:val="none" w:sz="0" w:space="0" w:color="auto"/>
            <w:left w:val="none" w:sz="0" w:space="0" w:color="auto"/>
            <w:bottom w:val="none" w:sz="0" w:space="0" w:color="auto"/>
            <w:right w:val="none" w:sz="0" w:space="0" w:color="auto"/>
          </w:divBdr>
        </w:div>
        <w:div w:id="1955400941">
          <w:marLeft w:val="0"/>
          <w:marRight w:val="0"/>
          <w:marTop w:val="120"/>
          <w:marBottom w:val="120"/>
          <w:divBdr>
            <w:top w:val="none" w:sz="0" w:space="0" w:color="auto"/>
            <w:left w:val="none" w:sz="0" w:space="0" w:color="auto"/>
            <w:bottom w:val="none" w:sz="0" w:space="0" w:color="auto"/>
            <w:right w:val="none" w:sz="0" w:space="0" w:color="auto"/>
          </w:divBdr>
        </w:div>
        <w:div w:id="1641837167">
          <w:marLeft w:val="0"/>
          <w:marRight w:val="0"/>
          <w:marTop w:val="120"/>
          <w:marBottom w:val="120"/>
          <w:divBdr>
            <w:top w:val="none" w:sz="0" w:space="0" w:color="auto"/>
            <w:left w:val="none" w:sz="0" w:space="0" w:color="auto"/>
            <w:bottom w:val="none" w:sz="0" w:space="0" w:color="auto"/>
            <w:right w:val="none" w:sz="0" w:space="0" w:color="auto"/>
          </w:divBdr>
        </w:div>
        <w:div w:id="1082796736">
          <w:marLeft w:val="0"/>
          <w:marRight w:val="0"/>
          <w:marTop w:val="120"/>
          <w:marBottom w:val="120"/>
          <w:divBdr>
            <w:top w:val="none" w:sz="0" w:space="0" w:color="auto"/>
            <w:left w:val="none" w:sz="0" w:space="0" w:color="auto"/>
            <w:bottom w:val="none" w:sz="0" w:space="0" w:color="auto"/>
            <w:right w:val="none" w:sz="0" w:space="0" w:color="auto"/>
          </w:divBdr>
        </w:div>
        <w:div w:id="256406908">
          <w:marLeft w:val="0"/>
          <w:marRight w:val="0"/>
          <w:marTop w:val="120"/>
          <w:marBottom w:val="120"/>
          <w:divBdr>
            <w:top w:val="none" w:sz="0" w:space="0" w:color="auto"/>
            <w:left w:val="none" w:sz="0" w:space="0" w:color="auto"/>
            <w:bottom w:val="none" w:sz="0" w:space="0" w:color="auto"/>
            <w:right w:val="none" w:sz="0" w:space="0" w:color="auto"/>
          </w:divBdr>
        </w:div>
        <w:div w:id="1125658602">
          <w:marLeft w:val="0"/>
          <w:marRight w:val="0"/>
          <w:marTop w:val="120"/>
          <w:marBottom w:val="120"/>
          <w:divBdr>
            <w:top w:val="none" w:sz="0" w:space="0" w:color="auto"/>
            <w:left w:val="none" w:sz="0" w:space="0" w:color="auto"/>
            <w:bottom w:val="none" w:sz="0" w:space="0" w:color="auto"/>
            <w:right w:val="none" w:sz="0" w:space="0" w:color="auto"/>
          </w:divBdr>
        </w:div>
        <w:div w:id="676233059">
          <w:marLeft w:val="0"/>
          <w:marRight w:val="0"/>
          <w:marTop w:val="120"/>
          <w:marBottom w:val="120"/>
          <w:divBdr>
            <w:top w:val="none" w:sz="0" w:space="0" w:color="auto"/>
            <w:left w:val="none" w:sz="0" w:space="0" w:color="auto"/>
            <w:bottom w:val="none" w:sz="0" w:space="0" w:color="auto"/>
            <w:right w:val="none" w:sz="0" w:space="0" w:color="auto"/>
          </w:divBdr>
        </w:div>
        <w:div w:id="452285672">
          <w:marLeft w:val="0"/>
          <w:marRight w:val="0"/>
          <w:marTop w:val="120"/>
          <w:marBottom w:val="120"/>
          <w:divBdr>
            <w:top w:val="none" w:sz="0" w:space="0" w:color="auto"/>
            <w:left w:val="none" w:sz="0" w:space="0" w:color="auto"/>
            <w:bottom w:val="none" w:sz="0" w:space="0" w:color="auto"/>
            <w:right w:val="none" w:sz="0" w:space="0" w:color="auto"/>
          </w:divBdr>
        </w:div>
        <w:div w:id="1754005953">
          <w:marLeft w:val="0"/>
          <w:marRight w:val="0"/>
          <w:marTop w:val="120"/>
          <w:marBottom w:val="120"/>
          <w:divBdr>
            <w:top w:val="none" w:sz="0" w:space="0" w:color="auto"/>
            <w:left w:val="none" w:sz="0" w:space="0" w:color="auto"/>
            <w:bottom w:val="none" w:sz="0" w:space="0" w:color="auto"/>
            <w:right w:val="none" w:sz="0" w:space="0" w:color="auto"/>
          </w:divBdr>
        </w:div>
      </w:divsChild>
    </w:div>
    <w:div w:id="1646398220">
      <w:bodyDiv w:val="1"/>
      <w:marLeft w:val="0"/>
      <w:marRight w:val="0"/>
      <w:marTop w:val="0"/>
      <w:marBottom w:val="0"/>
      <w:divBdr>
        <w:top w:val="none" w:sz="0" w:space="0" w:color="auto"/>
        <w:left w:val="none" w:sz="0" w:space="0" w:color="auto"/>
        <w:bottom w:val="none" w:sz="0" w:space="0" w:color="auto"/>
        <w:right w:val="none" w:sz="0" w:space="0" w:color="auto"/>
      </w:divBdr>
    </w:div>
    <w:div w:id="1707289808">
      <w:bodyDiv w:val="1"/>
      <w:marLeft w:val="0"/>
      <w:marRight w:val="0"/>
      <w:marTop w:val="0"/>
      <w:marBottom w:val="0"/>
      <w:divBdr>
        <w:top w:val="none" w:sz="0" w:space="0" w:color="auto"/>
        <w:left w:val="none" w:sz="0" w:space="0" w:color="auto"/>
        <w:bottom w:val="none" w:sz="0" w:space="0" w:color="auto"/>
        <w:right w:val="none" w:sz="0" w:space="0" w:color="auto"/>
      </w:divBdr>
    </w:div>
    <w:div w:id="1844467910">
      <w:bodyDiv w:val="1"/>
      <w:marLeft w:val="0"/>
      <w:marRight w:val="0"/>
      <w:marTop w:val="0"/>
      <w:marBottom w:val="0"/>
      <w:divBdr>
        <w:top w:val="none" w:sz="0" w:space="0" w:color="auto"/>
        <w:left w:val="none" w:sz="0" w:space="0" w:color="auto"/>
        <w:bottom w:val="none" w:sz="0" w:space="0" w:color="auto"/>
        <w:right w:val="none" w:sz="0" w:space="0" w:color="auto"/>
      </w:divBdr>
      <w:divsChild>
        <w:div w:id="671566250">
          <w:marLeft w:val="0"/>
          <w:marRight w:val="0"/>
          <w:marTop w:val="120"/>
          <w:marBottom w:val="120"/>
          <w:divBdr>
            <w:top w:val="none" w:sz="0" w:space="0" w:color="auto"/>
            <w:left w:val="none" w:sz="0" w:space="0" w:color="auto"/>
            <w:bottom w:val="none" w:sz="0" w:space="0" w:color="auto"/>
            <w:right w:val="none" w:sz="0" w:space="0" w:color="auto"/>
          </w:divBdr>
        </w:div>
        <w:div w:id="425999917">
          <w:marLeft w:val="0"/>
          <w:marRight w:val="0"/>
          <w:marTop w:val="120"/>
          <w:marBottom w:val="120"/>
          <w:divBdr>
            <w:top w:val="none" w:sz="0" w:space="0" w:color="auto"/>
            <w:left w:val="none" w:sz="0" w:space="0" w:color="auto"/>
            <w:bottom w:val="none" w:sz="0" w:space="0" w:color="auto"/>
            <w:right w:val="none" w:sz="0" w:space="0" w:color="auto"/>
          </w:divBdr>
        </w:div>
        <w:div w:id="1435517456">
          <w:marLeft w:val="0"/>
          <w:marRight w:val="0"/>
          <w:marTop w:val="120"/>
          <w:marBottom w:val="120"/>
          <w:divBdr>
            <w:top w:val="none" w:sz="0" w:space="0" w:color="auto"/>
            <w:left w:val="none" w:sz="0" w:space="0" w:color="auto"/>
            <w:bottom w:val="none" w:sz="0" w:space="0" w:color="auto"/>
            <w:right w:val="none" w:sz="0" w:space="0" w:color="auto"/>
          </w:divBdr>
        </w:div>
        <w:div w:id="192500998">
          <w:marLeft w:val="0"/>
          <w:marRight w:val="0"/>
          <w:marTop w:val="120"/>
          <w:marBottom w:val="120"/>
          <w:divBdr>
            <w:top w:val="none" w:sz="0" w:space="0" w:color="auto"/>
            <w:left w:val="none" w:sz="0" w:space="0" w:color="auto"/>
            <w:bottom w:val="none" w:sz="0" w:space="0" w:color="auto"/>
            <w:right w:val="none" w:sz="0" w:space="0" w:color="auto"/>
          </w:divBdr>
        </w:div>
      </w:divsChild>
    </w:div>
    <w:div w:id="2062171664">
      <w:bodyDiv w:val="1"/>
      <w:marLeft w:val="0"/>
      <w:marRight w:val="0"/>
      <w:marTop w:val="0"/>
      <w:marBottom w:val="0"/>
      <w:divBdr>
        <w:top w:val="none" w:sz="0" w:space="0" w:color="auto"/>
        <w:left w:val="none" w:sz="0" w:space="0" w:color="auto"/>
        <w:bottom w:val="none" w:sz="0" w:space="0" w:color="auto"/>
        <w:right w:val="none" w:sz="0" w:space="0" w:color="auto"/>
      </w:divBdr>
      <w:divsChild>
        <w:div w:id="1995646791">
          <w:marLeft w:val="0"/>
          <w:marRight w:val="0"/>
          <w:marTop w:val="120"/>
          <w:marBottom w:val="120"/>
          <w:divBdr>
            <w:top w:val="none" w:sz="0" w:space="0" w:color="auto"/>
            <w:left w:val="none" w:sz="0" w:space="0" w:color="auto"/>
            <w:bottom w:val="none" w:sz="0" w:space="0" w:color="auto"/>
            <w:right w:val="none" w:sz="0" w:space="0" w:color="auto"/>
          </w:divBdr>
        </w:div>
        <w:div w:id="1802187276">
          <w:marLeft w:val="0"/>
          <w:marRight w:val="0"/>
          <w:marTop w:val="120"/>
          <w:marBottom w:val="120"/>
          <w:divBdr>
            <w:top w:val="none" w:sz="0" w:space="0" w:color="auto"/>
            <w:left w:val="none" w:sz="0" w:space="0" w:color="auto"/>
            <w:bottom w:val="none" w:sz="0" w:space="0" w:color="auto"/>
            <w:right w:val="none" w:sz="0" w:space="0" w:color="auto"/>
          </w:divBdr>
        </w:div>
        <w:div w:id="2064058859">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77/0040517517723022"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i.org/10.1177/00405175221109633" TargetMode="External"/><Relationship Id="rId12" Type="http://schemas.openxmlformats.org/officeDocument/2006/relationships/hyperlink" Target="https://doi.org/10.1063/5.008953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i.org/10.1177/0040517510397579" TargetMode="External"/><Relationship Id="rId11" Type="http://schemas.openxmlformats.org/officeDocument/2006/relationships/hyperlink" Target="https://doi.org/10.1063/5.0269374" TargetMode="External"/><Relationship Id="rId5" Type="http://schemas.openxmlformats.org/officeDocument/2006/relationships/image" Target="media/image1.png"/><Relationship Id="rId10" Type="http://schemas.openxmlformats.org/officeDocument/2006/relationships/hyperlink" Target="https://doi.org/10.1177/0040517520927009" TargetMode="External"/><Relationship Id="rId4" Type="http://schemas.openxmlformats.org/officeDocument/2006/relationships/webSettings" Target="webSettings.xml"/><Relationship Id="rId9" Type="http://schemas.openxmlformats.org/officeDocument/2006/relationships/hyperlink" Target="https://doi.org/10.1177/004051751983773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2843</Words>
  <Characters>16210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2026-01-09T15:40:00Z</dcterms:created>
  <dcterms:modified xsi:type="dcterms:W3CDTF">2026-01-09T15:40:00Z</dcterms:modified>
</cp:coreProperties>
</file>