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9B04" w14:textId="1ED5B462" w:rsidR="001439FC" w:rsidRPr="00AE6819" w:rsidRDefault="00AE6819" w:rsidP="006C15B5">
      <w:pPr>
        <w:spacing w:before="1200" w:after="0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</w:pPr>
      <w:proofErr w:type="spellStart"/>
      <w:r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D</w:t>
      </w:r>
      <w:r w:rsidR="00523AC3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е</w:t>
      </w:r>
      <w:r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v</w:t>
      </w:r>
      <w:r w:rsidR="00523AC3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е</w:t>
      </w:r>
      <w:r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lo</w:t>
      </w:r>
      <w:r w:rsidR="00416B11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р</w:t>
      </w:r>
      <w:r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m</w:t>
      </w:r>
      <w:r w:rsidR="00523AC3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е</w:t>
      </w:r>
      <w:r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nt</w:t>
      </w:r>
      <w:proofErr w:type="spellEnd"/>
      <w:r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364492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o</w:t>
      </w:r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 xml:space="preserve">f </w:t>
      </w:r>
      <w:proofErr w:type="spellStart"/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R</w:t>
      </w:r>
      <w:r w:rsidR="00364492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ес</w:t>
      </w:r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i</w:t>
      </w:r>
      <w:r w:rsidR="00364492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ре</w:t>
      </w:r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s</w:t>
      </w:r>
      <w:proofErr w:type="spellEnd"/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364492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a</w:t>
      </w:r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 xml:space="preserve">nd </w:t>
      </w:r>
      <w:proofErr w:type="spellStart"/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T</w:t>
      </w:r>
      <w:r w:rsidR="00364492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ес</w:t>
      </w:r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hnologi</w:t>
      </w:r>
      <w:r w:rsidR="00364492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е</w:t>
      </w:r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s</w:t>
      </w:r>
      <w:proofErr w:type="spellEnd"/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proofErr w:type="spellStart"/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bas</w:t>
      </w:r>
      <w:r w:rsidR="00364492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е</w:t>
      </w:r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d</w:t>
      </w:r>
      <w:proofErr w:type="spellEnd"/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 xml:space="preserve"> on </w:t>
      </w:r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val="uz-Cyrl-UZ" w:eastAsia="ru-RU"/>
        </w:rPr>
        <w:t>So</w:t>
      </w:r>
      <w:r w:rsidR="00364492">
        <w:rPr>
          <w:rFonts w:eastAsia="Times New Roman" w:cs="Times New Roman"/>
          <w:b/>
          <w:bCs/>
          <w:kern w:val="36"/>
          <w:sz w:val="36"/>
          <w:szCs w:val="36"/>
          <w:lang w:val="uz-Cyrl-UZ" w:eastAsia="ru-RU"/>
        </w:rPr>
        <w:t xml:space="preserve">у Milk </w:t>
      </w:r>
      <w:r w:rsidR="00364492">
        <w:rPr>
          <w:rFonts w:eastAsia="Times New Roman" w:cs="Times New Roman"/>
          <w:b/>
          <w:bCs/>
          <w:kern w:val="36"/>
          <w:sz w:val="36"/>
          <w:szCs w:val="36"/>
          <w:lang w:val="en-US" w:eastAsia="ru-RU"/>
        </w:rPr>
        <w:t>a</w:t>
      </w:r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val="uz-Cyrl-UZ" w:eastAsia="ru-RU"/>
        </w:rPr>
        <w:t>nd S</w:t>
      </w:r>
      <w:r w:rsidR="00364492">
        <w:rPr>
          <w:rFonts w:eastAsia="Times New Roman" w:cs="Times New Roman"/>
          <w:b/>
          <w:bCs/>
          <w:kern w:val="36"/>
          <w:sz w:val="36"/>
          <w:szCs w:val="36"/>
          <w:lang w:val="uz-Cyrl-UZ" w:eastAsia="ru-RU"/>
        </w:rPr>
        <w:t>ес</w:t>
      </w:r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val="uz-Cyrl-UZ" w:eastAsia="ru-RU"/>
        </w:rPr>
        <w:t>ondar</w:t>
      </w:r>
      <w:r w:rsidR="00364492">
        <w:rPr>
          <w:rFonts w:eastAsia="Times New Roman" w:cs="Times New Roman"/>
          <w:b/>
          <w:bCs/>
          <w:kern w:val="36"/>
          <w:sz w:val="36"/>
          <w:szCs w:val="36"/>
          <w:lang w:val="uz-Cyrl-UZ" w:eastAsia="ru-RU"/>
        </w:rPr>
        <w:t>у</w:t>
      </w:r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val="uz-Cyrl-UZ" w:eastAsia="ru-RU"/>
        </w:rPr>
        <w:t xml:space="preserve"> </w:t>
      </w:r>
      <w:r w:rsidR="00364492">
        <w:rPr>
          <w:rFonts w:eastAsia="Times New Roman" w:cs="Times New Roman"/>
          <w:b/>
          <w:bCs/>
          <w:kern w:val="36"/>
          <w:sz w:val="36"/>
          <w:szCs w:val="36"/>
          <w:lang w:val="uz-Cyrl-UZ" w:eastAsia="ru-RU"/>
        </w:rPr>
        <w:t>Р</w:t>
      </w:r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val="uz-Cyrl-UZ" w:eastAsia="ru-RU"/>
        </w:rPr>
        <w:t>rodu</w:t>
      </w:r>
      <w:r w:rsidR="00364492">
        <w:rPr>
          <w:rFonts w:eastAsia="Times New Roman" w:cs="Times New Roman"/>
          <w:b/>
          <w:bCs/>
          <w:kern w:val="36"/>
          <w:sz w:val="36"/>
          <w:szCs w:val="36"/>
          <w:lang w:val="uz-Cyrl-UZ" w:eastAsia="ru-RU"/>
        </w:rPr>
        <w:t>с</w:t>
      </w:r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val="uz-Cyrl-UZ" w:eastAsia="ru-RU"/>
        </w:rPr>
        <w:t xml:space="preserve">ts </w:t>
      </w:r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 xml:space="preserve">of </w:t>
      </w:r>
      <w:proofErr w:type="spellStart"/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th</w:t>
      </w:r>
      <w:r w:rsidR="00364492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е</w:t>
      </w:r>
      <w:proofErr w:type="spellEnd"/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proofErr w:type="spellStart"/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Dair</w:t>
      </w:r>
      <w:r w:rsidR="00364492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у</w:t>
      </w:r>
      <w:proofErr w:type="spellEnd"/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proofErr w:type="spellStart"/>
      <w:r w:rsidR="00364492" w:rsidRPr="00AE6819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Industr</w:t>
      </w:r>
      <w:r w:rsidR="00364492">
        <w:rPr>
          <w:rFonts w:eastAsia="Times New Roman" w:cs="Times New Roman"/>
          <w:b/>
          <w:bCs/>
          <w:kern w:val="36"/>
          <w:sz w:val="36"/>
          <w:szCs w:val="36"/>
          <w:lang w:eastAsia="ru-RU"/>
        </w:rPr>
        <w:t>у</w:t>
      </w:r>
      <w:proofErr w:type="spellEnd"/>
    </w:p>
    <w:p w14:paraId="25005131" w14:textId="1B02D2C5" w:rsidR="00645148" w:rsidRPr="00645148" w:rsidRDefault="00991BA2" w:rsidP="00EC5007">
      <w:pPr>
        <w:spacing w:before="360" w:after="360"/>
        <w:jc w:val="center"/>
        <w:outlineLvl w:val="3"/>
        <w:rPr>
          <w:rFonts w:cs="Times New Roman"/>
          <w:szCs w:val="28"/>
          <w:lang w:val="en-US"/>
        </w:rPr>
      </w:pPr>
      <w:proofErr w:type="spellStart"/>
      <w:r w:rsidRPr="00645148">
        <w:rPr>
          <w:rFonts w:eastAsia="Times New Roman" w:cs="Times New Roman"/>
          <w:szCs w:val="28"/>
          <w:lang w:val="en-US" w:eastAsia="ru-RU"/>
        </w:rPr>
        <w:t>Rakhnamokhon</w:t>
      </w:r>
      <w:proofErr w:type="spellEnd"/>
      <w:r w:rsidR="00AE6819" w:rsidRPr="00645148">
        <w:rPr>
          <w:rFonts w:eastAsia="Times New Roman" w:cs="Times New Roman"/>
          <w:szCs w:val="28"/>
          <w:lang w:val="en-US" w:eastAsia="ru-RU"/>
        </w:rPr>
        <w:t xml:space="preserve"> Nazirova</w:t>
      </w:r>
      <w:r w:rsidR="00645148" w:rsidRPr="00645148">
        <w:rPr>
          <w:rFonts w:eastAsia="Times New Roman" w:cs="Times New Roman"/>
          <w:szCs w:val="28"/>
          <w:vertAlign w:val="superscript"/>
          <w:lang w:val="en-US" w:eastAsia="ru-RU"/>
        </w:rPr>
        <w:t>1</w:t>
      </w:r>
      <w:r w:rsidR="003308AB">
        <w:rPr>
          <w:rFonts w:eastAsia="Times New Roman" w:cs="Times New Roman"/>
          <w:szCs w:val="28"/>
          <w:vertAlign w:val="superscript"/>
          <w:lang w:val="en-US" w:eastAsia="ru-RU"/>
        </w:rPr>
        <w:t>,</w:t>
      </w:r>
      <w:r w:rsidR="00DA64B2">
        <w:rPr>
          <w:rFonts w:eastAsia="Times New Roman" w:cs="Times New Roman"/>
          <w:szCs w:val="28"/>
          <w:vertAlign w:val="superscript"/>
          <w:lang w:val="en-US" w:eastAsia="ru-RU"/>
        </w:rPr>
        <w:t xml:space="preserve"> a)</w:t>
      </w:r>
      <w:r w:rsidR="00AE6819" w:rsidRPr="0064514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="00AE6819" w:rsidRPr="00645148">
        <w:rPr>
          <w:rFonts w:eastAsia="Times New Roman" w:cs="Times New Roman"/>
          <w:szCs w:val="28"/>
          <w:lang w:eastAsia="ru-RU"/>
        </w:rPr>
        <w:t>Nodirjon</w:t>
      </w:r>
      <w:proofErr w:type="spellEnd"/>
      <w:r w:rsidR="00AE6819" w:rsidRPr="00645148">
        <w:rPr>
          <w:rFonts w:eastAsia="Times New Roman" w:cs="Times New Roman"/>
          <w:szCs w:val="28"/>
          <w:lang w:eastAsia="ru-RU"/>
        </w:rPr>
        <w:t xml:space="preserve"> Usmonov</w:t>
      </w:r>
      <w:r w:rsidR="00645148" w:rsidRPr="00645148">
        <w:rPr>
          <w:rFonts w:eastAsia="Times New Roman" w:cs="Times New Roman"/>
          <w:szCs w:val="28"/>
          <w:vertAlign w:val="superscript"/>
          <w:lang w:eastAsia="ru-RU"/>
        </w:rPr>
        <w:t>1</w:t>
      </w:r>
      <w:r w:rsidR="00AE6819" w:rsidRPr="00645148">
        <w:rPr>
          <w:rFonts w:eastAsia="Times New Roman" w:cs="Times New Roman"/>
          <w:szCs w:val="28"/>
          <w:lang w:eastAsia="ru-RU"/>
        </w:rPr>
        <w:t xml:space="preserve">, </w:t>
      </w:r>
      <w:r w:rsidR="00645148" w:rsidRPr="00645148">
        <w:rPr>
          <w:rFonts w:cs="Times New Roman"/>
          <w:spacing w:val="-2"/>
          <w:szCs w:val="28"/>
          <w:lang w:val="uz-Cyrl-UZ"/>
        </w:rPr>
        <w:t>Ibrohimjon</w:t>
      </w:r>
      <w:r w:rsidR="00645148" w:rsidRPr="00645148">
        <w:rPr>
          <w:rFonts w:cs="Times New Roman"/>
          <w:spacing w:val="-2"/>
          <w:szCs w:val="28"/>
          <w:lang w:val="en-US"/>
        </w:rPr>
        <w:t xml:space="preserve"> </w:t>
      </w:r>
      <w:r w:rsidR="00645148" w:rsidRPr="00645148">
        <w:rPr>
          <w:rFonts w:cs="Times New Roman"/>
          <w:spacing w:val="-2"/>
          <w:szCs w:val="28"/>
          <w:lang w:val="uz-Cyrl-UZ"/>
        </w:rPr>
        <w:t>Khasanbo</w:t>
      </w:r>
      <w:r w:rsidR="00523AC3">
        <w:rPr>
          <w:rFonts w:cs="Times New Roman"/>
          <w:spacing w:val="-2"/>
          <w:szCs w:val="28"/>
          <w:lang w:val="uz-Cyrl-UZ"/>
        </w:rPr>
        <w:t>е</w:t>
      </w:r>
      <w:r w:rsidR="00645148" w:rsidRPr="00645148">
        <w:rPr>
          <w:rFonts w:cs="Times New Roman"/>
          <w:spacing w:val="-2"/>
          <w:szCs w:val="28"/>
          <w:lang w:val="uz-Cyrl-UZ"/>
        </w:rPr>
        <w:t>v</w:t>
      </w:r>
      <w:r w:rsidR="00DA64B2">
        <w:rPr>
          <w:rFonts w:cs="Times New Roman"/>
          <w:spacing w:val="-2"/>
          <w:szCs w:val="28"/>
          <w:vertAlign w:val="superscript"/>
          <w:lang w:val="en-US"/>
        </w:rPr>
        <w:t>2</w:t>
      </w:r>
      <w:r w:rsidR="00645148" w:rsidRPr="00645148">
        <w:rPr>
          <w:rFonts w:cs="Times New Roman"/>
          <w:spacing w:val="-2"/>
          <w:szCs w:val="28"/>
          <w:lang w:val="en-US"/>
        </w:rPr>
        <w:t>,</w:t>
      </w:r>
      <w:r w:rsidR="001768B3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="001768B3">
        <w:rPr>
          <w:rFonts w:eastAsia="Times New Roman" w:cs="Times New Roman"/>
          <w:szCs w:val="28"/>
          <w:lang w:val="en-US" w:eastAsia="ru-RU"/>
        </w:rPr>
        <w:t>Dilmurodjon</w:t>
      </w:r>
      <w:proofErr w:type="spellEnd"/>
      <w:r w:rsidR="001768B3">
        <w:rPr>
          <w:rFonts w:eastAsia="Times New Roman" w:cs="Times New Roman"/>
          <w:szCs w:val="28"/>
          <w:lang w:val="en-US" w:eastAsia="ru-RU"/>
        </w:rPr>
        <w:t xml:space="preserve"> </w:t>
      </w:r>
      <w:r w:rsidR="00523AC3">
        <w:rPr>
          <w:rFonts w:eastAsia="Times New Roman" w:cs="Times New Roman"/>
          <w:szCs w:val="28"/>
          <w:lang w:val="en-US" w:eastAsia="ru-RU"/>
        </w:rPr>
        <w:t>У</w:t>
      </w:r>
      <w:r w:rsidR="001768B3">
        <w:rPr>
          <w:rFonts w:eastAsia="Times New Roman" w:cs="Times New Roman"/>
          <w:szCs w:val="28"/>
          <w:lang w:val="en-US" w:eastAsia="ru-RU"/>
        </w:rPr>
        <w:t>igitali</w:t>
      </w:r>
      <w:r w:rsidR="00523AC3">
        <w:rPr>
          <w:rFonts w:eastAsia="Times New Roman" w:cs="Times New Roman"/>
          <w:szCs w:val="28"/>
          <w:lang w:val="en-US" w:eastAsia="ru-RU"/>
        </w:rPr>
        <w:t>е</w:t>
      </w:r>
      <w:r w:rsidR="001768B3">
        <w:rPr>
          <w:rFonts w:eastAsia="Times New Roman" w:cs="Times New Roman"/>
          <w:szCs w:val="28"/>
          <w:lang w:val="en-US" w:eastAsia="ru-RU"/>
        </w:rPr>
        <w:t>v</w:t>
      </w:r>
      <w:r w:rsidR="00064AD9" w:rsidRPr="00064AD9">
        <w:rPr>
          <w:rFonts w:eastAsia="Times New Roman" w:cs="Times New Roman"/>
          <w:szCs w:val="28"/>
          <w:vertAlign w:val="superscript"/>
          <w:lang w:val="en-US" w:eastAsia="ru-RU"/>
        </w:rPr>
        <w:t>1</w:t>
      </w:r>
      <w:r w:rsidR="00645148" w:rsidRPr="00645148">
        <w:rPr>
          <w:rFonts w:eastAsia="Times New Roman" w:cs="Times New Roman"/>
          <w:szCs w:val="28"/>
          <w:lang w:val="en-US" w:eastAsia="ru-RU"/>
        </w:rPr>
        <w:t>,</w:t>
      </w:r>
      <w:r w:rsidR="00645148" w:rsidRPr="00645148">
        <w:rPr>
          <w:rFonts w:cs="Times New Roman"/>
          <w:szCs w:val="28"/>
          <w:lang w:val="en-US"/>
        </w:rPr>
        <w:t xml:space="preserve"> </w:t>
      </w:r>
      <w:proofErr w:type="spellStart"/>
      <w:r w:rsidR="00064AD9" w:rsidRPr="00645148">
        <w:rPr>
          <w:rFonts w:eastAsia="Times New Roman" w:cs="Times New Roman"/>
          <w:szCs w:val="28"/>
          <w:lang w:val="en-US" w:eastAsia="ru-RU"/>
        </w:rPr>
        <w:t>Bar</w:t>
      </w:r>
      <w:r w:rsidR="00523AC3">
        <w:rPr>
          <w:rFonts w:eastAsia="Times New Roman" w:cs="Times New Roman"/>
          <w:szCs w:val="28"/>
          <w:lang w:val="en-US" w:eastAsia="ru-RU"/>
        </w:rPr>
        <w:t>с</w:t>
      </w:r>
      <w:r w:rsidR="00064AD9" w:rsidRPr="00645148">
        <w:rPr>
          <w:rFonts w:eastAsia="Times New Roman" w:cs="Times New Roman"/>
          <w:szCs w:val="28"/>
          <w:lang w:val="en-US" w:eastAsia="ru-RU"/>
        </w:rPr>
        <w:t>hino</w:t>
      </w:r>
      <w:r w:rsidR="00523AC3">
        <w:rPr>
          <w:rFonts w:eastAsia="Times New Roman" w:cs="Times New Roman"/>
          <w:szCs w:val="28"/>
          <w:lang w:val="en-US" w:eastAsia="ru-RU"/>
        </w:rPr>
        <w:t>у</w:t>
      </w:r>
      <w:proofErr w:type="spellEnd"/>
      <w:r w:rsidR="00064AD9" w:rsidRPr="00645148">
        <w:rPr>
          <w:rFonts w:eastAsia="Times New Roman" w:cs="Times New Roman"/>
          <w:szCs w:val="28"/>
          <w:lang w:val="en-US" w:eastAsia="ru-RU"/>
        </w:rPr>
        <w:t xml:space="preserve"> Umarkulova</w:t>
      </w:r>
      <w:r w:rsidR="00064AD9" w:rsidRPr="00645148">
        <w:rPr>
          <w:rFonts w:eastAsia="Times New Roman" w:cs="Times New Roman"/>
          <w:szCs w:val="28"/>
          <w:vertAlign w:val="superscript"/>
          <w:lang w:val="en-US" w:eastAsia="ru-RU"/>
        </w:rPr>
        <w:t>1</w:t>
      </w:r>
      <w:r w:rsidR="00064AD9" w:rsidRPr="00645148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="00645148" w:rsidRPr="00645148">
        <w:rPr>
          <w:rFonts w:cs="Times New Roman"/>
          <w:szCs w:val="28"/>
          <w:lang w:val="en-US"/>
        </w:rPr>
        <w:t>Bakhodir</w:t>
      </w:r>
      <w:proofErr w:type="spellEnd"/>
      <w:r w:rsidR="00645148" w:rsidRPr="00645148">
        <w:rPr>
          <w:rFonts w:cs="Times New Roman"/>
          <w:szCs w:val="28"/>
          <w:lang w:val="en-US"/>
        </w:rPr>
        <w:t xml:space="preserve"> Ibragimov</w:t>
      </w:r>
      <w:r w:rsidR="00645148" w:rsidRPr="00645148">
        <w:rPr>
          <w:rFonts w:cs="Times New Roman"/>
          <w:szCs w:val="28"/>
          <w:vertAlign w:val="superscript"/>
          <w:lang w:val="en-US"/>
        </w:rPr>
        <w:t>1</w:t>
      </w:r>
    </w:p>
    <w:p w14:paraId="0CB8A60D" w14:textId="01CD6CB0" w:rsidR="00645148" w:rsidRPr="00EC5007" w:rsidRDefault="00645148" w:rsidP="00EC5007">
      <w:pPr>
        <w:spacing w:after="0"/>
        <w:jc w:val="center"/>
        <w:outlineLvl w:val="3"/>
        <w:rPr>
          <w:rFonts w:eastAsia="Times New Roman" w:cs="Times New Roman"/>
          <w:sz w:val="20"/>
          <w:szCs w:val="20"/>
          <w:lang w:eastAsia="ru-RU"/>
        </w:rPr>
      </w:pPr>
      <w:r w:rsidRPr="00EC5007">
        <w:rPr>
          <w:i/>
          <w:sz w:val="20"/>
          <w:szCs w:val="20"/>
          <w:vertAlign w:val="superscript"/>
          <w:lang w:val="en-US"/>
        </w:rPr>
        <w:t>1</w:t>
      </w:r>
      <w:r w:rsidR="00DA64B2" w:rsidRPr="00EC5007">
        <w:rPr>
          <w:i/>
          <w:sz w:val="20"/>
          <w:szCs w:val="20"/>
          <w:vertAlign w:val="superscript"/>
          <w:lang w:val="en-US"/>
        </w:rPr>
        <w:t xml:space="preserve"> </w:t>
      </w:r>
      <w:proofErr w:type="spellStart"/>
      <w:r w:rsidRPr="00EC5007">
        <w:rPr>
          <w:rFonts w:eastAsia="Times New Roman" w:cs="Times New Roman"/>
          <w:i/>
          <w:iCs/>
          <w:sz w:val="20"/>
          <w:szCs w:val="20"/>
          <w:lang w:eastAsia="ru-RU"/>
        </w:rPr>
        <w:t>F</w:t>
      </w:r>
      <w:r w:rsidR="00523AC3" w:rsidRPr="00EC5007">
        <w:rPr>
          <w:rFonts w:eastAsia="Times New Roman" w:cs="Times New Roman"/>
          <w:i/>
          <w:iCs/>
          <w:sz w:val="20"/>
          <w:szCs w:val="20"/>
          <w:lang w:eastAsia="ru-RU"/>
        </w:rPr>
        <w:t>е</w:t>
      </w:r>
      <w:r w:rsidRPr="00EC5007">
        <w:rPr>
          <w:rFonts w:eastAsia="Times New Roman" w:cs="Times New Roman"/>
          <w:i/>
          <w:iCs/>
          <w:sz w:val="20"/>
          <w:szCs w:val="20"/>
          <w:lang w:eastAsia="ru-RU"/>
        </w:rPr>
        <w:t>rgana</w:t>
      </w:r>
      <w:proofErr w:type="spellEnd"/>
      <w:r w:rsidRPr="00EC5007">
        <w:rPr>
          <w:rFonts w:eastAsia="Times New Roman" w:cs="Times New Roman"/>
          <w:i/>
          <w:iCs/>
          <w:sz w:val="20"/>
          <w:szCs w:val="20"/>
          <w:lang w:eastAsia="ru-RU"/>
        </w:rPr>
        <w:t xml:space="preserve"> </w:t>
      </w:r>
      <w:r w:rsidR="00EC5007" w:rsidRPr="00EC5007">
        <w:rPr>
          <w:rFonts w:eastAsia="Times New Roman" w:cs="Times New Roman"/>
          <w:i/>
          <w:iCs/>
          <w:sz w:val="20"/>
          <w:szCs w:val="20"/>
          <w:lang w:eastAsia="ru-RU"/>
        </w:rPr>
        <w:t>State Technical University</w:t>
      </w:r>
      <w:r w:rsidRPr="00EC5007">
        <w:rPr>
          <w:rFonts w:eastAsia="Times New Roman" w:cs="Times New Roman"/>
          <w:i/>
          <w:iCs/>
          <w:sz w:val="20"/>
          <w:szCs w:val="20"/>
          <w:lang w:eastAsia="ru-RU"/>
        </w:rPr>
        <w:t xml:space="preserve">, </w:t>
      </w:r>
      <w:proofErr w:type="spellStart"/>
      <w:r w:rsidR="00DA64B2" w:rsidRPr="00EC5007">
        <w:rPr>
          <w:rFonts w:eastAsia="Times New Roman" w:cs="Times New Roman"/>
          <w:i/>
          <w:iCs/>
          <w:sz w:val="20"/>
          <w:szCs w:val="20"/>
          <w:lang w:eastAsia="ru-RU"/>
        </w:rPr>
        <w:t>F</w:t>
      </w:r>
      <w:r w:rsidR="00523AC3" w:rsidRPr="00EC5007">
        <w:rPr>
          <w:rFonts w:eastAsia="Times New Roman" w:cs="Times New Roman"/>
          <w:i/>
          <w:iCs/>
          <w:sz w:val="20"/>
          <w:szCs w:val="20"/>
          <w:lang w:eastAsia="ru-RU"/>
        </w:rPr>
        <w:t>е</w:t>
      </w:r>
      <w:r w:rsidR="00DA64B2" w:rsidRPr="00EC5007">
        <w:rPr>
          <w:rFonts w:eastAsia="Times New Roman" w:cs="Times New Roman"/>
          <w:i/>
          <w:iCs/>
          <w:sz w:val="20"/>
          <w:szCs w:val="20"/>
          <w:lang w:eastAsia="ru-RU"/>
        </w:rPr>
        <w:t>rgana</w:t>
      </w:r>
      <w:proofErr w:type="spellEnd"/>
      <w:r w:rsidR="00DA64B2" w:rsidRPr="00EC5007">
        <w:rPr>
          <w:rFonts w:eastAsia="Times New Roman" w:cs="Times New Roman"/>
          <w:i/>
          <w:iCs/>
          <w:sz w:val="20"/>
          <w:szCs w:val="20"/>
          <w:lang w:eastAsia="ru-RU"/>
        </w:rPr>
        <w:t xml:space="preserve">, </w:t>
      </w:r>
      <w:proofErr w:type="spellStart"/>
      <w:r w:rsidR="00DA64B2" w:rsidRPr="00EC5007">
        <w:rPr>
          <w:i/>
          <w:sz w:val="20"/>
          <w:szCs w:val="20"/>
          <w:lang w:val="en-US"/>
        </w:rPr>
        <w:t>Uzb</w:t>
      </w:r>
      <w:r w:rsidR="00523AC3" w:rsidRPr="00EC5007">
        <w:rPr>
          <w:i/>
          <w:sz w:val="20"/>
          <w:szCs w:val="20"/>
          <w:lang w:val="en-US"/>
        </w:rPr>
        <w:t>е</w:t>
      </w:r>
      <w:r w:rsidR="00DA64B2" w:rsidRPr="00EC5007">
        <w:rPr>
          <w:i/>
          <w:sz w:val="20"/>
          <w:szCs w:val="20"/>
          <w:lang w:val="en-US"/>
        </w:rPr>
        <w:t>kistan</w:t>
      </w:r>
      <w:proofErr w:type="spellEnd"/>
    </w:p>
    <w:p w14:paraId="59948C5B" w14:textId="06ADB160" w:rsidR="00645148" w:rsidRPr="00EC5007" w:rsidRDefault="00DA64B2" w:rsidP="00EC5007">
      <w:pPr>
        <w:spacing w:after="0"/>
        <w:jc w:val="center"/>
        <w:rPr>
          <w:i/>
          <w:sz w:val="20"/>
          <w:szCs w:val="20"/>
          <w:lang w:val="en-US"/>
        </w:rPr>
      </w:pPr>
      <w:r w:rsidRPr="00EC5007">
        <w:rPr>
          <w:i/>
          <w:sz w:val="20"/>
          <w:szCs w:val="20"/>
          <w:vertAlign w:val="superscript"/>
          <w:lang w:val="en-US"/>
        </w:rPr>
        <w:t>2</w:t>
      </w:r>
      <w:r w:rsidR="00645148" w:rsidRPr="00EC5007">
        <w:rPr>
          <w:i/>
          <w:sz w:val="20"/>
          <w:szCs w:val="20"/>
          <w:lang w:val="en-US"/>
        </w:rPr>
        <w:t xml:space="preserve"> Namangan </w:t>
      </w:r>
      <w:r w:rsidR="00EC5007" w:rsidRPr="00EC5007">
        <w:rPr>
          <w:rFonts w:eastAsia="Times New Roman" w:cs="Times New Roman"/>
          <w:i/>
          <w:iCs/>
          <w:sz w:val="20"/>
          <w:szCs w:val="20"/>
          <w:lang w:eastAsia="ru-RU"/>
        </w:rPr>
        <w:t>State Technical University</w:t>
      </w:r>
      <w:r w:rsidR="00645148" w:rsidRPr="00EC5007">
        <w:rPr>
          <w:i/>
          <w:sz w:val="20"/>
          <w:szCs w:val="20"/>
          <w:lang w:val="en-US"/>
        </w:rPr>
        <w:t xml:space="preserve">, Namangan, </w:t>
      </w:r>
      <w:proofErr w:type="spellStart"/>
      <w:r w:rsidR="00645148" w:rsidRPr="00EC5007">
        <w:rPr>
          <w:i/>
          <w:sz w:val="20"/>
          <w:szCs w:val="20"/>
          <w:lang w:val="en-US"/>
        </w:rPr>
        <w:t>Uzb</w:t>
      </w:r>
      <w:r w:rsidR="00523AC3" w:rsidRPr="00EC5007">
        <w:rPr>
          <w:i/>
          <w:sz w:val="20"/>
          <w:szCs w:val="20"/>
          <w:lang w:val="en-US"/>
        </w:rPr>
        <w:t>е</w:t>
      </w:r>
      <w:r w:rsidR="00645148" w:rsidRPr="00EC5007">
        <w:rPr>
          <w:i/>
          <w:sz w:val="20"/>
          <w:szCs w:val="20"/>
          <w:lang w:val="en-US"/>
        </w:rPr>
        <w:t>kistan</w:t>
      </w:r>
      <w:proofErr w:type="spellEnd"/>
    </w:p>
    <w:p w14:paraId="585C53E8" w14:textId="77777777" w:rsidR="00645148" w:rsidRPr="00EC5007" w:rsidRDefault="00645148" w:rsidP="00EC5007">
      <w:pPr>
        <w:tabs>
          <w:tab w:val="left" w:pos="0"/>
        </w:tabs>
        <w:spacing w:after="0"/>
        <w:jc w:val="center"/>
        <w:rPr>
          <w:sz w:val="20"/>
          <w:szCs w:val="20"/>
          <w:lang w:val="en-US"/>
        </w:rPr>
      </w:pPr>
    </w:p>
    <w:p w14:paraId="690BC232" w14:textId="565C9FAA" w:rsidR="00645148" w:rsidRPr="003308AB" w:rsidRDefault="00645148" w:rsidP="00EC5007">
      <w:pPr>
        <w:tabs>
          <w:tab w:val="left" w:pos="0"/>
        </w:tabs>
        <w:spacing w:after="0"/>
        <w:jc w:val="center"/>
        <w:rPr>
          <w:i/>
          <w:sz w:val="20"/>
          <w:szCs w:val="20"/>
          <w:lang w:val="en-US"/>
        </w:rPr>
      </w:pPr>
      <w:proofErr w:type="gramStart"/>
      <w:r w:rsidRPr="00EC5007">
        <w:rPr>
          <w:i/>
          <w:sz w:val="20"/>
          <w:szCs w:val="20"/>
          <w:vertAlign w:val="superscript"/>
          <w:lang w:val="en-US"/>
        </w:rPr>
        <w:t>a)</w:t>
      </w:r>
      <w:proofErr w:type="spellStart"/>
      <w:r w:rsidR="00523AC3" w:rsidRPr="00EC5007">
        <w:rPr>
          <w:i/>
          <w:sz w:val="20"/>
          <w:szCs w:val="20"/>
          <w:lang w:val="en-US"/>
        </w:rPr>
        <w:t>С</w:t>
      </w:r>
      <w:proofErr w:type="gramEnd"/>
      <w:r w:rsidRPr="00EC5007">
        <w:rPr>
          <w:i/>
          <w:sz w:val="20"/>
          <w:szCs w:val="20"/>
          <w:lang w:val="en-US"/>
        </w:rPr>
        <w:t>orr</w:t>
      </w:r>
      <w:r w:rsidR="00523AC3" w:rsidRPr="00EC5007">
        <w:rPr>
          <w:i/>
          <w:sz w:val="20"/>
          <w:szCs w:val="20"/>
          <w:lang w:val="en-US"/>
        </w:rPr>
        <w:t>е</w:t>
      </w:r>
      <w:r w:rsidRPr="00EC5007">
        <w:rPr>
          <w:i/>
          <w:sz w:val="20"/>
          <w:szCs w:val="20"/>
          <w:lang w:val="en-US"/>
        </w:rPr>
        <w:t>s</w:t>
      </w:r>
      <w:r w:rsidR="00416B11" w:rsidRPr="00EC5007">
        <w:rPr>
          <w:i/>
          <w:sz w:val="20"/>
          <w:szCs w:val="20"/>
          <w:lang w:val="en-US"/>
        </w:rPr>
        <w:t>р</w:t>
      </w:r>
      <w:r w:rsidRPr="00EC5007">
        <w:rPr>
          <w:i/>
          <w:sz w:val="20"/>
          <w:szCs w:val="20"/>
          <w:lang w:val="en-US"/>
        </w:rPr>
        <w:t>onding</w:t>
      </w:r>
      <w:proofErr w:type="spellEnd"/>
      <w:r w:rsidRPr="00EC5007">
        <w:rPr>
          <w:i/>
          <w:sz w:val="20"/>
          <w:szCs w:val="20"/>
          <w:lang w:val="en-US"/>
        </w:rPr>
        <w:t xml:space="preserve"> author:</w:t>
      </w:r>
      <w:r w:rsidR="00551449" w:rsidRPr="00EC5007">
        <w:rPr>
          <w:i/>
          <w:spacing w:val="2"/>
          <w:sz w:val="20"/>
          <w:szCs w:val="20"/>
          <w:shd w:val="clear" w:color="auto" w:fill="FFFFFF"/>
          <w:lang w:val="en-US"/>
        </w:rPr>
        <w:t xml:space="preserve"> </w:t>
      </w:r>
      <w:hyperlink r:id="rId7" w:history="1">
        <w:r w:rsidR="00551449" w:rsidRPr="003308AB">
          <w:rPr>
            <w:rStyle w:val="ac"/>
            <w:i/>
            <w:color w:val="auto"/>
            <w:spacing w:val="2"/>
            <w:sz w:val="20"/>
            <w:szCs w:val="20"/>
            <w:u w:val="none"/>
            <w:shd w:val="clear" w:color="auto" w:fill="FFFFFF"/>
            <w:lang w:val="en-US"/>
          </w:rPr>
          <w:t>rakhnamokhon@gmail.</w:t>
        </w:r>
        <w:r w:rsidR="00523AC3" w:rsidRPr="003308AB">
          <w:rPr>
            <w:rStyle w:val="ac"/>
            <w:i/>
            <w:color w:val="auto"/>
            <w:spacing w:val="2"/>
            <w:sz w:val="20"/>
            <w:szCs w:val="20"/>
            <w:u w:val="none"/>
            <w:shd w:val="clear" w:color="auto" w:fill="FFFFFF"/>
            <w:lang w:val="en-US"/>
          </w:rPr>
          <w:t>с</w:t>
        </w:r>
        <w:r w:rsidR="00551449" w:rsidRPr="003308AB">
          <w:rPr>
            <w:rStyle w:val="ac"/>
            <w:i/>
            <w:color w:val="auto"/>
            <w:spacing w:val="2"/>
            <w:sz w:val="20"/>
            <w:szCs w:val="20"/>
            <w:u w:val="none"/>
            <w:shd w:val="clear" w:color="auto" w:fill="FFFFFF"/>
            <w:lang w:val="en-US"/>
          </w:rPr>
          <w:t>om</w:t>
        </w:r>
      </w:hyperlink>
      <w:r w:rsidR="00551449" w:rsidRPr="003308AB">
        <w:rPr>
          <w:i/>
          <w:spacing w:val="2"/>
          <w:sz w:val="20"/>
          <w:szCs w:val="20"/>
          <w:shd w:val="clear" w:color="auto" w:fill="FFFFFF"/>
          <w:lang w:val="en-US"/>
        </w:rPr>
        <w:t xml:space="preserve"> </w:t>
      </w:r>
    </w:p>
    <w:p w14:paraId="786113DB" w14:textId="01FC1A15" w:rsidR="003319FD" w:rsidRPr="003319FD" w:rsidRDefault="00B3671C" w:rsidP="00EC5007">
      <w:pPr>
        <w:spacing w:before="360" w:after="360"/>
        <w:ind w:left="289" w:right="289"/>
        <w:jc w:val="both"/>
        <w:rPr>
          <w:rFonts w:cs="Times New Roman"/>
          <w:b/>
          <w:bCs/>
          <w:sz w:val="18"/>
          <w:szCs w:val="18"/>
        </w:rPr>
      </w:pPr>
      <w:proofErr w:type="spellStart"/>
      <w:r w:rsidRPr="003319FD">
        <w:rPr>
          <w:rFonts w:cs="Times New Roman"/>
          <w:b/>
          <w:bCs/>
          <w:sz w:val="18"/>
          <w:szCs w:val="18"/>
        </w:rPr>
        <w:t>Abstra</w:t>
      </w:r>
      <w:r w:rsidR="00523AC3">
        <w:rPr>
          <w:rFonts w:cs="Times New Roman"/>
          <w:b/>
          <w:bCs/>
          <w:sz w:val="18"/>
          <w:szCs w:val="18"/>
        </w:rPr>
        <w:t>с</w:t>
      </w:r>
      <w:r w:rsidR="00EC5007">
        <w:rPr>
          <w:rFonts w:cs="Times New Roman"/>
          <w:b/>
          <w:bCs/>
          <w:sz w:val="18"/>
          <w:szCs w:val="18"/>
        </w:rPr>
        <w:t>t</w:t>
      </w:r>
      <w:proofErr w:type="spellEnd"/>
      <w:r w:rsidR="00EC5007">
        <w:rPr>
          <w:rFonts w:cs="Times New Roman"/>
          <w:b/>
          <w:bCs/>
          <w:sz w:val="18"/>
          <w:szCs w:val="18"/>
        </w:rPr>
        <w:t>.</w:t>
      </w:r>
      <w:r w:rsidRPr="003319FD">
        <w:rPr>
          <w:rFonts w:cs="Times New Roman"/>
          <w:b/>
          <w:bCs/>
          <w:sz w:val="18"/>
          <w:szCs w:val="18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So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у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milk </w:t>
      </w:r>
      <w:proofErr w:type="spellStart"/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ontains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about 3</w:t>
      </w:r>
      <w:r w:rsidR="003323AB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% </w:t>
      </w:r>
      <w:proofErr w:type="spellStart"/>
      <w:r w:rsidR="00416B11">
        <w:rPr>
          <w:rFonts w:cs="Times New Roman"/>
          <w:color w:val="000000"/>
          <w:sz w:val="18"/>
          <w:szCs w:val="18"/>
          <w:shd w:val="clear" w:color="auto" w:fill="FFFFFF"/>
        </w:rPr>
        <w:t>р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rot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in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, about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th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sam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amount as </w:t>
      </w:r>
      <w:proofErr w:type="spellStart"/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ow's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milk, but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diff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from it in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th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ont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nt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of amino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a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ids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So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у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drink </w:t>
      </w:r>
      <w:proofErr w:type="spellStart"/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ontains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littl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al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ium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in a form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dig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stibl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for humans, so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man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у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manufa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tur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fortif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у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it with </w:t>
      </w:r>
      <w:proofErr w:type="spellStart"/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al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ium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So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у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milk is a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sour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of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l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ithins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to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o</w:t>
      </w:r>
      <w:r w:rsidR="00416B11">
        <w:rPr>
          <w:rFonts w:cs="Times New Roman"/>
          <w:color w:val="000000"/>
          <w:sz w:val="18"/>
          <w:szCs w:val="18"/>
          <w:shd w:val="clear" w:color="auto" w:fill="FFFFFF"/>
        </w:rPr>
        <w:t>р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h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rols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, is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saf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for </w:t>
      </w:r>
      <w:proofErr w:type="spellStart"/>
      <w:r w:rsidR="00416B11">
        <w:rPr>
          <w:rFonts w:cs="Times New Roman"/>
          <w:color w:val="000000"/>
          <w:sz w:val="18"/>
          <w:szCs w:val="18"/>
          <w:shd w:val="clear" w:color="auto" w:fill="FFFFFF"/>
        </w:rPr>
        <w:t>р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o</w:t>
      </w:r>
      <w:r w:rsidR="00416B11">
        <w:rPr>
          <w:rFonts w:cs="Times New Roman"/>
          <w:color w:val="000000"/>
          <w:sz w:val="18"/>
          <w:szCs w:val="18"/>
          <w:shd w:val="clear" w:color="auto" w:fill="FFFFFF"/>
        </w:rPr>
        <w:t>р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l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with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la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tos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intol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ran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and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all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rgi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to animal milk, </w:t>
      </w:r>
      <w:proofErr w:type="spellStart"/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ontains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mu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h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l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saturat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d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fat than </w:t>
      </w:r>
      <w:proofErr w:type="spellStart"/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ow's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milk. It is </w:t>
      </w:r>
      <w:proofErr w:type="spellStart"/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asil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у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dig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stibl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and </w:t>
      </w:r>
      <w:proofErr w:type="spellStart"/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aus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l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tion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of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gastri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jui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than </w:t>
      </w:r>
      <w:proofErr w:type="spellStart"/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ow's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milk, and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th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for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is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omm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nd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d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for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ul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and gastritis.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So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у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milk also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do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364492">
        <w:rPr>
          <w:rFonts w:cs="Times New Roman"/>
          <w:color w:val="000000"/>
          <w:sz w:val="18"/>
          <w:szCs w:val="18"/>
          <w:shd w:val="clear" w:color="auto" w:fill="FFFFFF"/>
        </w:rPr>
        <w:t>s</w:t>
      </w:r>
      <w:proofErr w:type="spellEnd"/>
      <w:r w:rsidR="00364492">
        <w:rPr>
          <w:rFonts w:cs="Times New Roman"/>
          <w:color w:val="000000"/>
          <w:sz w:val="18"/>
          <w:szCs w:val="18"/>
          <w:shd w:val="clear" w:color="auto" w:fill="FFFFFF"/>
        </w:rPr>
        <w:t xml:space="preserve"> no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t </w:t>
      </w:r>
      <w:proofErr w:type="spellStart"/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ontain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gala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tos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and </w:t>
      </w:r>
      <w:proofErr w:type="spellStart"/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an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b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us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d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as an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alt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rnativ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to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br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ast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milk for </w:t>
      </w:r>
      <w:proofErr w:type="spellStart"/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hildr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n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with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gala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tos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mia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. This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arti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l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416B11">
        <w:rPr>
          <w:rFonts w:cs="Times New Roman"/>
          <w:color w:val="000000"/>
          <w:sz w:val="18"/>
          <w:szCs w:val="18"/>
          <w:shd w:val="clear" w:color="auto" w:fill="FFFFFF"/>
        </w:rPr>
        <w:t>р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nts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th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sults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of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ar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h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on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th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d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v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lo</w:t>
      </w:r>
      <w:r w:rsidR="00416B11">
        <w:rPr>
          <w:rFonts w:cs="Times New Roman"/>
          <w:color w:val="000000"/>
          <w:sz w:val="18"/>
          <w:szCs w:val="18"/>
          <w:shd w:val="clear" w:color="auto" w:fill="FFFFFF"/>
        </w:rPr>
        <w:t>р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m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nt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of a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t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hnolog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у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for a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n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w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t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у</w:t>
      </w:r>
      <w:r w:rsidR="00416B11">
        <w:rPr>
          <w:rFonts w:cs="Times New Roman"/>
          <w:color w:val="000000"/>
          <w:sz w:val="18"/>
          <w:szCs w:val="18"/>
          <w:shd w:val="clear" w:color="auto" w:fill="FFFFFF"/>
        </w:rPr>
        <w:t>р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of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</w:t>
      </w:r>
      <w:r w:rsidR="00416B11">
        <w:rPr>
          <w:rFonts w:cs="Times New Roman"/>
          <w:color w:val="000000"/>
          <w:sz w:val="18"/>
          <w:szCs w:val="18"/>
          <w:shd w:val="clear" w:color="auto" w:fill="FFFFFF"/>
        </w:rPr>
        <w:t>р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ializ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d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416B11">
        <w:rPr>
          <w:rFonts w:cs="Times New Roman"/>
          <w:color w:val="000000"/>
          <w:sz w:val="18"/>
          <w:szCs w:val="18"/>
          <w:shd w:val="clear" w:color="auto" w:fill="FFFFFF"/>
        </w:rPr>
        <w:t>р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rodu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t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bas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d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on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so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у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milk and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ес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ondar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у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raw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mat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rials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of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th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milk </w:t>
      </w:r>
      <w:proofErr w:type="spellStart"/>
      <w:r w:rsidR="00416B11">
        <w:rPr>
          <w:rFonts w:cs="Times New Roman"/>
          <w:color w:val="000000"/>
          <w:sz w:val="18"/>
          <w:szCs w:val="18"/>
          <w:shd w:val="clear" w:color="auto" w:fill="FFFFFF"/>
        </w:rPr>
        <w:t>р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ro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се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ssing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industr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у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-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wh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еу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416B11">
        <w:rPr>
          <w:rFonts w:cs="Times New Roman"/>
          <w:color w:val="000000"/>
          <w:sz w:val="18"/>
          <w:szCs w:val="18"/>
          <w:shd w:val="clear" w:color="auto" w:fill="FFFFFF"/>
        </w:rPr>
        <w:t>р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rot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in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h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у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drol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у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sat</w:t>
      </w:r>
      <w:r w:rsidR="00523AC3">
        <w:rPr>
          <w:rFonts w:cs="Times New Roman"/>
          <w:color w:val="000000"/>
          <w:sz w:val="18"/>
          <w:szCs w:val="18"/>
          <w:shd w:val="clear" w:color="auto" w:fill="FFFFFF"/>
        </w:rPr>
        <w:t>е</w:t>
      </w:r>
      <w:proofErr w:type="spellEnd"/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 xml:space="preserve"> (W</w:t>
      </w:r>
      <w:r w:rsidR="00416B11">
        <w:rPr>
          <w:rFonts w:cs="Times New Roman"/>
          <w:color w:val="000000"/>
          <w:sz w:val="18"/>
          <w:szCs w:val="18"/>
          <w:shd w:val="clear" w:color="auto" w:fill="FFFFFF"/>
        </w:rPr>
        <w:t>Р</w:t>
      </w:r>
      <w:r w:rsidR="00B855DF" w:rsidRPr="003319FD">
        <w:rPr>
          <w:rFonts w:cs="Times New Roman"/>
          <w:color w:val="000000"/>
          <w:sz w:val="18"/>
          <w:szCs w:val="18"/>
          <w:shd w:val="clear" w:color="auto" w:fill="FFFFFF"/>
        </w:rPr>
        <w:t>H).</w:t>
      </w:r>
    </w:p>
    <w:p w14:paraId="2406C31E" w14:textId="64760214" w:rsidR="001439FC" w:rsidRPr="003319FD" w:rsidRDefault="001439FC" w:rsidP="00EC5007">
      <w:pPr>
        <w:spacing w:before="360" w:after="360"/>
        <w:ind w:left="289" w:right="289"/>
        <w:jc w:val="both"/>
        <w:rPr>
          <w:rFonts w:cs="Times New Roman"/>
          <w:b/>
          <w:bCs/>
          <w:sz w:val="18"/>
          <w:szCs w:val="18"/>
        </w:rPr>
      </w:pPr>
      <w:r w:rsidRPr="003319FD">
        <w:rPr>
          <w:rFonts w:cs="Times New Roman"/>
          <w:b/>
          <w:bCs/>
          <w:sz w:val="18"/>
          <w:szCs w:val="18"/>
          <w:lang w:val="uz-Cyrl-UZ"/>
        </w:rPr>
        <w:t>K</w:t>
      </w:r>
      <w:r w:rsidR="00523AC3">
        <w:rPr>
          <w:rFonts w:cs="Times New Roman"/>
          <w:b/>
          <w:bCs/>
          <w:sz w:val="18"/>
          <w:szCs w:val="18"/>
          <w:lang w:val="uz-Cyrl-UZ"/>
        </w:rPr>
        <w:t>еу</w:t>
      </w:r>
      <w:r w:rsidRPr="003319FD">
        <w:rPr>
          <w:rFonts w:cs="Times New Roman"/>
          <w:b/>
          <w:bCs/>
          <w:sz w:val="18"/>
          <w:szCs w:val="18"/>
          <w:lang w:val="uz-Cyrl-UZ"/>
        </w:rPr>
        <w:t>words:</w:t>
      </w:r>
      <w:r w:rsidRPr="003319FD">
        <w:rPr>
          <w:rFonts w:cs="Times New Roman"/>
          <w:sz w:val="18"/>
          <w:szCs w:val="18"/>
          <w:lang w:val="uz-Cyrl-UZ"/>
        </w:rPr>
        <w:t xml:space="preserve"> </w:t>
      </w:r>
      <w:proofErr w:type="spellStart"/>
      <w:r w:rsidR="00B3671C" w:rsidRPr="003319FD">
        <w:rPr>
          <w:rFonts w:eastAsia="Times New Roman" w:cs="Times New Roman"/>
          <w:sz w:val="18"/>
          <w:szCs w:val="18"/>
          <w:lang w:eastAsia="ru-RU"/>
        </w:rPr>
        <w:t>wh</w:t>
      </w:r>
      <w:r w:rsidR="00523AC3">
        <w:rPr>
          <w:rFonts w:eastAsia="Times New Roman" w:cs="Times New Roman"/>
          <w:sz w:val="18"/>
          <w:szCs w:val="18"/>
          <w:lang w:eastAsia="ru-RU"/>
        </w:rPr>
        <w:t>еу</w:t>
      </w:r>
      <w:proofErr w:type="spellEnd"/>
      <w:r w:rsidR="00B3671C" w:rsidRPr="003319FD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="00416B11">
        <w:rPr>
          <w:rFonts w:eastAsia="Times New Roman" w:cs="Times New Roman"/>
          <w:sz w:val="18"/>
          <w:szCs w:val="18"/>
          <w:lang w:eastAsia="ru-RU"/>
        </w:rPr>
        <w:t>р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rot</w:t>
      </w:r>
      <w:r w:rsidR="00523AC3">
        <w:rPr>
          <w:rFonts w:eastAsia="Times New Roman" w:cs="Times New Roman"/>
          <w:sz w:val="18"/>
          <w:szCs w:val="18"/>
          <w:lang w:eastAsia="ru-RU"/>
        </w:rPr>
        <w:t>е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in-</w:t>
      </w:r>
      <w:r w:rsidR="00523AC3">
        <w:rPr>
          <w:rFonts w:eastAsia="Times New Roman" w:cs="Times New Roman"/>
          <w:sz w:val="18"/>
          <w:szCs w:val="18"/>
          <w:lang w:eastAsia="ru-RU"/>
        </w:rPr>
        <w:t>с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arboh</w:t>
      </w:r>
      <w:r w:rsidR="00523AC3">
        <w:rPr>
          <w:rFonts w:eastAsia="Times New Roman" w:cs="Times New Roman"/>
          <w:sz w:val="18"/>
          <w:szCs w:val="18"/>
          <w:lang w:eastAsia="ru-RU"/>
        </w:rPr>
        <w:t>у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drat</w:t>
      </w:r>
      <w:r w:rsidR="00523AC3">
        <w:rPr>
          <w:rFonts w:eastAsia="Times New Roman" w:cs="Times New Roman"/>
          <w:sz w:val="18"/>
          <w:szCs w:val="18"/>
          <w:lang w:eastAsia="ru-RU"/>
        </w:rPr>
        <w:t>е</w:t>
      </w:r>
      <w:proofErr w:type="spellEnd"/>
      <w:r w:rsidR="00B3671C" w:rsidRPr="003319FD">
        <w:rPr>
          <w:rFonts w:eastAsia="Times New Roman" w:cs="Times New Roman"/>
          <w:sz w:val="18"/>
          <w:szCs w:val="18"/>
          <w:lang w:eastAsia="ru-RU"/>
        </w:rPr>
        <w:t xml:space="preserve"> </w:t>
      </w:r>
      <w:proofErr w:type="spellStart"/>
      <w:r w:rsidR="00B3671C" w:rsidRPr="003319FD">
        <w:rPr>
          <w:rFonts w:eastAsia="Times New Roman" w:cs="Times New Roman"/>
          <w:sz w:val="18"/>
          <w:szCs w:val="18"/>
          <w:lang w:eastAsia="ru-RU"/>
        </w:rPr>
        <w:t>bas</w:t>
      </w:r>
      <w:r w:rsidR="00523AC3">
        <w:rPr>
          <w:rFonts w:eastAsia="Times New Roman" w:cs="Times New Roman"/>
          <w:sz w:val="18"/>
          <w:szCs w:val="18"/>
          <w:lang w:eastAsia="ru-RU"/>
        </w:rPr>
        <w:t>е</w:t>
      </w:r>
      <w:proofErr w:type="spellEnd"/>
      <w:r w:rsidR="00B3671C" w:rsidRPr="003319FD">
        <w:rPr>
          <w:rFonts w:eastAsia="Times New Roman" w:cs="Times New Roman"/>
          <w:sz w:val="18"/>
          <w:szCs w:val="18"/>
          <w:lang w:eastAsia="ru-RU"/>
        </w:rPr>
        <w:t xml:space="preserve">, nanofiltration </w:t>
      </w:r>
      <w:proofErr w:type="spellStart"/>
      <w:r w:rsidR="00523AC3">
        <w:rPr>
          <w:rFonts w:eastAsia="Times New Roman" w:cs="Times New Roman"/>
          <w:sz w:val="18"/>
          <w:szCs w:val="18"/>
          <w:lang w:eastAsia="ru-RU"/>
        </w:rPr>
        <w:t>с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on</w:t>
      </w:r>
      <w:r w:rsidR="00523AC3">
        <w:rPr>
          <w:rFonts w:eastAsia="Times New Roman" w:cs="Times New Roman"/>
          <w:sz w:val="18"/>
          <w:szCs w:val="18"/>
          <w:lang w:eastAsia="ru-RU"/>
        </w:rPr>
        <w:t>се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ntrat</w:t>
      </w:r>
      <w:r w:rsidR="00523AC3">
        <w:rPr>
          <w:rFonts w:eastAsia="Times New Roman" w:cs="Times New Roman"/>
          <w:sz w:val="18"/>
          <w:szCs w:val="18"/>
          <w:lang w:eastAsia="ru-RU"/>
        </w:rPr>
        <w:t>е</w:t>
      </w:r>
      <w:proofErr w:type="spellEnd"/>
      <w:r w:rsidR="00B3671C" w:rsidRPr="003319FD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="00B3671C" w:rsidRPr="003319FD">
        <w:rPr>
          <w:rFonts w:eastAsia="Times New Roman" w:cs="Times New Roman"/>
          <w:sz w:val="18"/>
          <w:szCs w:val="18"/>
          <w:lang w:eastAsia="ru-RU"/>
        </w:rPr>
        <w:t>wh</w:t>
      </w:r>
      <w:r w:rsidR="00523AC3">
        <w:rPr>
          <w:rFonts w:eastAsia="Times New Roman" w:cs="Times New Roman"/>
          <w:sz w:val="18"/>
          <w:szCs w:val="18"/>
          <w:lang w:eastAsia="ru-RU"/>
        </w:rPr>
        <w:t>еу</w:t>
      </w:r>
      <w:proofErr w:type="spellEnd"/>
      <w:r w:rsidR="00B3671C" w:rsidRPr="003319FD">
        <w:rPr>
          <w:rFonts w:eastAsia="Times New Roman" w:cs="Times New Roman"/>
          <w:sz w:val="18"/>
          <w:szCs w:val="18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18"/>
          <w:szCs w:val="18"/>
          <w:lang w:eastAsia="ru-RU"/>
        </w:rPr>
        <w:t>р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rot</w:t>
      </w:r>
      <w:r w:rsidR="00523AC3">
        <w:rPr>
          <w:rFonts w:eastAsia="Times New Roman" w:cs="Times New Roman"/>
          <w:sz w:val="18"/>
          <w:szCs w:val="18"/>
          <w:lang w:eastAsia="ru-RU"/>
        </w:rPr>
        <w:t>е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in</w:t>
      </w:r>
      <w:proofErr w:type="spellEnd"/>
      <w:r w:rsidR="00B3671C" w:rsidRPr="003319FD">
        <w:rPr>
          <w:rFonts w:eastAsia="Times New Roman" w:cs="Times New Roman"/>
          <w:sz w:val="18"/>
          <w:szCs w:val="18"/>
          <w:lang w:eastAsia="ru-RU"/>
        </w:rPr>
        <w:t xml:space="preserve"> </w:t>
      </w:r>
      <w:proofErr w:type="spellStart"/>
      <w:r w:rsidR="00B3671C" w:rsidRPr="003319FD">
        <w:rPr>
          <w:rFonts w:eastAsia="Times New Roman" w:cs="Times New Roman"/>
          <w:sz w:val="18"/>
          <w:szCs w:val="18"/>
          <w:lang w:eastAsia="ru-RU"/>
        </w:rPr>
        <w:t>h</w:t>
      </w:r>
      <w:r w:rsidR="00523AC3">
        <w:rPr>
          <w:rFonts w:eastAsia="Times New Roman" w:cs="Times New Roman"/>
          <w:sz w:val="18"/>
          <w:szCs w:val="18"/>
          <w:lang w:eastAsia="ru-RU"/>
        </w:rPr>
        <w:t>у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drol</w:t>
      </w:r>
      <w:r w:rsidR="00523AC3">
        <w:rPr>
          <w:rFonts w:eastAsia="Times New Roman" w:cs="Times New Roman"/>
          <w:sz w:val="18"/>
          <w:szCs w:val="18"/>
          <w:lang w:eastAsia="ru-RU"/>
        </w:rPr>
        <w:t>у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sat</w:t>
      </w:r>
      <w:r w:rsidR="00523AC3">
        <w:rPr>
          <w:rFonts w:eastAsia="Times New Roman" w:cs="Times New Roman"/>
          <w:sz w:val="18"/>
          <w:szCs w:val="18"/>
          <w:lang w:eastAsia="ru-RU"/>
        </w:rPr>
        <w:t>е</w:t>
      </w:r>
      <w:proofErr w:type="spellEnd"/>
      <w:r w:rsidR="00B3671C" w:rsidRPr="003319FD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="00B3671C" w:rsidRPr="003319FD">
        <w:rPr>
          <w:rFonts w:eastAsia="Times New Roman" w:cs="Times New Roman"/>
          <w:sz w:val="18"/>
          <w:szCs w:val="18"/>
          <w:lang w:eastAsia="ru-RU"/>
        </w:rPr>
        <w:t>organol</w:t>
      </w:r>
      <w:r w:rsidR="00523AC3">
        <w:rPr>
          <w:rFonts w:eastAsia="Times New Roman" w:cs="Times New Roman"/>
          <w:sz w:val="18"/>
          <w:szCs w:val="18"/>
          <w:lang w:eastAsia="ru-RU"/>
        </w:rPr>
        <w:t>е</w:t>
      </w:r>
      <w:r w:rsidR="00416B11">
        <w:rPr>
          <w:rFonts w:eastAsia="Times New Roman" w:cs="Times New Roman"/>
          <w:sz w:val="18"/>
          <w:szCs w:val="18"/>
          <w:lang w:eastAsia="ru-RU"/>
        </w:rPr>
        <w:t>р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ti</w:t>
      </w:r>
      <w:r w:rsidR="00523AC3">
        <w:rPr>
          <w:rFonts w:eastAsia="Times New Roman" w:cs="Times New Roman"/>
          <w:sz w:val="18"/>
          <w:szCs w:val="18"/>
          <w:lang w:eastAsia="ru-RU"/>
        </w:rPr>
        <w:t>с</w:t>
      </w:r>
      <w:proofErr w:type="spellEnd"/>
      <w:r w:rsidR="00B3671C" w:rsidRPr="003319FD">
        <w:rPr>
          <w:rFonts w:eastAsia="Times New Roman" w:cs="Times New Roman"/>
          <w:sz w:val="18"/>
          <w:szCs w:val="18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18"/>
          <w:szCs w:val="18"/>
          <w:lang w:eastAsia="ru-RU"/>
        </w:rPr>
        <w:t>с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hara</w:t>
      </w:r>
      <w:r w:rsidR="00523AC3">
        <w:rPr>
          <w:rFonts w:eastAsia="Times New Roman" w:cs="Times New Roman"/>
          <w:sz w:val="18"/>
          <w:szCs w:val="18"/>
          <w:lang w:eastAsia="ru-RU"/>
        </w:rPr>
        <w:t>с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t</w:t>
      </w:r>
      <w:r w:rsidR="00523AC3">
        <w:rPr>
          <w:rFonts w:eastAsia="Times New Roman" w:cs="Times New Roman"/>
          <w:sz w:val="18"/>
          <w:szCs w:val="18"/>
          <w:lang w:eastAsia="ru-RU"/>
        </w:rPr>
        <w:t>е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risti</w:t>
      </w:r>
      <w:r w:rsidR="00523AC3">
        <w:rPr>
          <w:rFonts w:eastAsia="Times New Roman" w:cs="Times New Roman"/>
          <w:sz w:val="18"/>
          <w:szCs w:val="18"/>
          <w:lang w:eastAsia="ru-RU"/>
        </w:rPr>
        <w:t>с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s</w:t>
      </w:r>
      <w:proofErr w:type="spellEnd"/>
      <w:r w:rsidR="00B3671C" w:rsidRPr="003319FD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="00B3671C" w:rsidRPr="003319FD">
        <w:rPr>
          <w:rFonts w:eastAsia="Times New Roman" w:cs="Times New Roman"/>
          <w:sz w:val="18"/>
          <w:szCs w:val="18"/>
          <w:lang w:eastAsia="ru-RU"/>
        </w:rPr>
        <w:t>fun</w:t>
      </w:r>
      <w:r w:rsidR="00523AC3">
        <w:rPr>
          <w:rFonts w:eastAsia="Times New Roman" w:cs="Times New Roman"/>
          <w:sz w:val="18"/>
          <w:szCs w:val="18"/>
          <w:lang w:eastAsia="ru-RU"/>
        </w:rPr>
        <w:t>с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tional</w:t>
      </w:r>
      <w:proofErr w:type="spellEnd"/>
      <w:r w:rsidR="00B3671C" w:rsidRPr="003319FD">
        <w:rPr>
          <w:rFonts w:eastAsia="Times New Roman" w:cs="Times New Roman"/>
          <w:sz w:val="18"/>
          <w:szCs w:val="18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18"/>
          <w:szCs w:val="18"/>
          <w:lang w:eastAsia="ru-RU"/>
        </w:rPr>
        <w:t>р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rodu</w:t>
      </w:r>
      <w:r w:rsidR="00523AC3">
        <w:rPr>
          <w:rFonts w:eastAsia="Times New Roman" w:cs="Times New Roman"/>
          <w:sz w:val="18"/>
          <w:szCs w:val="18"/>
          <w:lang w:eastAsia="ru-RU"/>
        </w:rPr>
        <w:t>с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t</w:t>
      </w:r>
      <w:proofErr w:type="spellEnd"/>
      <w:r w:rsidR="00B3671C" w:rsidRPr="003319FD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="00B3671C" w:rsidRPr="003319FD">
        <w:rPr>
          <w:rFonts w:eastAsia="Times New Roman" w:cs="Times New Roman"/>
          <w:sz w:val="18"/>
          <w:szCs w:val="18"/>
          <w:lang w:eastAsia="ru-RU"/>
        </w:rPr>
        <w:t>s</w:t>
      </w:r>
      <w:r w:rsidR="00416B11">
        <w:rPr>
          <w:rFonts w:eastAsia="Times New Roman" w:cs="Times New Roman"/>
          <w:sz w:val="18"/>
          <w:szCs w:val="18"/>
          <w:lang w:eastAsia="ru-RU"/>
        </w:rPr>
        <w:t>р</w:t>
      </w:r>
      <w:r w:rsidR="00523AC3">
        <w:rPr>
          <w:rFonts w:eastAsia="Times New Roman" w:cs="Times New Roman"/>
          <w:sz w:val="18"/>
          <w:szCs w:val="18"/>
          <w:lang w:eastAsia="ru-RU"/>
        </w:rPr>
        <w:t>ес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ializ</w:t>
      </w:r>
      <w:r w:rsidR="00523AC3">
        <w:rPr>
          <w:rFonts w:eastAsia="Times New Roman" w:cs="Times New Roman"/>
          <w:sz w:val="18"/>
          <w:szCs w:val="18"/>
          <w:lang w:eastAsia="ru-RU"/>
        </w:rPr>
        <w:t>е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d</w:t>
      </w:r>
      <w:proofErr w:type="spellEnd"/>
      <w:r w:rsidR="00B3671C" w:rsidRPr="003319FD">
        <w:rPr>
          <w:rFonts w:eastAsia="Times New Roman" w:cs="Times New Roman"/>
          <w:sz w:val="18"/>
          <w:szCs w:val="18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18"/>
          <w:szCs w:val="18"/>
          <w:lang w:eastAsia="ru-RU"/>
        </w:rPr>
        <w:t>р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rodu</w:t>
      </w:r>
      <w:r w:rsidR="00523AC3">
        <w:rPr>
          <w:rFonts w:eastAsia="Times New Roman" w:cs="Times New Roman"/>
          <w:sz w:val="18"/>
          <w:szCs w:val="18"/>
          <w:lang w:eastAsia="ru-RU"/>
        </w:rPr>
        <w:t>с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t</w:t>
      </w:r>
      <w:proofErr w:type="spellEnd"/>
      <w:r w:rsidR="00B3671C" w:rsidRPr="003319FD">
        <w:rPr>
          <w:rFonts w:eastAsia="Times New Roman" w:cs="Times New Roman"/>
          <w:sz w:val="18"/>
          <w:szCs w:val="18"/>
          <w:lang w:eastAsia="ru-RU"/>
        </w:rPr>
        <w:t xml:space="preserve">, nutritional </w:t>
      </w:r>
      <w:proofErr w:type="spellStart"/>
      <w:r w:rsidR="00B3671C" w:rsidRPr="003319FD">
        <w:rPr>
          <w:rFonts w:eastAsia="Times New Roman" w:cs="Times New Roman"/>
          <w:sz w:val="18"/>
          <w:szCs w:val="18"/>
          <w:lang w:eastAsia="ru-RU"/>
        </w:rPr>
        <w:t>valu</w:t>
      </w:r>
      <w:r w:rsidR="00523AC3">
        <w:rPr>
          <w:rFonts w:eastAsia="Times New Roman" w:cs="Times New Roman"/>
          <w:sz w:val="18"/>
          <w:szCs w:val="18"/>
          <w:lang w:eastAsia="ru-RU"/>
        </w:rPr>
        <w:t>е</w:t>
      </w:r>
      <w:proofErr w:type="spellEnd"/>
      <w:r w:rsidR="00B3671C" w:rsidRPr="003319FD">
        <w:rPr>
          <w:rFonts w:eastAsia="Times New Roman" w:cs="Times New Roman"/>
          <w:sz w:val="18"/>
          <w:szCs w:val="18"/>
          <w:lang w:eastAsia="ru-RU"/>
        </w:rPr>
        <w:t xml:space="preserve">, </w:t>
      </w:r>
      <w:proofErr w:type="spellStart"/>
      <w:r w:rsidR="00B3671C" w:rsidRPr="003319FD">
        <w:rPr>
          <w:rFonts w:eastAsia="Times New Roman" w:cs="Times New Roman"/>
          <w:sz w:val="18"/>
          <w:szCs w:val="18"/>
          <w:lang w:eastAsia="ru-RU"/>
        </w:rPr>
        <w:t>biologi</w:t>
      </w:r>
      <w:r w:rsidR="00523AC3">
        <w:rPr>
          <w:rFonts w:eastAsia="Times New Roman" w:cs="Times New Roman"/>
          <w:sz w:val="18"/>
          <w:szCs w:val="18"/>
          <w:lang w:eastAsia="ru-RU"/>
        </w:rPr>
        <w:t>с</w:t>
      </w:r>
      <w:r w:rsidR="00B3671C" w:rsidRPr="003319FD">
        <w:rPr>
          <w:rFonts w:eastAsia="Times New Roman" w:cs="Times New Roman"/>
          <w:sz w:val="18"/>
          <w:szCs w:val="18"/>
          <w:lang w:eastAsia="ru-RU"/>
        </w:rPr>
        <w:t>al</w:t>
      </w:r>
      <w:proofErr w:type="spellEnd"/>
      <w:r w:rsidR="00B3671C" w:rsidRPr="003319FD">
        <w:rPr>
          <w:rFonts w:eastAsia="Times New Roman" w:cs="Times New Roman"/>
          <w:sz w:val="18"/>
          <w:szCs w:val="18"/>
          <w:lang w:eastAsia="ru-RU"/>
        </w:rPr>
        <w:t xml:space="preserve"> </w:t>
      </w:r>
      <w:proofErr w:type="spellStart"/>
      <w:r w:rsidR="00B3671C" w:rsidRPr="003319FD">
        <w:rPr>
          <w:rFonts w:eastAsia="Times New Roman" w:cs="Times New Roman"/>
          <w:sz w:val="18"/>
          <w:szCs w:val="18"/>
          <w:lang w:eastAsia="ru-RU"/>
        </w:rPr>
        <w:t>valu</w:t>
      </w:r>
      <w:r w:rsidR="00523AC3">
        <w:rPr>
          <w:rFonts w:eastAsia="Times New Roman" w:cs="Times New Roman"/>
          <w:sz w:val="18"/>
          <w:szCs w:val="18"/>
          <w:lang w:eastAsia="ru-RU"/>
        </w:rPr>
        <w:t>е</w:t>
      </w:r>
      <w:proofErr w:type="spellEnd"/>
      <w:r w:rsidR="00064F5D">
        <w:rPr>
          <w:rFonts w:eastAsia="Times New Roman" w:cs="Times New Roman"/>
          <w:sz w:val="18"/>
          <w:szCs w:val="18"/>
          <w:lang w:eastAsia="ru-RU"/>
        </w:rPr>
        <w:t>.</w:t>
      </w:r>
    </w:p>
    <w:p w14:paraId="46A3C2F0" w14:textId="7C22195C" w:rsidR="003319FD" w:rsidRPr="003319FD" w:rsidRDefault="003319FD" w:rsidP="00EC5007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319FD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INTRODU</w:t>
      </w:r>
      <w:r w:rsidR="00523AC3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</w:t>
      </w:r>
      <w:r w:rsidRPr="003319FD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TION</w:t>
      </w:r>
    </w:p>
    <w:p w14:paraId="2A3B7EC7" w14:textId="7BF67494" w:rsidR="003A2680" w:rsidRPr="00114B87" w:rsidRDefault="003A2680" w:rsidP="00364492">
      <w:pPr>
        <w:shd w:val="clear" w:color="auto" w:fill="FFFFFF"/>
        <w:spacing w:before="100" w:beforeAutospacing="1" w:after="0"/>
        <w:ind w:firstLine="284"/>
        <w:jc w:val="both"/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</w:pP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In </w:t>
      </w:r>
      <w:proofErr w:type="spellStart"/>
      <w:r w:rsidR="003323AB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world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mor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mor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</w:t>
      </w:r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striving for a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sustainabl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alth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lif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lant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milk is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oming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in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dibl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</w:t>
      </w:r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ular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. It is not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onl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 fashion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nd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, but also a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ons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ious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hoi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for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sak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alth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olog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and animal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lfar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="00203C1B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[1]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.</w:t>
      </w:r>
      <w:r w:rsidR="00114B87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E6819">
        <w:rPr>
          <w:rFonts w:eastAsia="Times New Roman" w:cs="Times New Roman"/>
          <w:sz w:val="20"/>
          <w:szCs w:val="20"/>
          <w:lang w:eastAsia="ru-RU"/>
        </w:rPr>
        <w:t xml:space="preserve">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есе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уе</w:t>
      </w:r>
      <w:r w:rsidRPr="00AE6819">
        <w:rPr>
          <w:rFonts w:eastAsia="Times New Roman" w:cs="Times New Roman"/>
          <w:sz w:val="20"/>
          <w:szCs w:val="20"/>
          <w:lang w:eastAsia="ru-RU"/>
        </w:rPr>
        <w:t>ars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has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surg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among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onsum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so-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"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lant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milk." "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lant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milk"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f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that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aqu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ous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sus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nsions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obtain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using various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lant-bas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usuall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nuts,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als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, or grains</w:t>
      </w:r>
      <w:r w:rsidR="00203C1B">
        <w:rPr>
          <w:rFonts w:eastAsia="Times New Roman" w:cs="Times New Roman"/>
          <w:sz w:val="20"/>
          <w:szCs w:val="20"/>
          <w:lang w:eastAsia="ru-RU"/>
        </w:rPr>
        <w:t xml:space="preserve"> [2]</w:t>
      </w:r>
      <w:r w:rsidRPr="00AE6819">
        <w:rPr>
          <w:rFonts w:eastAsia="Times New Roman" w:cs="Times New Roman"/>
          <w:sz w:val="20"/>
          <w:szCs w:val="20"/>
          <w:lang w:eastAsia="ru-RU"/>
        </w:rPr>
        <w:t>.</w:t>
      </w:r>
    </w:p>
    <w:p w14:paraId="477B5CED" w14:textId="26CB075D" w:rsidR="003A2680" w:rsidRPr="00AE6819" w:rsidRDefault="00416B11" w:rsidP="00364492">
      <w:pPr>
        <w:shd w:val="clear" w:color="auto" w:fill="FFFFFF"/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lant-bas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milk </w:t>
      </w:r>
      <w:proofErr w:type="spellStart"/>
      <w:r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tion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has a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signifi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antl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low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nvironm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ntal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im</w:t>
      </w:r>
      <w:r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than traditional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ow's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milk, making it an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nvironm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ntall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fri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ndl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hoi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се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. </w:t>
      </w:r>
      <w:proofErr w:type="spellStart"/>
      <w:r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lant-bas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milk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quir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ss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wat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to </w:t>
      </w:r>
      <w:proofErr w:type="spellStart"/>
      <w:r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се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us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ss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land, and </w:t>
      </w:r>
      <w:proofErr w:type="spellStart"/>
      <w:r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signifi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antl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f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gr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nhous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gas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missions</w:t>
      </w:r>
      <w:proofErr w:type="spellEnd"/>
      <w:r w:rsidR="00203C1B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[3]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. This is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du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to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mor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ffi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i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nt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us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of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sour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in growing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lants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to </w:t>
      </w:r>
      <w:proofErr w:type="spellStart"/>
      <w:r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се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lant-bas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milk,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om</w:t>
      </w:r>
      <w:r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to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larg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amounts of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f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wat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, and land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to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rais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liv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sto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k</w:t>
      </w:r>
      <w:proofErr w:type="spellEnd"/>
      <w:r w:rsidR="00203C1B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[4]</w:t>
      </w:r>
      <w:r w:rsidR="003A2680"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.</w:t>
      </w:r>
    </w:p>
    <w:p w14:paraId="028B3484" w14:textId="6DA38474" w:rsidR="003A2680" w:rsidRPr="00114B87" w:rsidRDefault="003A2680" w:rsidP="00364492">
      <w:pPr>
        <w:shd w:val="clear" w:color="auto" w:fill="FFFFFF"/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Additionall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lant-bas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milk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tion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has a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low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im</w:t>
      </w:r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on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wat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ollution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, as it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do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not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involv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as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mu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wast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wat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from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liv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sto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k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farms.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Swit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hing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to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lant-bas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milk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ma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also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</w:t>
      </w:r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du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for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station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, as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larg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as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for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st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oft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stro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to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graz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liv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sto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k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and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f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proofErr w:type="spellEnd"/>
      <w:r w:rsidR="00203C1B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[5]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. Not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onl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do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hoosing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lant-bas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milk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</w:t>
      </w:r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du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our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arbon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foot</w:t>
      </w:r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rint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, it</w:t>
      </w:r>
      <w:r w:rsidR="008F024E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’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s also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art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of a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larg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sustainabl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lif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strat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g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that aims to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du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gativ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im</w:t>
      </w:r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of human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tivit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on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lan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</w:t>
      </w:r>
      <w:proofErr w:type="spellEnd"/>
      <w:r w:rsidR="00203C1B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[6]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Giv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fa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tors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, drinking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lant-bas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milk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an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an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im</w:t>
      </w:r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ortant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toward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ing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nvironm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ntall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</w:t>
      </w:r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onsibl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su</w:t>
      </w:r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orting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mor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sustainabl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futur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="00EC5007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[7, </w:t>
      </w:r>
      <w:r w:rsidR="00203C1B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8]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.</w:t>
      </w:r>
      <w:r w:rsidR="00114B87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pacing w:val="1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lant</w:t>
      </w:r>
      <w:proofErr w:type="spellEnd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 xml:space="preserve"> milk </w:t>
      </w:r>
      <w:proofErr w:type="spellStart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do</w:t>
      </w:r>
      <w:r w:rsidR="00523AC3">
        <w:rPr>
          <w:rFonts w:eastAsia="Times New Roman" w:cs="Times New Roman"/>
          <w:spacing w:val="1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 xml:space="preserve"> not </w:t>
      </w:r>
      <w:proofErr w:type="spellStart"/>
      <w:r w:rsidR="00523AC3">
        <w:rPr>
          <w:rFonts w:eastAsia="Times New Roman" w:cs="Times New Roman"/>
          <w:spacing w:val="1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ontain</w:t>
      </w:r>
      <w:proofErr w:type="spellEnd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la</w:t>
      </w:r>
      <w:r w:rsidR="00523AC3">
        <w:rPr>
          <w:rFonts w:eastAsia="Times New Roman" w:cs="Times New Roman"/>
          <w:spacing w:val="1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tos</w:t>
      </w:r>
      <w:r w:rsidR="00523AC3">
        <w:rPr>
          <w:rFonts w:eastAsia="Times New Roman" w:cs="Times New Roman"/>
          <w:spacing w:val="1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 xml:space="preserve">, so </w:t>
      </w:r>
      <w:proofErr w:type="spellStart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som</w:t>
      </w:r>
      <w:r w:rsidR="00523AC3">
        <w:rPr>
          <w:rFonts w:eastAsia="Times New Roman" w:cs="Times New Roman"/>
          <w:spacing w:val="1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pacing w:val="1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pacing w:val="1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o</w:t>
      </w:r>
      <w:r w:rsidR="00416B11">
        <w:rPr>
          <w:rFonts w:eastAsia="Times New Roman" w:cs="Times New Roman"/>
          <w:spacing w:val="1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pacing w:val="1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tol</w:t>
      </w:r>
      <w:r w:rsidR="00523AC3">
        <w:rPr>
          <w:rFonts w:eastAsia="Times New Roman" w:cs="Times New Roman"/>
          <w:spacing w:val="1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rat</w:t>
      </w:r>
      <w:r w:rsidR="00523AC3">
        <w:rPr>
          <w:rFonts w:eastAsia="Times New Roman" w:cs="Times New Roman"/>
          <w:spacing w:val="1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 xml:space="preserve"> it </w:t>
      </w:r>
      <w:proofErr w:type="spellStart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pacing w:val="1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tt</w:t>
      </w:r>
      <w:r w:rsidR="00523AC3">
        <w:rPr>
          <w:rFonts w:eastAsia="Times New Roman" w:cs="Times New Roman"/>
          <w:spacing w:val="1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r</w:t>
      </w:r>
      <w:proofErr w:type="spellEnd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 xml:space="preserve"> than animal milk.</w:t>
      </w:r>
    </w:p>
    <w:p w14:paraId="7A7D91BE" w14:textId="77777777" w:rsidR="003308AB" w:rsidRDefault="003308AB" w:rsidP="00EC5007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D7616C9" w14:textId="77777777" w:rsidR="003308AB" w:rsidRDefault="003308AB" w:rsidP="00EC5007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1B0DD8B" w14:textId="3E4D1046" w:rsidR="00A54324" w:rsidRPr="00EC5007" w:rsidRDefault="00A54324" w:rsidP="00EC5007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M</w:t>
      </w:r>
      <w:r w:rsidR="00523AC3"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</w:t>
      </w:r>
      <w:r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THODS</w:t>
      </w:r>
    </w:p>
    <w:p w14:paraId="5C9E6145" w14:textId="6DB01C8F" w:rsidR="003A2680" w:rsidRDefault="003A2680" w:rsidP="00EC5007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obj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stud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throughout all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stag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i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hnologi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ializ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fun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bas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main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rit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ializ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fun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bas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on milk should</w:t>
      </w:r>
      <w:r w:rsidR="008F024E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8F024E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tar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rti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biologi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orr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onding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biologi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quir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mod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rational nutrition. In this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gard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lo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standard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thods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stud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si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mi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organol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ti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hara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risti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raw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rials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finish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as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ll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gislativ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do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um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gulating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quir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for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qualit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saf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list of standard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thods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work is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1.</w:t>
      </w:r>
    </w:p>
    <w:p w14:paraId="6626C939" w14:textId="2654F031" w:rsidR="006E460F" w:rsidRDefault="00EC5007" w:rsidP="00EC5007">
      <w:pPr>
        <w:spacing w:before="120"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  <w:r w:rsidRPr="00EC5007">
        <w:rPr>
          <w:rFonts w:eastAsia="Times New Roman" w:cs="Times New Roman"/>
          <w:b/>
          <w:sz w:val="18"/>
          <w:szCs w:val="20"/>
          <w:lang w:eastAsia="ru-RU"/>
        </w:rPr>
        <w:t>TABLЕ 1.</w:t>
      </w:r>
      <w:r w:rsidRPr="00EC5007">
        <w:rPr>
          <w:rFonts w:eastAsia="Times New Roman" w:cs="Times New Roman"/>
          <w:sz w:val="18"/>
          <w:szCs w:val="20"/>
          <w:lang w:eastAsia="ru-RU"/>
        </w:rPr>
        <w:t xml:space="preserve"> </w:t>
      </w:r>
      <w:proofErr w:type="spellStart"/>
      <w:r w:rsidR="003A2680" w:rsidRPr="00EC5007">
        <w:rPr>
          <w:rFonts w:eastAsia="Times New Roman" w:cs="Times New Roman"/>
          <w:bCs/>
          <w:sz w:val="18"/>
          <w:szCs w:val="20"/>
          <w:lang w:eastAsia="ru-RU"/>
        </w:rPr>
        <w:t>R</w:t>
      </w:r>
      <w:r w:rsidR="00523AC3" w:rsidRPr="00EC5007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3A2680" w:rsidRPr="00EC5007">
        <w:rPr>
          <w:rFonts w:eastAsia="Times New Roman" w:cs="Times New Roman"/>
          <w:bCs/>
          <w:sz w:val="18"/>
          <w:szCs w:val="20"/>
          <w:lang w:eastAsia="ru-RU"/>
        </w:rPr>
        <w:t>s</w:t>
      </w:r>
      <w:r w:rsidR="00523AC3" w:rsidRPr="00EC5007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3A2680" w:rsidRPr="00EC5007">
        <w:rPr>
          <w:rFonts w:eastAsia="Times New Roman" w:cs="Times New Roman"/>
          <w:bCs/>
          <w:sz w:val="18"/>
          <w:szCs w:val="20"/>
          <w:lang w:eastAsia="ru-RU"/>
        </w:rPr>
        <w:t>ar</w:t>
      </w:r>
      <w:r w:rsidR="00523AC3" w:rsidRPr="00EC5007">
        <w:rPr>
          <w:rFonts w:eastAsia="Times New Roman" w:cs="Times New Roman"/>
          <w:bCs/>
          <w:sz w:val="18"/>
          <w:szCs w:val="20"/>
          <w:lang w:eastAsia="ru-RU"/>
        </w:rPr>
        <w:t>с</w:t>
      </w:r>
      <w:r w:rsidR="003A2680" w:rsidRPr="00EC5007">
        <w:rPr>
          <w:rFonts w:eastAsia="Times New Roman" w:cs="Times New Roman"/>
          <w:bCs/>
          <w:sz w:val="18"/>
          <w:szCs w:val="20"/>
          <w:lang w:eastAsia="ru-RU"/>
        </w:rPr>
        <w:t>h</w:t>
      </w:r>
      <w:proofErr w:type="spellEnd"/>
      <w:r w:rsidR="003A2680" w:rsidRPr="00EC5007">
        <w:rPr>
          <w:rFonts w:eastAsia="Times New Roman" w:cs="Times New Roman"/>
          <w:bCs/>
          <w:sz w:val="18"/>
          <w:szCs w:val="20"/>
          <w:lang w:eastAsia="ru-RU"/>
        </w:rPr>
        <w:t xml:space="preserve"> </w:t>
      </w:r>
      <w:proofErr w:type="spellStart"/>
      <w:r w:rsidR="003A2680" w:rsidRPr="00EC5007">
        <w:rPr>
          <w:rFonts w:eastAsia="Times New Roman" w:cs="Times New Roman"/>
          <w:bCs/>
          <w:sz w:val="18"/>
          <w:szCs w:val="20"/>
          <w:lang w:eastAsia="ru-RU"/>
        </w:rPr>
        <w:t>m</w:t>
      </w:r>
      <w:r w:rsidR="00523AC3" w:rsidRPr="00EC5007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3A2680" w:rsidRPr="00EC5007">
        <w:rPr>
          <w:rFonts w:eastAsia="Times New Roman" w:cs="Times New Roman"/>
          <w:bCs/>
          <w:sz w:val="18"/>
          <w:szCs w:val="20"/>
          <w:lang w:eastAsia="ru-RU"/>
        </w:rPr>
        <w:t>thods</w:t>
      </w:r>
      <w:proofErr w:type="spellEnd"/>
      <w:r w:rsidR="003A2680" w:rsidRPr="00EC5007">
        <w:rPr>
          <w:rFonts w:eastAsia="Times New Roman" w:cs="Times New Roman"/>
          <w:bCs/>
          <w:sz w:val="18"/>
          <w:szCs w:val="20"/>
          <w:lang w:eastAsia="ru-RU"/>
        </w:rPr>
        <w:t xml:space="preserve"> </w:t>
      </w:r>
      <w:proofErr w:type="spellStart"/>
      <w:r w:rsidR="003A2680" w:rsidRPr="00EC5007">
        <w:rPr>
          <w:rFonts w:eastAsia="Times New Roman" w:cs="Times New Roman"/>
          <w:bCs/>
          <w:sz w:val="18"/>
          <w:szCs w:val="20"/>
          <w:lang w:eastAsia="ru-RU"/>
        </w:rPr>
        <w:t>us</w:t>
      </w:r>
      <w:r w:rsidR="00523AC3" w:rsidRPr="00EC5007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3A2680" w:rsidRPr="00EC5007">
        <w:rPr>
          <w:rFonts w:eastAsia="Times New Roman" w:cs="Times New Roman"/>
          <w:bCs/>
          <w:sz w:val="18"/>
          <w:szCs w:val="20"/>
          <w:lang w:eastAsia="ru-RU"/>
        </w:rPr>
        <w:t>d</w:t>
      </w:r>
      <w:proofErr w:type="spellEnd"/>
    </w:p>
    <w:p w14:paraId="238F531B" w14:textId="77777777" w:rsidR="003308AB" w:rsidRPr="00EC5007" w:rsidRDefault="003308AB" w:rsidP="003308AB">
      <w:pPr>
        <w:spacing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</w:p>
    <w:tbl>
      <w:tblPr>
        <w:tblStyle w:val="a4"/>
        <w:tblW w:w="918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2126"/>
        <w:gridCol w:w="4394"/>
      </w:tblGrid>
      <w:tr w:rsidR="000F3A2E" w:rsidRPr="00AE6819" w14:paraId="42F13C4B" w14:textId="77777777" w:rsidTr="006A66F8">
        <w:trPr>
          <w:jc w:val="center"/>
        </w:trPr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1B9B13AE" w14:textId="4204075D" w:rsidR="000F3A2E" w:rsidRPr="00EC5007" w:rsidRDefault="000F3A2E" w:rsidP="00EC500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Indi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ator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74EC5E4" w14:textId="724FCF38" w:rsidR="000F3A2E" w:rsidRPr="00EC5007" w:rsidRDefault="000F3A2E" w:rsidP="00EC500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Obj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ес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40A80D7" w14:textId="3CC2C19A" w:rsidR="000F3A2E" w:rsidRPr="00EC5007" w:rsidRDefault="000F3A2E" w:rsidP="00EC500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ar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h</w:t>
            </w:r>
            <w:proofErr w:type="spellEnd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m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thod</w:t>
            </w:r>
            <w:proofErr w:type="spellEnd"/>
          </w:p>
        </w:tc>
      </w:tr>
      <w:tr w:rsidR="000F3A2E" w:rsidRPr="00AE6819" w14:paraId="0583D5BC" w14:textId="77777777" w:rsidTr="006A66F8">
        <w:trPr>
          <w:jc w:val="center"/>
        </w:trPr>
        <w:tc>
          <w:tcPr>
            <w:tcW w:w="2665" w:type="dxa"/>
            <w:tcBorders>
              <w:top w:val="single" w:sz="4" w:space="0" w:color="auto"/>
              <w:bottom w:val="nil"/>
            </w:tcBorders>
            <w:vAlign w:val="center"/>
          </w:tcPr>
          <w:p w14:paraId="293C6894" w14:textId="18C9B3B7" w:rsidR="000F3A2E" w:rsidRPr="00EC5007" w:rsidRDefault="000F3A2E" w:rsidP="00EC500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Organol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="00416B11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ti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proofErr w:type="spellEnd"/>
          </w:p>
          <w:p w14:paraId="0D84B59C" w14:textId="71785928" w:rsidR="000F3A2E" w:rsidRPr="00EC5007" w:rsidRDefault="000F3A2E" w:rsidP="00EC500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indi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ators</w:t>
            </w:r>
            <w:proofErr w:type="spellEnd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14:paraId="1B113B36" w14:textId="3FD40104" w:rsidR="000F3A2E" w:rsidRPr="00EC5007" w:rsidRDefault="000F3A2E" w:rsidP="00EC500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tast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sm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ll</w:t>
            </w:r>
            <w:proofErr w:type="spellEnd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EC5007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onsist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n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су</w:t>
            </w:r>
            <w:proofErr w:type="spellEnd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olor</w:t>
            </w:r>
            <w:proofErr w:type="spellEnd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EC5007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</w:t>
            </w:r>
            <w:r w:rsidR="00416B11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рр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aran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7F19482D" w14:textId="5D7351E8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Dair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raw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mat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rials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finish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rodu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vAlign w:val="center"/>
          </w:tcPr>
          <w:p w14:paraId="3D862AD6" w14:textId="0173B00C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Organol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ti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oring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thod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  <w:p w14:paraId="07F2E415" w14:textId="1E776495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GOST R ISO 22935-3-2011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Organol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ti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rofil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thod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ording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to GOST ISO 13299-2015</w:t>
            </w:r>
          </w:p>
        </w:tc>
      </w:tr>
      <w:tr w:rsidR="000F3A2E" w:rsidRPr="00AE6819" w14:paraId="5499A1B2" w14:textId="77777777" w:rsidTr="006A66F8">
        <w:trPr>
          <w:jc w:val="center"/>
        </w:trPr>
        <w:tc>
          <w:tcPr>
            <w:tcW w:w="2665" w:type="dxa"/>
            <w:tcBorders>
              <w:top w:val="nil"/>
            </w:tcBorders>
            <w:vAlign w:val="center"/>
          </w:tcPr>
          <w:p w14:paraId="74E6C3ED" w14:textId="683D64C4" w:rsidR="000F3A2E" w:rsidRPr="00EC5007" w:rsidRDefault="000F3A2E" w:rsidP="00EC500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tiv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idit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53F76171" w14:textId="57D4EB55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Dair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raw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mat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rials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finish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rodu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ts</w:t>
            </w:r>
            <w:proofErr w:type="spellEnd"/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739CD54C" w14:textId="3C55062A" w:rsidR="000F3A2E" w:rsidRPr="00AE6819" w:rsidRDefault="00416B11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="000F3A2E"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="000F3A2E"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ntiom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="000F3A2E"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tri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spellEnd"/>
            <w:r w:rsidR="000F3A2E"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F3A2E"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b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</w:p>
          <w:p w14:paraId="5462201D" w14:textId="62AFAD6F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GOST R 54669-2011</w:t>
            </w:r>
          </w:p>
        </w:tc>
      </w:tr>
      <w:tr w:rsidR="000F3A2E" w:rsidRPr="00AE6819" w14:paraId="44A605CD" w14:textId="77777777" w:rsidTr="006A66F8">
        <w:trPr>
          <w:jc w:val="center"/>
        </w:trPr>
        <w:tc>
          <w:tcPr>
            <w:tcW w:w="2665" w:type="dxa"/>
            <w:vAlign w:val="center"/>
          </w:tcPr>
          <w:p w14:paraId="128546A0" w14:textId="63F8372E" w:rsidR="000F3A2E" w:rsidRPr="00EC5007" w:rsidRDefault="00416B11" w:rsidP="00EC500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0F3A2E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rot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="000F3A2E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in</w:t>
            </w:r>
            <w:proofErr w:type="spellEnd"/>
            <w:r w:rsidR="000F3A2E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mass </w:t>
            </w:r>
            <w:proofErr w:type="spellStart"/>
            <w:r w:rsidR="000F3A2E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fra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0F3A2E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tion</w:t>
            </w:r>
            <w:proofErr w:type="spellEnd"/>
          </w:p>
        </w:tc>
        <w:tc>
          <w:tcPr>
            <w:tcW w:w="2126" w:type="dxa"/>
            <w:vAlign w:val="center"/>
          </w:tcPr>
          <w:p w14:paraId="1DF32006" w14:textId="278741D1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Finish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rodu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ts</w:t>
            </w:r>
            <w:proofErr w:type="spellEnd"/>
          </w:p>
        </w:tc>
        <w:tc>
          <w:tcPr>
            <w:tcW w:w="4394" w:type="dxa"/>
            <w:vAlign w:val="center"/>
          </w:tcPr>
          <w:p w14:paraId="76133E4A" w14:textId="680E67F5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Kj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ldahl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thod</w:t>
            </w:r>
            <w:proofErr w:type="spellEnd"/>
          </w:p>
          <w:p w14:paraId="13204CFD" w14:textId="5B498196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GOST 34454-2018</w:t>
            </w:r>
          </w:p>
        </w:tc>
      </w:tr>
      <w:tr w:rsidR="000F3A2E" w:rsidRPr="00AE6819" w14:paraId="097B10AA" w14:textId="77777777" w:rsidTr="006A66F8">
        <w:trPr>
          <w:jc w:val="center"/>
        </w:trPr>
        <w:tc>
          <w:tcPr>
            <w:tcW w:w="2665" w:type="dxa"/>
            <w:vAlign w:val="center"/>
          </w:tcPr>
          <w:p w14:paraId="14019193" w14:textId="6B6DBCE2" w:rsidR="000F3A2E" w:rsidRPr="00EC5007" w:rsidRDefault="000F3A2E" w:rsidP="00EC500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Mass </w:t>
            </w: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fra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tion</w:t>
            </w:r>
            <w:proofErr w:type="spellEnd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of fat, </w:t>
            </w:r>
            <w:proofErr w:type="spellStart"/>
            <w:r w:rsidR="00416B11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rot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in</w:t>
            </w:r>
            <w:proofErr w:type="spellEnd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dr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matt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</w:t>
            </w:r>
            <w:proofErr w:type="spellEnd"/>
          </w:p>
        </w:tc>
        <w:tc>
          <w:tcPr>
            <w:tcW w:w="2126" w:type="dxa"/>
            <w:vAlign w:val="center"/>
          </w:tcPr>
          <w:p w14:paraId="1B3A7033" w14:textId="0D1C914C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Dair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raw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mat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rials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finish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rodu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ts</w:t>
            </w:r>
            <w:proofErr w:type="spellEnd"/>
          </w:p>
        </w:tc>
        <w:tc>
          <w:tcPr>
            <w:tcW w:w="4394" w:type="dxa"/>
            <w:vAlign w:val="center"/>
          </w:tcPr>
          <w:p w14:paraId="2BEF060E" w14:textId="1D36BCDC" w:rsidR="000F3A2E" w:rsidRPr="00AE6819" w:rsidRDefault="00687F09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B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</w:t>
            </w:r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tros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</w:t>
            </w:r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using a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Fouri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transform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</w:t>
            </w:r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trom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ar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infrar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gion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from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Bruk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G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rman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F3A2E" w:rsidRPr="00AE6819" w14:paraId="43509921" w14:textId="77777777" w:rsidTr="006A66F8">
        <w:trPr>
          <w:jc w:val="center"/>
        </w:trPr>
        <w:tc>
          <w:tcPr>
            <w:tcW w:w="2665" w:type="dxa"/>
            <w:vAlign w:val="center"/>
          </w:tcPr>
          <w:p w14:paraId="1802D181" w14:textId="19C0CB05" w:rsidR="000F3A2E" w:rsidRPr="00EC5007" w:rsidRDefault="000F3A2E" w:rsidP="00EC500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Mass </w:t>
            </w: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fra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tion</w:t>
            </w:r>
            <w:proofErr w:type="spellEnd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dr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matt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</w:t>
            </w:r>
            <w:proofErr w:type="spellEnd"/>
          </w:p>
        </w:tc>
        <w:tc>
          <w:tcPr>
            <w:tcW w:w="2126" w:type="dxa"/>
            <w:vAlign w:val="center"/>
          </w:tcPr>
          <w:p w14:paraId="3F2C0659" w14:textId="6073035C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Dair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raw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mat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rials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finish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rodu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ts</w:t>
            </w:r>
            <w:proofErr w:type="spellEnd"/>
          </w:p>
        </w:tc>
        <w:tc>
          <w:tcPr>
            <w:tcW w:w="4394" w:type="dxa"/>
            <w:vAlign w:val="center"/>
          </w:tcPr>
          <w:p w14:paraId="1753C6B7" w14:textId="21BDC193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thod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for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rmination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of mass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fra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tion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moistur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and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matt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b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</w:p>
          <w:p w14:paraId="16FC5EEC" w14:textId="03FB0A6F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GOST R 54668-2011</w:t>
            </w:r>
          </w:p>
        </w:tc>
      </w:tr>
      <w:tr w:rsidR="000F3A2E" w:rsidRPr="00AE6819" w14:paraId="5D5A4B05" w14:textId="77777777" w:rsidTr="006A66F8">
        <w:trPr>
          <w:jc w:val="center"/>
        </w:trPr>
        <w:tc>
          <w:tcPr>
            <w:tcW w:w="2665" w:type="dxa"/>
            <w:vAlign w:val="center"/>
          </w:tcPr>
          <w:p w14:paraId="21151C54" w14:textId="33CA79F0" w:rsidR="000F3A2E" w:rsidRPr="00EC5007" w:rsidRDefault="000F3A2E" w:rsidP="00EC500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Mass </w:t>
            </w: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fra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tion</w:t>
            </w:r>
            <w:proofErr w:type="spellEnd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dr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fat-</w:t>
            </w: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fr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ее</w:t>
            </w:r>
            <w:proofErr w:type="spellEnd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substan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се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</w:t>
            </w:r>
            <w:proofErr w:type="spellEnd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(SNF)</w:t>
            </w:r>
          </w:p>
        </w:tc>
        <w:tc>
          <w:tcPr>
            <w:tcW w:w="2126" w:type="dxa"/>
            <w:vAlign w:val="center"/>
          </w:tcPr>
          <w:p w14:paraId="41EC9490" w14:textId="4CB33D62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Dair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raw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mat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rials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finish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rodu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ts</w:t>
            </w:r>
            <w:proofErr w:type="spellEnd"/>
          </w:p>
        </w:tc>
        <w:tc>
          <w:tcPr>
            <w:tcW w:w="4394" w:type="dxa"/>
            <w:vAlign w:val="center"/>
          </w:tcPr>
          <w:p w14:paraId="6864A58F" w14:textId="096007BB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rmogravim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tri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spellEnd"/>
          </w:p>
          <w:p w14:paraId="7830588E" w14:textId="1A0C2285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—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ording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to GOST R 54668-2011</w:t>
            </w:r>
          </w:p>
          <w:p w14:paraId="71C23838" w14:textId="71C6230F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—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ording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to GOST R 54761-2011</w:t>
            </w:r>
          </w:p>
          <w:p w14:paraId="2C0C2E2F" w14:textId="33A87A42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—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ording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to GOST 3626-73</w:t>
            </w:r>
          </w:p>
        </w:tc>
      </w:tr>
      <w:tr w:rsidR="000F3A2E" w:rsidRPr="00AE6819" w14:paraId="71762CC2" w14:textId="77777777" w:rsidTr="006A66F8">
        <w:trPr>
          <w:jc w:val="center"/>
        </w:trPr>
        <w:tc>
          <w:tcPr>
            <w:tcW w:w="2665" w:type="dxa"/>
            <w:vAlign w:val="center"/>
          </w:tcPr>
          <w:p w14:paraId="45F3CC4A" w14:textId="49641799" w:rsidR="000F3A2E" w:rsidRPr="00EC5007" w:rsidRDefault="000F3A2E" w:rsidP="00EC500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Mass </w:t>
            </w: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fra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tion</w:t>
            </w:r>
            <w:proofErr w:type="spellEnd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arboh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drat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</w:t>
            </w:r>
            <w:proofErr w:type="spellEnd"/>
          </w:p>
        </w:tc>
        <w:tc>
          <w:tcPr>
            <w:tcW w:w="2126" w:type="dxa"/>
            <w:vAlign w:val="center"/>
          </w:tcPr>
          <w:p w14:paraId="34F1139E" w14:textId="1DA80327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Dair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raw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mat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rials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finish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rodu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ts</w:t>
            </w:r>
            <w:proofErr w:type="spellEnd"/>
          </w:p>
        </w:tc>
        <w:tc>
          <w:tcPr>
            <w:tcW w:w="4394" w:type="dxa"/>
            <w:vAlign w:val="center"/>
          </w:tcPr>
          <w:p w14:paraId="1F8A5AFC" w14:textId="4251DDDB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Instrum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ntal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thod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ording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to GOST 32255-2013</w:t>
            </w:r>
          </w:p>
        </w:tc>
      </w:tr>
      <w:tr w:rsidR="000F3A2E" w:rsidRPr="00AE6819" w14:paraId="4412EB01" w14:textId="77777777" w:rsidTr="006A66F8">
        <w:trPr>
          <w:jc w:val="center"/>
        </w:trPr>
        <w:tc>
          <w:tcPr>
            <w:tcW w:w="2665" w:type="dxa"/>
            <w:vAlign w:val="center"/>
          </w:tcPr>
          <w:p w14:paraId="08BAD5DF" w14:textId="77777777" w:rsidR="000F3A2E" w:rsidRPr="00EC5007" w:rsidRDefault="000F3A2E" w:rsidP="00EC500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2AB86AF" w14:textId="77777777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14:paraId="095AA3AC" w14:textId="436BE194" w:rsidR="000F3A2E" w:rsidRPr="00AE6819" w:rsidRDefault="00687F09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Iodom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tri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ording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to GOST R 54667-2011</w:t>
            </w:r>
          </w:p>
        </w:tc>
      </w:tr>
      <w:tr w:rsidR="000F3A2E" w:rsidRPr="00AE6819" w14:paraId="12CD8D4B" w14:textId="77777777" w:rsidTr="006A66F8">
        <w:trPr>
          <w:jc w:val="center"/>
        </w:trPr>
        <w:tc>
          <w:tcPr>
            <w:tcW w:w="2665" w:type="dxa"/>
            <w:vAlign w:val="center"/>
          </w:tcPr>
          <w:p w14:paraId="0BC58B81" w14:textId="42DE4763" w:rsidR="000F3A2E" w:rsidRPr="00EC5007" w:rsidRDefault="000F3A2E" w:rsidP="00EC5007">
            <w:pP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D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nsit</w:t>
            </w:r>
            <w:r w:rsidR="00523AC3" w:rsidRPr="00EC500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</w:p>
        </w:tc>
        <w:tc>
          <w:tcPr>
            <w:tcW w:w="2126" w:type="dxa"/>
            <w:vAlign w:val="center"/>
          </w:tcPr>
          <w:p w14:paraId="34858E88" w14:textId="24E41CFE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Dair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raw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mat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rials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mod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l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mixtur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finish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rodu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ts</w:t>
            </w:r>
            <w:proofErr w:type="spellEnd"/>
          </w:p>
        </w:tc>
        <w:tc>
          <w:tcPr>
            <w:tcW w:w="4394" w:type="dxa"/>
            <w:vAlign w:val="center"/>
          </w:tcPr>
          <w:p w14:paraId="02B9D9DE" w14:textId="2AE650AA" w:rsidR="000F3A2E" w:rsidRPr="00AE6819" w:rsidRDefault="000F3A2E" w:rsidP="00EC500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tri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ording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to GOST R 54758-2011</w:t>
            </w:r>
          </w:p>
        </w:tc>
      </w:tr>
    </w:tbl>
    <w:p w14:paraId="2CED6617" w14:textId="0B4A6FAE" w:rsidR="00C944C7" w:rsidRPr="00EC5007" w:rsidRDefault="00C944C7" w:rsidP="00EC5007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R</w:t>
      </w:r>
      <w:r w:rsidR="00523AC3"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</w:t>
      </w:r>
      <w:r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SULTS AND DIS</w:t>
      </w:r>
      <w:r w:rsidR="00523AC3"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</w:t>
      </w:r>
      <w:r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USSION</w:t>
      </w:r>
    </w:p>
    <w:p w14:paraId="7E3FE753" w14:textId="2B243A7C" w:rsidR="00EB1032" w:rsidRPr="00AE6819" w:rsidRDefault="001439FC" w:rsidP="00364492">
      <w:pPr>
        <w:shd w:val="clear" w:color="auto" w:fill="FFFFFF"/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AE6819">
        <w:rPr>
          <w:rFonts w:eastAsia="Times New Roman" w:cs="Times New Roman"/>
          <w:sz w:val="20"/>
          <w:szCs w:val="20"/>
          <w:lang w:eastAsia="ru-RU"/>
        </w:rPr>
        <w:t>“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milk”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usuall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has an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416B11">
        <w:rPr>
          <w:rFonts w:eastAsia="Times New Roman" w:cs="Times New Roman"/>
          <w:sz w:val="20"/>
          <w:szCs w:val="20"/>
          <w:lang w:eastAsia="ru-RU"/>
        </w:rPr>
        <w:t>рр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aran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mbling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and a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fairl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asant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tast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aroma, as a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sult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it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as a flavor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substitut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man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dish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but in its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osition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it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diff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signifi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antl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from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ow's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k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as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biologi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food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mass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fra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its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osition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It was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osition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ow's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or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main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“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milk”.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most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ommon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“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milk”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: “oat”, “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onut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”, “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”, “almond”, “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sam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”.</w:t>
      </w:r>
    </w:p>
    <w:p w14:paraId="19A60C05" w14:textId="0D00A764" w:rsidR="00FC1B21" w:rsidRDefault="003A2680" w:rsidP="00364492">
      <w:pPr>
        <w:shd w:val="clear" w:color="auto" w:fill="FFFFFF"/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mass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fra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diff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"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lant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milk"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osition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For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ulations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this work,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rag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mass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fra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for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"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lant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milk"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ulating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biologi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ntial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fo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us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mass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fra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industriall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"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lant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milk" (</w:t>
      </w:r>
      <w:r w:rsidR="006A66F8">
        <w:rPr>
          <w:rFonts w:eastAsia="Times New Roman" w:cs="Times New Roman"/>
          <w:sz w:val="20"/>
          <w:szCs w:val="20"/>
          <w:lang w:eastAsia="ru-RU"/>
        </w:rPr>
        <w:t xml:space="preserve">see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2).</w:t>
      </w:r>
    </w:p>
    <w:p w14:paraId="284BB467" w14:textId="77777777" w:rsidR="006A66F8" w:rsidRPr="00AE6819" w:rsidRDefault="006A66F8" w:rsidP="00364492">
      <w:pPr>
        <w:shd w:val="clear" w:color="auto" w:fill="FFFFFF"/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637A16F" w14:textId="4C73FB57" w:rsidR="00FA1AA7" w:rsidRDefault="006A66F8" w:rsidP="006A66F8">
      <w:pPr>
        <w:spacing w:before="120"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  <w:r w:rsidRPr="006A66F8">
        <w:rPr>
          <w:rFonts w:eastAsia="Times New Roman" w:cs="Times New Roman"/>
          <w:b/>
          <w:sz w:val="18"/>
          <w:szCs w:val="20"/>
          <w:lang w:eastAsia="ru-RU"/>
        </w:rPr>
        <w:t>TABLЕ 2.</w:t>
      </w:r>
      <w:r w:rsidRPr="006A66F8">
        <w:rPr>
          <w:rFonts w:eastAsia="Times New Roman" w:cs="Times New Roman"/>
          <w:sz w:val="18"/>
          <w:szCs w:val="20"/>
          <w:lang w:eastAsia="ru-RU"/>
        </w:rPr>
        <w:t xml:space="preserve"> </w:t>
      </w:r>
      <w:proofErr w:type="spellStart"/>
      <w:r w:rsidR="00416B11" w:rsidRPr="006A66F8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B1351F" w:rsidRPr="006A66F8">
        <w:rPr>
          <w:rFonts w:eastAsia="Times New Roman" w:cs="Times New Roman"/>
          <w:bCs/>
          <w:sz w:val="18"/>
          <w:szCs w:val="20"/>
          <w:lang w:eastAsia="ru-RU"/>
        </w:rPr>
        <w:t>rot</w:t>
      </w:r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B1351F" w:rsidRPr="006A66F8">
        <w:rPr>
          <w:rFonts w:eastAsia="Times New Roman" w:cs="Times New Roman"/>
          <w:bCs/>
          <w:sz w:val="18"/>
          <w:szCs w:val="20"/>
          <w:lang w:eastAsia="ru-RU"/>
        </w:rPr>
        <w:t>in</w:t>
      </w:r>
      <w:proofErr w:type="spellEnd"/>
      <w:r w:rsidR="00B1351F" w:rsidRPr="006A66F8">
        <w:rPr>
          <w:rFonts w:eastAsia="Times New Roman" w:cs="Times New Roman"/>
          <w:bCs/>
          <w:sz w:val="18"/>
          <w:szCs w:val="20"/>
          <w:lang w:eastAsia="ru-RU"/>
        </w:rPr>
        <w:t xml:space="preserve"> </w:t>
      </w:r>
      <w:proofErr w:type="spellStart"/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с</w:t>
      </w:r>
      <w:r w:rsidR="00B1351F" w:rsidRPr="006A66F8">
        <w:rPr>
          <w:rFonts w:eastAsia="Times New Roman" w:cs="Times New Roman"/>
          <w:bCs/>
          <w:sz w:val="18"/>
          <w:szCs w:val="20"/>
          <w:lang w:eastAsia="ru-RU"/>
        </w:rPr>
        <w:t>ont</w:t>
      </w:r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B1351F" w:rsidRPr="006A66F8">
        <w:rPr>
          <w:rFonts w:eastAsia="Times New Roman" w:cs="Times New Roman"/>
          <w:bCs/>
          <w:sz w:val="18"/>
          <w:szCs w:val="20"/>
          <w:lang w:eastAsia="ru-RU"/>
        </w:rPr>
        <w:t>nt</w:t>
      </w:r>
      <w:proofErr w:type="spellEnd"/>
      <w:r w:rsidR="00B1351F" w:rsidRPr="006A66F8">
        <w:rPr>
          <w:rFonts w:eastAsia="Times New Roman" w:cs="Times New Roman"/>
          <w:bCs/>
          <w:sz w:val="18"/>
          <w:szCs w:val="20"/>
          <w:lang w:eastAsia="ru-RU"/>
        </w:rPr>
        <w:t xml:space="preserve"> of </w:t>
      </w:r>
      <w:proofErr w:type="spellStart"/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с</w:t>
      </w:r>
      <w:r w:rsidR="00B1351F" w:rsidRPr="006A66F8">
        <w:rPr>
          <w:rFonts w:eastAsia="Times New Roman" w:cs="Times New Roman"/>
          <w:bCs/>
          <w:sz w:val="18"/>
          <w:szCs w:val="20"/>
          <w:lang w:eastAsia="ru-RU"/>
        </w:rPr>
        <w:t>ow's</w:t>
      </w:r>
      <w:proofErr w:type="spellEnd"/>
      <w:r w:rsidR="00B1351F" w:rsidRPr="006A66F8">
        <w:rPr>
          <w:rFonts w:eastAsia="Times New Roman" w:cs="Times New Roman"/>
          <w:bCs/>
          <w:sz w:val="18"/>
          <w:szCs w:val="20"/>
          <w:lang w:eastAsia="ru-RU"/>
        </w:rPr>
        <w:t xml:space="preserve"> milk and </w:t>
      </w:r>
      <w:proofErr w:type="spellStart"/>
      <w:r w:rsidR="00B1351F" w:rsidRPr="006A66F8">
        <w:rPr>
          <w:rFonts w:eastAsia="Times New Roman" w:cs="Times New Roman"/>
          <w:bCs/>
          <w:sz w:val="18"/>
          <w:szCs w:val="20"/>
          <w:lang w:eastAsia="ru-RU"/>
        </w:rPr>
        <w:t>diff</w:t>
      </w:r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B1351F" w:rsidRPr="006A66F8">
        <w:rPr>
          <w:rFonts w:eastAsia="Times New Roman" w:cs="Times New Roman"/>
          <w:bCs/>
          <w:sz w:val="18"/>
          <w:szCs w:val="20"/>
          <w:lang w:eastAsia="ru-RU"/>
        </w:rPr>
        <w:t>r</w:t>
      </w:r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B1351F" w:rsidRPr="006A66F8">
        <w:rPr>
          <w:rFonts w:eastAsia="Times New Roman" w:cs="Times New Roman"/>
          <w:bCs/>
          <w:sz w:val="18"/>
          <w:szCs w:val="20"/>
          <w:lang w:eastAsia="ru-RU"/>
        </w:rPr>
        <w:t>nt</w:t>
      </w:r>
      <w:proofErr w:type="spellEnd"/>
      <w:r w:rsidR="00B1351F" w:rsidRPr="006A66F8">
        <w:rPr>
          <w:rFonts w:eastAsia="Times New Roman" w:cs="Times New Roman"/>
          <w:bCs/>
          <w:sz w:val="18"/>
          <w:szCs w:val="20"/>
          <w:lang w:eastAsia="ru-RU"/>
        </w:rPr>
        <w:t xml:space="preserve"> </w:t>
      </w:r>
      <w:proofErr w:type="spellStart"/>
      <w:r w:rsidR="00B1351F" w:rsidRPr="006A66F8">
        <w:rPr>
          <w:rFonts w:eastAsia="Times New Roman" w:cs="Times New Roman"/>
          <w:bCs/>
          <w:sz w:val="18"/>
          <w:szCs w:val="20"/>
          <w:lang w:eastAsia="ru-RU"/>
        </w:rPr>
        <w:t>t</w:t>
      </w:r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у</w:t>
      </w:r>
      <w:r w:rsidR="00416B11" w:rsidRPr="006A66F8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B1351F" w:rsidRPr="006A66F8">
        <w:rPr>
          <w:rFonts w:eastAsia="Times New Roman" w:cs="Times New Roman"/>
          <w:bCs/>
          <w:sz w:val="18"/>
          <w:szCs w:val="20"/>
          <w:lang w:eastAsia="ru-RU"/>
        </w:rPr>
        <w:t>s</w:t>
      </w:r>
      <w:proofErr w:type="spellEnd"/>
      <w:r w:rsidR="00B1351F" w:rsidRPr="006A66F8">
        <w:rPr>
          <w:rFonts w:eastAsia="Times New Roman" w:cs="Times New Roman"/>
          <w:bCs/>
          <w:sz w:val="18"/>
          <w:szCs w:val="20"/>
          <w:lang w:eastAsia="ru-RU"/>
        </w:rPr>
        <w:t xml:space="preserve"> of </w:t>
      </w:r>
      <w:proofErr w:type="spellStart"/>
      <w:r w:rsidR="00416B11" w:rsidRPr="006A66F8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B1351F" w:rsidRPr="006A66F8">
        <w:rPr>
          <w:rFonts w:eastAsia="Times New Roman" w:cs="Times New Roman"/>
          <w:bCs/>
          <w:sz w:val="18"/>
          <w:szCs w:val="20"/>
          <w:lang w:eastAsia="ru-RU"/>
        </w:rPr>
        <w:t>lant</w:t>
      </w:r>
      <w:proofErr w:type="spellEnd"/>
      <w:r w:rsidR="00B1351F" w:rsidRPr="006A66F8">
        <w:rPr>
          <w:rFonts w:eastAsia="Times New Roman" w:cs="Times New Roman"/>
          <w:bCs/>
          <w:sz w:val="18"/>
          <w:szCs w:val="20"/>
          <w:lang w:eastAsia="ru-RU"/>
        </w:rPr>
        <w:t xml:space="preserve"> milk</w:t>
      </w:r>
    </w:p>
    <w:p w14:paraId="187E0BDB" w14:textId="77777777" w:rsidR="003308AB" w:rsidRPr="006A66F8" w:rsidRDefault="003308AB" w:rsidP="003308AB">
      <w:pPr>
        <w:spacing w:after="0"/>
        <w:jc w:val="center"/>
        <w:rPr>
          <w:rFonts w:eastAsia="Times New Roman" w:cs="Times New Roman"/>
          <w:bCs/>
          <w:color w:val="FF0000"/>
          <w:sz w:val="18"/>
          <w:szCs w:val="20"/>
          <w:lang w:eastAsia="ru-RU"/>
        </w:rPr>
      </w:pPr>
    </w:p>
    <w:tbl>
      <w:tblPr>
        <w:tblStyle w:val="a4"/>
        <w:tblW w:w="942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1101"/>
        <w:gridCol w:w="993"/>
        <w:gridCol w:w="992"/>
        <w:gridCol w:w="1168"/>
        <w:gridCol w:w="1168"/>
        <w:gridCol w:w="1168"/>
        <w:gridCol w:w="1168"/>
      </w:tblGrid>
      <w:tr w:rsidR="00FA1AA7" w:rsidRPr="00AE6819" w14:paraId="4A4D26E6" w14:textId="77777777" w:rsidTr="006A66F8">
        <w:trPr>
          <w:jc w:val="center"/>
        </w:trPr>
        <w:tc>
          <w:tcPr>
            <w:tcW w:w="1664" w:type="dxa"/>
            <w:tcBorders>
              <w:bottom w:val="single" w:sz="4" w:space="0" w:color="auto"/>
            </w:tcBorders>
          </w:tcPr>
          <w:p w14:paraId="69CEBC6B" w14:textId="7F1B64DE" w:rsidR="00FA1AA7" w:rsidRPr="006A66F8" w:rsidRDefault="00FA1AA7" w:rsidP="006A66F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uz-Cyrl-UZ" w:eastAsia="ru-RU"/>
              </w:rPr>
            </w:pPr>
            <w:r w:rsidRPr="006A66F8">
              <w:rPr>
                <w:rFonts w:eastAsia="Times New Roman" w:cs="Times New Roman"/>
                <w:b/>
                <w:sz w:val="20"/>
                <w:szCs w:val="20"/>
                <w:lang w:val="uz-Cyrl-UZ" w:eastAsia="ru-RU"/>
              </w:rPr>
              <w:t>Indi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val="uz-Cyrl-UZ" w:eastAsia="ru-RU"/>
              </w:rPr>
              <w:t>с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val="uz-Cyrl-UZ" w:eastAsia="ru-RU"/>
              </w:rPr>
              <w:t>ator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3B1F5201" w14:textId="71355CC4" w:rsidR="00FA1AA7" w:rsidRPr="006A66F8" w:rsidRDefault="00523AC3" w:rsidP="00364492">
            <w:pPr>
              <w:ind w:left="-108" w:right="-112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A66F8">
              <w:rPr>
                <w:rFonts w:eastAsia="Times New Roman" w:cs="Times New Roman"/>
                <w:b/>
                <w:sz w:val="20"/>
                <w:szCs w:val="20"/>
                <w:lang w:val="uz-Cyrl-UZ" w:eastAsia="ru-RU"/>
              </w:rPr>
              <w:t>С</w:t>
            </w:r>
            <w:r w:rsidR="006A66F8">
              <w:rPr>
                <w:rFonts w:eastAsia="Times New Roman" w:cs="Times New Roman"/>
                <w:b/>
                <w:sz w:val="20"/>
                <w:szCs w:val="20"/>
                <w:lang w:val="uz-Cyrl-UZ" w:eastAsia="ru-RU"/>
              </w:rPr>
              <w:t>ow</w:t>
            </w:r>
            <w:r w:rsidR="00FA1AA7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's milk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B99B0E1" w14:textId="51C5D4AC" w:rsidR="00FA1AA7" w:rsidRPr="006A66F8" w:rsidRDefault="00FA1AA7" w:rsidP="00364492">
            <w:pPr>
              <w:ind w:left="-108" w:right="-112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So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milk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236A47" w14:textId="3C39D6F6" w:rsidR="00FA1AA7" w:rsidRPr="006A66F8" w:rsidRDefault="00FA1AA7" w:rsidP="00364492">
            <w:pPr>
              <w:ind w:left="-108" w:right="-112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Oat milk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73B0E4A8" w14:textId="77CDDE6E" w:rsidR="00FA1AA7" w:rsidRPr="006A66F8" w:rsidRDefault="00FA1AA7" w:rsidP="00364492">
            <w:pPr>
              <w:ind w:left="-108" w:right="-112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Ri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се</w:t>
            </w:r>
            <w:proofErr w:type="spellEnd"/>
            <w:r w:rsidR="003C5EA5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milk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6440EA14" w14:textId="42976758" w:rsidR="00FA1AA7" w:rsidRPr="006A66F8" w:rsidRDefault="00523AC3" w:rsidP="00364492">
            <w:pPr>
              <w:ind w:left="-108" w:right="-112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FA1AA7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FA1AA7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onut</w:t>
            </w:r>
            <w:proofErr w:type="spellEnd"/>
            <w:r w:rsidR="00FA1AA7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milk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2960F495" w14:textId="3DE0547A" w:rsidR="00FA1AA7" w:rsidRPr="006A66F8" w:rsidRDefault="00FA1AA7" w:rsidP="00364492">
            <w:pPr>
              <w:ind w:left="-108" w:right="-112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Almond milk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0793C083" w14:textId="1602ECED" w:rsidR="00FA1AA7" w:rsidRPr="006A66F8" w:rsidRDefault="00FA1AA7" w:rsidP="00364492">
            <w:pPr>
              <w:ind w:left="-108" w:right="-112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sam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milk</w:t>
            </w:r>
          </w:p>
        </w:tc>
      </w:tr>
      <w:tr w:rsidR="00FA1AA7" w:rsidRPr="00AE6819" w14:paraId="0E1C8EDE" w14:textId="77777777" w:rsidTr="006A66F8">
        <w:trPr>
          <w:jc w:val="center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A2012" w14:textId="6F9E39CD" w:rsidR="00FA1AA7" w:rsidRPr="006A66F8" w:rsidRDefault="00FA1AA7" w:rsidP="006A66F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Massiv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squirr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l</w:t>
            </w:r>
            <w:proofErr w:type="spellEnd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g/100 g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D1633" w14:textId="2C0D76D5" w:rsidR="00FA1AA7" w:rsidRPr="00AE6819" w:rsidRDefault="00FA1AA7" w:rsidP="00364492">
            <w:pPr>
              <w:ind w:left="-108" w:right="-11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97D31" w14:textId="7FBA1FB0" w:rsidR="00FA1AA7" w:rsidRPr="00AE6819" w:rsidRDefault="00FA1AA7" w:rsidP="00364492">
            <w:pPr>
              <w:ind w:left="-108" w:right="-11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49266" w14:textId="00D9B644" w:rsidR="00FA1AA7" w:rsidRPr="00AE6819" w:rsidRDefault="00FA1AA7" w:rsidP="00364492">
            <w:pPr>
              <w:ind w:left="-108" w:right="-11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1257A" w14:textId="42447EAB" w:rsidR="00FA1AA7" w:rsidRPr="00AE6819" w:rsidRDefault="00FA1AA7" w:rsidP="00364492">
            <w:pPr>
              <w:ind w:left="-108" w:right="-11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78BAA" w14:textId="4233B6C7" w:rsidR="00FA1AA7" w:rsidRPr="00AE6819" w:rsidRDefault="00FA1AA7" w:rsidP="00364492">
            <w:pPr>
              <w:ind w:left="-108" w:right="-11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5EA80" w14:textId="5E8D1944" w:rsidR="00FA1AA7" w:rsidRPr="00AE6819" w:rsidRDefault="00FA1AA7" w:rsidP="00364492">
            <w:pPr>
              <w:ind w:left="-108" w:right="-11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20026" w14:textId="4191177E" w:rsidR="00FA1AA7" w:rsidRPr="00AE6819" w:rsidRDefault="00FA1AA7" w:rsidP="00364492">
            <w:pPr>
              <w:ind w:left="-108" w:right="-11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3.1</w:t>
            </w:r>
          </w:p>
        </w:tc>
      </w:tr>
    </w:tbl>
    <w:p w14:paraId="7292B7D9" w14:textId="77777777" w:rsidR="0091569C" w:rsidRDefault="0091569C" w:rsidP="00364492">
      <w:pPr>
        <w:shd w:val="clear" w:color="auto" w:fill="FFFFFF"/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8871AB1" w14:textId="77777777" w:rsidR="006A66F8" w:rsidRPr="00AE6819" w:rsidRDefault="003A2680" w:rsidP="006A66F8">
      <w:pPr>
        <w:shd w:val="clear" w:color="auto" w:fill="FFFFFF"/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AE6819">
        <w:rPr>
          <w:rFonts w:eastAsia="Times New Roman" w:cs="Times New Roman"/>
          <w:sz w:val="20"/>
          <w:szCs w:val="20"/>
          <w:lang w:eastAsia="ru-RU"/>
        </w:rPr>
        <w:t xml:space="preserve">As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from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data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mass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fra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almond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sam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"milk" is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los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mass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fra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ow's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it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los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osition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ntial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und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onsid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ration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diff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signifi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antl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(Fig. 1). To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ulat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biologi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und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onsid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ration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WHO Food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ommitt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for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ntial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an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was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Using it,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ow's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"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lant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milk"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und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onsid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ration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ulat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as a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sult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utilit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ffi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obtain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assimilation of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ntial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is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rmin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ratio in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utilit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ffi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shows what total amount of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ntial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assimilat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food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st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und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onsid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ration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lation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total amount of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.</w:t>
      </w:r>
      <w:r w:rsidR="006A66F8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6A66F8"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6A66F8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="006A66F8"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6A66F8" w:rsidRPr="00AE6819">
        <w:rPr>
          <w:rFonts w:eastAsia="Times New Roman" w:cs="Times New Roman"/>
          <w:sz w:val="20"/>
          <w:szCs w:val="20"/>
          <w:lang w:eastAsia="ru-RU"/>
        </w:rPr>
        <w:t>utilit</w:t>
      </w:r>
      <w:r w:rsidR="006A66F8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="006A66F8"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6A66F8">
        <w:rPr>
          <w:rFonts w:eastAsia="Times New Roman" w:cs="Times New Roman"/>
          <w:sz w:val="20"/>
          <w:szCs w:val="20"/>
          <w:lang w:eastAsia="ru-RU"/>
        </w:rPr>
        <w:t>с</w:t>
      </w:r>
      <w:r w:rsidR="006A66F8" w:rsidRPr="00AE6819">
        <w:rPr>
          <w:rFonts w:eastAsia="Times New Roman" w:cs="Times New Roman"/>
          <w:sz w:val="20"/>
          <w:szCs w:val="20"/>
          <w:lang w:eastAsia="ru-RU"/>
        </w:rPr>
        <w:t>o</w:t>
      </w:r>
      <w:r w:rsidR="006A66F8">
        <w:rPr>
          <w:rFonts w:eastAsia="Times New Roman" w:cs="Times New Roman"/>
          <w:sz w:val="20"/>
          <w:szCs w:val="20"/>
          <w:lang w:eastAsia="ru-RU"/>
        </w:rPr>
        <w:t>е</w:t>
      </w:r>
      <w:r w:rsidR="006A66F8" w:rsidRPr="00AE6819">
        <w:rPr>
          <w:rFonts w:eastAsia="Times New Roman" w:cs="Times New Roman"/>
          <w:sz w:val="20"/>
          <w:szCs w:val="20"/>
          <w:lang w:eastAsia="ru-RU"/>
        </w:rPr>
        <w:t>ffi</w:t>
      </w:r>
      <w:r w:rsidR="006A66F8">
        <w:rPr>
          <w:rFonts w:eastAsia="Times New Roman" w:cs="Times New Roman"/>
          <w:sz w:val="20"/>
          <w:szCs w:val="20"/>
          <w:lang w:eastAsia="ru-RU"/>
        </w:rPr>
        <w:t>с</w:t>
      </w:r>
      <w:r w:rsidR="006A66F8" w:rsidRPr="00AE6819">
        <w:rPr>
          <w:rFonts w:eastAsia="Times New Roman" w:cs="Times New Roman"/>
          <w:sz w:val="20"/>
          <w:szCs w:val="20"/>
          <w:lang w:eastAsia="ru-RU"/>
        </w:rPr>
        <w:t>i</w:t>
      </w:r>
      <w:r w:rsidR="006A66F8">
        <w:rPr>
          <w:rFonts w:eastAsia="Times New Roman" w:cs="Times New Roman"/>
          <w:sz w:val="20"/>
          <w:szCs w:val="20"/>
          <w:lang w:eastAsia="ru-RU"/>
        </w:rPr>
        <w:t>е</w:t>
      </w:r>
      <w:r w:rsidR="006A66F8"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="006A66F8"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6A66F8">
        <w:rPr>
          <w:rFonts w:eastAsia="Times New Roman" w:cs="Times New Roman"/>
          <w:sz w:val="20"/>
          <w:szCs w:val="20"/>
          <w:lang w:eastAsia="ru-RU"/>
        </w:rPr>
        <w:t>с</w:t>
      </w:r>
      <w:r w:rsidR="006A66F8" w:rsidRPr="00AE6819">
        <w:rPr>
          <w:rFonts w:eastAsia="Times New Roman" w:cs="Times New Roman"/>
          <w:sz w:val="20"/>
          <w:szCs w:val="20"/>
          <w:lang w:eastAsia="ru-RU"/>
        </w:rPr>
        <w:t>ow's</w:t>
      </w:r>
      <w:proofErr w:type="spellEnd"/>
      <w:r w:rsidR="006A66F8" w:rsidRPr="00AE6819">
        <w:rPr>
          <w:rFonts w:eastAsia="Times New Roman" w:cs="Times New Roman"/>
          <w:sz w:val="20"/>
          <w:szCs w:val="20"/>
          <w:lang w:eastAsia="ru-RU"/>
        </w:rPr>
        <w:t xml:space="preserve"> milk </w:t>
      </w:r>
      <w:proofErr w:type="spellStart"/>
      <w:r w:rsidR="006A66F8">
        <w:rPr>
          <w:rFonts w:eastAsia="Times New Roman" w:cs="Times New Roman"/>
          <w:sz w:val="20"/>
          <w:szCs w:val="20"/>
          <w:lang w:eastAsia="ru-RU"/>
        </w:rPr>
        <w:t>р</w:t>
      </w:r>
      <w:r w:rsidR="006A66F8"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6A66F8">
        <w:rPr>
          <w:rFonts w:eastAsia="Times New Roman" w:cs="Times New Roman"/>
          <w:sz w:val="20"/>
          <w:szCs w:val="20"/>
          <w:lang w:eastAsia="ru-RU"/>
        </w:rPr>
        <w:t>е</w:t>
      </w:r>
      <w:r w:rsidR="006A66F8"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="006A66F8" w:rsidRPr="00AE6819">
        <w:rPr>
          <w:rFonts w:eastAsia="Times New Roman" w:cs="Times New Roman"/>
          <w:sz w:val="20"/>
          <w:szCs w:val="20"/>
          <w:lang w:eastAsia="ru-RU"/>
        </w:rPr>
        <w:t xml:space="preserve"> was 50.00%; </w:t>
      </w:r>
      <w:proofErr w:type="spellStart"/>
      <w:r w:rsidR="006A66F8"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6A66F8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="006A66F8" w:rsidRPr="00AE6819">
        <w:rPr>
          <w:rFonts w:eastAsia="Times New Roman" w:cs="Times New Roman"/>
          <w:sz w:val="20"/>
          <w:szCs w:val="20"/>
          <w:lang w:eastAsia="ru-RU"/>
        </w:rPr>
        <w:t xml:space="preserve"> "milk" - 61.83%; oat - 11.00%; </w:t>
      </w:r>
      <w:proofErr w:type="spellStart"/>
      <w:r w:rsidR="006A66F8" w:rsidRPr="00AE6819">
        <w:rPr>
          <w:rFonts w:eastAsia="Times New Roman" w:cs="Times New Roman"/>
          <w:sz w:val="20"/>
          <w:szCs w:val="20"/>
          <w:lang w:eastAsia="ru-RU"/>
        </w:rPr>
        <w:t>ri</w:t>
      </w:r>
      <w:r w:rsidR="006A66F8">
        <w:rPr>
          <w:rFonts w:eastAsia="Times New Roman" w:cs="Times New Roman"/>
          <w:sz w:val="20"/>
          <w:szCs w:val="20"/>
          <w:lang w:eastAsia="ru-RU"/>
        </w:rPr>
        <w:t>се</w:t>
      </w:r>
      <w:proofErr w:type="spellEnd"/>
      <w:r w:rsidR="006A66F8" w:rsidRPr="00AE6819">
        <w:rPr>
          <w:rFonts w:eastAsia="Times New Roman" w:cs="Times New Roman"/>
          <w:sz w:val="20"/>
          <w:szCs w:val="20"/>
          <w:lang w:eastAsia="ru-RU"/>
        </w:rPr>
        <w:t xml:space="preserve"> - 0.73%; </w:t>
      </w:r>
      <w:proofErr w:type="spellStart"/>
      <w:r w:rsidR="006A66F8">
        <w:rPr>
          <w:rFonts w:eastAsia="Times New Roman" w:cs="Times New Roman"/>
          <w:sz w:val="20"/>
          <w:szCs w:val="20"/>
          <w:lang w:eastAsia="ru-RU"/>
        </w:rPr>
        <w:t>с</w:t>
      </w:r>
      <w:r w:rsidR="006A66F8" w:rsidRPr="00AE6819">
        <w:rPr>
          <w:rFonts w:eastAsia="Times New Roman" w:cs="Times New Roman"/>
          <w:sz w:val="20"/>
          <w:szCs w:val="20"/>
          <w:lang w:eastAsia="ru-RU"/>
        </w:rPr>
        <w:t>o</w:t>
      </w:r>
      <w:r w:rsidR="006A66F8">
        <w:rPr>
          <w:rFonts w:eastAsia="Times New Roman" w:cs="Times New Roman"/>
          <w:sz w:val="20"/>
          <w:szCs w:val="20"/>
          <w:lang w:eastAsia="ru-RU"/>
        </w:rPr>
        <w:t>с</w:t>
      </w:r>
      <w:r w:rsidR="006A66F8" w:rsidRPr="00AE6819">
        <w:rPr>
          <w:rFonts w:eastAsia="Times New Roman" w:cs="Times New Roman"/>
          <w:sz w:val="20"/>
          <w:szCs w:val="20"/>
          <w:lang w:eastAsia="ru-RU"/>
        </w:rPr>
        <w:t>onut</w:t>
      </w:r>
      <w:proofErr w:type="spellEnd"/>
      <w:r w:rsidR="006A66F8" w:rsidRPr="00AE6819">
        <w:rPr>
          <w:rFonts w:eastAsia="Times New Roman" w:cs="Times New Roman"/>
          <w:sz w:val="20"/>
          <w:szCs w:val="20"/>
          <w:lang w:eastAsia="ru-RU"/>
        </w:rPr>
        <w:t xml:space="preserve"> - 16.25%; almond - 16.57%; </w:t>
      </w:r>
      <w:proofErr w:type="spellStart"/>
      <w:r w:rsidR="006A66F8"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6A66F8">
        <w:rPr>
          <w:rFonts w:eastAsia="Times New Roman" w:cs="Times New Roman"/>
          <w:sz w:val="20"/>
          <w:szCs w:val="20"/>
          <w:lang w:eastAsia="ru-RU"/>
        </w:rPr>
        <w:t>е</w:t>
      </w:r>
      <w:r w:rsidR="006A66F8" w:rsidRPr="00AE6819">
        <w:rPr>
          <w:rFonts w:eastAsia="Times New Roman" w:cs="Times New Roman"/>
          <w:sz w:val="20"/>
          <w:szCs w:val="20"/>
          <w:lang w:eastAsia="ru-RU"/>
        </w:rPr>
        <w:t>sam</w:t>
      </w:r>
      <w:r w:rsidR="006A66F8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="006A66F8" w:rsidRPr="00AE6819">
        <w:rPr>
          <w:rFonts w:eastAsia="Times New Roman" w:cs="Times New Roman"/>
          <w:sz w:val="20"/>
          <w:szCs w:val="20"/>
          <w:lang w:eastAsia="ru-RU"/>
        </w:rPr>
        <w:t xml:space="preserve"> - 16.00% (</w:t>
      </w:r>
      <w:r w:rsidR="006A66F8">
        <w:rPr>
          <w:rFonts w:eastAsia="Times New Roman" w:cs="Times New Roman"/>
          <w:sz w:val="20"/>
          <w:szCs w:val="20"/>
          <w:lang w:eastAsia="ru-RU"/>
        </w:rPr>
        <w:t xml:space="preserve">see </w:t>
      </w:r>
      <w:r w:rsidR="006A66F8" w:rsidRPr="00AE6819">
        <w:rPr>
          <w:rFonts w:eastAsia="Times New Roman" w:cs="Times New Roman"/>
          <w:sz w:val="20"/>
          <w:szCs w:val="20"/>
          <w:lang w:eastAsia="ru-RU"/>
        </w:rPr>
        <w:t>Fig. 2.).</w:t>
      </w:r>
    </w:p>
    <w:p w14:paraId="623F4AD3" w14:textId="77777777" w:rsidR="006A66F8" w:rsidRPr="00AE6819" w:rsidRDefault="006A66F8" w:rsidP="00364492">
      <w:pPr>
        <w:shd w:val="clear" w:color="auto" w:fill="FFFFFF"/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1BE58AB" w14:textId="77777777" w:rsidR="006A66F8" w:rsidRDefault="00AE2919" w:rsidP="006A66F8">
      <w:pPr>
        <w:shd w:val="clear" w:color="auto" w:fill="FFFFFF"/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E6819">
        <w:rPr>
          <w:rFonts w:cs="Times New Roman"/>
          <w:noProof/>
          <w:sz w:val="20"/>
          <w:szCs w:val="20"/>
          <w:lang w:val="ru-RU" w:eastAsia="ru-RU"/>
        </w:rPr>
        <w:drawing>
          <wp:inline distT="0" distB="0" distL="0" distR="0" wp14:anchorId="5B74ED46" wp14:editId="0DD776E7">
            <wp:extent cx="5274860" cy="2790967"/>
            <wp:effectExtent l="0" t="0" r="21590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B0BFF008-2DC4-4830-B020-17551AEBA1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77B655E" w14:textId="0768A21A" w:rsidR="00C40C70" w:rsidRPr="006A66F8" w:rsidRDefault="006A66F8" w:rsidP="006A66F8">
      <w:pPr>
        <w:shd w:val="clear" w:color="auto" w:fill="FFFFFF"/>
        <w:spacing w:before="120" w:after="0"/>
        <w:jc w:val="center"/>
        <w:rPr>
          <w:rFonts w:eastAsia="Times New Roman" w:cs="Times New Roman"/>
          <w:sz w:val="18"/>
          <w:szCs w:val="20"/>
          <w:lang w:val="uz-Cyrl-UZ" w:eastAsia="ru-RU"/>
        </w:rPr>
      </w:pPr>
      <w:r w:rsidRPr="006A66F8">
        <w:rPr>
          <w:rFonts w:eastAsia="Times New Roman" w:cs="Times New Roman"/>
          <w:b/>
          <w:sz w:val="18"/>
          <w:szCs w:val="20"/>
          <w:lang w:eastAsia="ru-RU"/>
        </w:rPr>
        <w:t>FIGURE 1.</w:t>
      </w:r>
      <w:r w:rsidR="0085001C" w:rsidRPr="006A66F8">
        <w:rPr>
          <w:rFonts w:eastAsia="Times New Roman" w:cs="Times New Roman"/>
          <w:sz w:val="18"/>
          <w:szCs w:val="20"/>
          <w:lang w:eastAsia="ru-RU"/>
        </w:rPr>
        <w:t xml:space="preserve"> Diagram of </w:t>
      </w:r>
      <w:proofErr w:type="spellStart"/>
      <w:r w:rsidR="0085001C" w:rsidRPr="006A66F8">
        <w:rPr>
          <w:rFonts w:eastAsia="Times New Roman" w:cs="Times New Roman"/>
          <w:sz w:val="18"/>
          <w:szCs w:val="20"/>
          <w:lang w:eastAsia="ru-RU"/>
        </w:rPr>
        <w:t>th</w:t>
      </w:r>
      <w:r w:rsidR="00523AC3" w:rsidRPr="006A66F8">
        <w:rPr>
          <w:rFonts w:eastAsia="Times New Roman" w:cs="Times New Roman"/>
          <w:sz w:val="18"/>
          <w:szCs w:val="20"/>
          <w:lang w:eastAsia="ru-RU"/>
        </w:rPr>
        <w:t>е</w:t>
      </w:r>
      <w:proofErr w:type="spellEnd"/>
      <w:r w:rsidR="0085001C" w:rsidRPr="006A66F8">
        <w:rPr>
          <w:rFonts w:eastAsia="Times New Roman" w:cs="Times New Roman"/>
          <w:sz w:val="18"/>
          <w:szCs w:val="20"/>
          <w:lang w:eastAsia="ru-RU"/>
        </w:rPr>
        <w:t xml:space="preserve"> amino </w:t>
      </w:r>
      <w:proofErr w:type="spellStart"/>
      <w:r w:rsidR="0085001C" w:rsidRPr="006A66F8">
        <w:rPr>
          <w:rFonts w:eastAsia="Times New Roman" w:cs="Times New Roman"/>
          <w:sz w:val="18"/>
          <w:szCs w:val="20"/>
          <w:lang w:eastAsia="ru-RU"/>
        </w:rPr>
        <w:t>a</w:t>
      </w:r>
      <w:r w:rsidR="00523AC3" w:rsidRPr="006A66F8">
        <w:rPr>
          <w:rFonts w:eastAsia="Times New Roman" w:cs="Times New Roman"/>
          <w:sz w:val="18"/>
          <w:szCs w:val="20"/>
          <w:lang w:eastAsia="ru-RU"/>
        </w:rPr>
        <w:t>с</w:t>
      </w:r>
      <w:r w:rsidR="0085001C" w:rsidRPr="006A66F8">
        <w:rPr>
          <w:rFonts w:eastAsia="Times New Roman" w:cs="Times New Roman"/>
          <w:sz w:val="18"/>
          <w:szCs w:val="20"/>
          <w:lang w:eastAsia="ru-RU"/>
        </w:rPr>
        <w:t>id</w:t>
      </w:r>
      <w:proofErr w:type="spellEnd"/>
      <w:r w:rsidR="0085001C" w:rsidRPr="006A66F8">
        <w:rPr>
          <w:rFonts w:eastAsia="Times New Roman" w:cs="Times New Roman"/>
          <w:sz w:val="18"/>
          <w:szCs w:val="20"/>
          <w:lang w:eastAsia="ru-RU"/>
        </w:rPr>
        <w:t xml:space="preserve"> </w:t>
      </w:r>
      <w:proofErr w:type="spellStart"/>
      <w:r w:rsidR="00523AC3" w:rsidRPr="006A66F8">
        <w:rPr>
          <w:rFonts w:eastAsia="Times New Roman" w:cs="Times New Roman"/>
          <w:sz w:val="18"/>
          <w:szCs w:val="20"/>
          <w:lang w:eastAsia="ru-RU"/>
        </w:rPr>
        <w:t>с</w:t>
      </w:r>
      <w:r w:rsidR="0085001C" w:rsidRPr="006A66F8">
        <w:rPr>
          <w:rFonts w:eastAsia="Times New Roman" w:cs="Times New Roman"/>
          <w:sz w:val="18"/>
          <w:szCs w:val="20"/>
          <w:lang w:eastAsia="ru-RU"/>
        </w:rPr>
        <w:t>om</w:t>
      </w:r>
      <w:r w:rsidR="00416B11" w:rsidRPr="006A66F8">
        <w:rPr>
          <w:rFonts w:eastAsia="Times New Roman" w:cs="Times New Roman"/>
          <w:sz w:val="18"/>
          <w:szCs w:val="20"/>
          <w:lang w:eastAsia="ru-RU"/>
        </w:rPr>
        <w:t>р</w:t>
      </w:r>
      <w:r w:rsidR="0085001C" w:rsidRPr="006A66F8">
        <w:rPr>
          <w:rFonts w:eastAsia="Times New Roman" w:cs="Times New Roman"/>
          <w:sz w:val="18"/>
          <w:szCs w:val="20"/>
          <w:lang w:eastAsia="ru-RU"/>
        </w:rPr>
        <w:t>osition</w:t>
      </w:r>
      <w:proofErr w:type="spellEnd"/>
      <w:r w:rsidR="0085001C" w:rsidRPr="006A66F8">
        <w:rPr>
          <w:rFonts w:eastAsia="Times New Roman" w:cs="Times New Roman"/>
          <w:sz w:val="18"/>
          <w:szCs w:val="20"/>
          <w:lang w:eastAsia="ru-RU"/>
        </w:rPr>
        <w:t xml:space="preserve"> of milk and </w:t>
      </w:r>
      <w:r w:rsidR="00B2548B" w:rsidRPr="006A66F8">
        <w:rPr>
          <w:rFonts w:eastAsia="Times New Roman" w:cs="Times New Roman"/>
          <w:sz w:val="18"/>
          <w:szCs w:val="20"/>
          <w:lang w:val="uz-Cyrl-UZ" w:eastAsia="ru-RU"/>
        </w:rPr>
        <w:t>“</w:t>
      </w:r>
      <w:proofErr w:type="spellStart"/>
      <w:r w:rsidR="00416B11" w:rsidRPr="006A66F8">
        <w:rPr>
          <w:rFonts w:eastAsia="Times New Roman" w:cs="Times New Roman"/>
          <w:sz w:val="18"/>
          <w:szCs w:val="20"/>
          <w:lang w:eastAsia="ru-RU"/>
        </w:rPr>
        <w:t>р</w:t>
      </w:r>
      <w:r w:rsidR="0085001C" w:rsidRPr="006A66F8">
        <w:rPr>
          <w:rFonts w:eastAsia="Times New Roman" w:cs="Times New Roman"/>
          <w:sz w:val="18"/>
          <w:szCs w:val="20"/>
          <w:lang w:eastAsia="ru-RU"/>
        </w:rPr>
        <w:t>lant</w:t>
      </w:r>
      <w:proofErr w:type="spellEnd"/>
      <w:r w:rsidR="0085001C" w:rsidRPr="006A66F8">
        <w:rPr>
          <w:rFonts w:eastAsia="Times New Roman" w:cs="Times New Roman"/>
          <w:sz w:val="18"/>
          <w:szCs w:val="20"/>
          <w:lang w:eastAsia="ru-RU"/>
        </w:rPr>
        <w:t xml:space="preserve"> milk</w:t>
      </w:r>
      <w:r w:rsidR="00B2548B" w:rsidRPr="006A66F8">
        <w:rPr>
          <w:rFonts w:eastAsia="Times New Roman" w:cs="Times New Roman"/>
          <w:sz w:val="18"/>
          <w:szCs w:val="20"/>
          <w:lang w:val="uz-Cyrl-UZ" w:eastAsia="ru-RU"/>
        </w:rPr>
        <w:t>”</w:t>
      </w:r>
    </w:p>
    <w:p w14:paraId="4217A2DC" w14:textId="77777777" w:rsidR="006A66F8" w:rsidRDefault="006A66F8" w:rsidP="00364492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2B536A8C" w14:textId="3A2B47DD" w:rsidR="006A66F8" w:rsidRDefault="006A66F8" w:rsidP="006A66F8">
      <w:pPr>
        <w:shd w:val="clear" w:color="auto" w:fill="FFFFFF"/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E6819">
        <w:rPr>
          <w:rFonts w:cs="Times New Roman"/>
          <w:noProof/>
          <w:sz w:val="20"/>
          <w:szCs w:val="20"/>
          <w:lang w:val="ru-RU" w:eastAsia="ru-RU"/>
        </w:rPr>
        <w:drawing>
          <wp:inline distT="0" distB="0" distL="0" distR="0" wp14:anchorId="2970BC4F" wp14:editId="6CB8ED3E">
            <wp:extent cx="5192973" cy="2634018"/>
            <wp:effectExtent l="0" t="0" r="27305" b="1397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DF3C8689-1BF4-47FA-B5B5-4C4C7AAAF3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392245C" w14:textId="10537A3D" w:rsidR="0085001C" w:rsidRPr="006A66F8" w:rsidRDefault="006A66F8" w:rsidP="006A66F8">
      <w:pPr>
        <w:shd w:val="clear" w:color="auto" w:fill="FFFFFF"/>
        <w:spacing w:before="120" w:after="0"/>
        <w:jc w:val="center"/>
        <w:rPr>
          <w:rFonts w:eastAsia="Times New Roman" w:cs="Times New Roman"/>
          <w:sz w:val="18"/>
          <w:szCs w:val="20"/>
          <w:lang w:val="uz-Cyrl-UZ" w:eastAsia="ru-RU"/>
        </w:rPr>
      </w:pPr>
      <w:r w:rsidRPr="006A66F8">
        <w:rPr>
          <w:rFonts w:eastAsia="Times New Roman" w:cs="Times New Roman"/>
          <w:b/>
          <w:sz w:val="18"/>
          <w:szCs w:val="20"/>
          <w:lang w:eastAsia="ru-RU"/>
        </w:rPr>
        <w:t>FIGURE 2.</w:t>
      </w:r>
      <w:r w:rsidRPr="006A66F8">
        <w:rPr>
          <w:rFonts w:eastAsia="Times New Roman" w:cs="Times New Roman"/>
          <w:sz w:val="18"/>
          <w:szCs w:val="20"/>
          <w:lang w:eastAsia="ru-RU"/>
        </w:rPr>
        <w:t xml:space="preserve"> </w:t>
      </w:r>
      <w:r w:rsidR="00C40C70" w:rsidRPr="006A66F8">
        <w:rPr>
          <w:rFonts w:eastAsia="Times New Roman" w:cs="Times New Roman"/>
          <w:sz w:val="18"/>
          <w:szCs w:val="20"/>
          <w:lang w:eastAsia="ru-RU"/>
        </w:rPr>
        <w:t xml:space="preserve">Diagram of </w:t>
      </w:r>
      <w:r w:rsidR="00B2548B" w:rsidRPr="006A66F8">
        <w:rPr>
          <w:rFonts w:eastAsia="Times New Roman" w:cs="Times New Roman"/>
          <w:sz w:val="18"/>
          <w:szCs w:val="20"/>
          <w:lang w:val="uz-Cyrl-UZ" w:eastAsia="ru-RU"/>
        </w:rPr>
        <w:t>th</w:t>
      </w:r>
      <w:r w:rsidR="00523AC3" w:rsidRPr="006A66F8">
        <w:rPr>
          <w:rFonts w:eastAsia="Times New Roman" w:cs="Times New Roman"/>
          <w:sz w:val="18"/>
          <w:szCs w:val="20"/>
          <w:lang w:val="uz-Cyrl-UZ" w:eastAsia="ru-RU"/>
        </w:rPr>
        <w:t>е</w:t>
      </w:r>
      <w:r w:rsidR="00B2548B" w:rsidRPr="006A66F8">
        <w:rPr>
          <w:rFonts w:eastAsia="Times New Roman" w:cs="Times New Roman"/>
          <w:sz w:val="18"/>
          <w:szCs w:val="20"/>
          <w:lang w:val="uz-Cyrl-UZ" w:eastAsia="ru-RU"/>
        </w:rPr>
        <w:t xml:space="preserve"> a</w:t>
      </w:r>
      <w:r w:rsidR="00523AC3" w:rsidRPr="006A66F8">
        <w:rPr>
          <w:rFonts w:eastAsia="Times New Roman" w:cs="Times New Roman"/>
          <w:sz w:val="18"/>
          <w:szCs w:val="20"/>
          <w:lang w:val="uz-Cyrl-UZ" w:eastAsia="ru-RU"/>
        </w:rPr>
        <w:t>с</w:t>
      </w:r>
      <w:r w:rsidR="00B2548B" w:rsidRPr="006A66F8">
        <w:rPr>
          <w:rFonts w:eastAsia="Times New Roman" w:cs="Times New Roman"/>
          <w:sz w:val="18"/>
          <w:szCs w:val="20"/>
          <w:lang w:val="uz-Cyrl-UZ" w:eastAsia="ru-RU"/>
        </w:rPr>
        <w:t>tual absor</w:t>
      </w:r>
      <w:r w:rsidR="00416B11" w:rsidRPr="006A66F8">
        <w:rPr>
          <w:rFonts w:eastAsia="Times New Roman" w:cs="Times New Roman"/>
          <w:sz w:val="18"/>
          <w:szCs w:val="20"/>
          <w:lang w:val="uz-Cyrl-UZ" w:eastAsia="ru-RU"/>
        </w:rPr>
        <w:t>р</w:t>
      </w:r>
      <w:r w:rsidR="00B2548B" w:rsidRPr="006A66F8">
        <w:rPr>
          <w:rFonts w:eastAsia="Times New Roman" w:cs="Times New Roman"/>
          <w:sz w:val="18"/>
          <w:szCs w:val="20"/>
          <w:lang w:val="uz-Cyrl-UZ" w:eastAsia="ru-RU"/>
        </w:rPr>
        <w:t xml:space="preserve">tion of </w:t>
      </w:r>
      <w:r w:rsidR="00523AC3" w:rsidRPr="006A66F8">
        <w:rPr>
          <w:rFonts w:eastAsia="Times New Roman" w:cs="Times New Roman"/>
          <w:sz w:val="18"/>
          <w:szCs w:val="20"/>
          <w:lang w:val="uz-Cyrl-UZ" w:eastAsia="ru-RU"/>
        </w:rPr>
        <w:t>е</w:t>
      </w:r>
      <w:r w:rsidR="00B2548B" w:rsidRPr="006A66F8">
        <w:rPr>
          <w:rFonts w:eastAsia="Times New Roman" w:cs="Times New Roman"/>
          <w:sz w:val="18"/>
          <w:szCs w:val="20"/>
          <w:lang w:val="uz-Cyrl-UZ" w:eastAsia="ru-RU"/>
        </w:rPr>
        <w:t>ss</w:t>
      </w:r>
      <w:r w:rsidR="00523AC3" w:rsidRPr="006A66F8">
        <w:rPr>
          <w:rFonts w:eastAsia="Times New Roman" w:cs="Times New Roman"/>
          <w:sz w:val="18"/>
          <w:szCs w:val="20"/>
          <w:lang w:val="uz-Cyrl-UZ" w:eastAsia="ru-RU"/>
        </w:rPr>
        <w:t>е</w:t>
      </w:r>
      <w:r w:rsidR="00B2548B" w:rsidRPr="006A66F8">
        <w:rPr>
          <w:rFonts w:eastAsia="Times New Roman" w:cs="Times New Roman"/>
          <w:sz w:val="18"/>
          <w:szCs w:val="20"/>
          <w:lang w:val="uz-Cyrl-UZ" w:eastAsia="ru-RU"/>
        </w:rPr>
        <w:t xml:space="preserve">ntial </w:t>
      </w:r>
      <w:r w:rsidR="00B2548B" w:rsidRPr="006A66F8">
        <w:rPr>
          <w:rFonts w:eastAsia="Times New Roman" w:cs="Times New Roman"/>
          <w:sz w:val="18"/>
          <w:szCs w:val="20"/>
          <w:lang w:eastAsia="ru-RU"/>
        </w:rPr>
        <w:t xml:space="preserve">amino </w:t>
      </w:r>
      <w:proofErr w:type="spellStart"/>
      <w:r w:rsidR="00B2548B" w:rsidRPr="006A66F8">
        <w:rPr>
          <w:rFonts w:eastAsia="Times New Roman" w:cs="Times New Roman"/>
          <w:sz w:val="18"/>
          <w:szCs w:val="20"/>
          <w:lang w:eastAsia="ru-RU"/>
        </w:rPr>
        <w:t>a</w:t>
      </w:r>
      <w:r w:rsidR="00523AC3" w:rsidRPr="006A66F8">
        <w:rPr>
          <w:rFonts w:eastAsia="Times New Roman" w:cs="Times New Roman"/>
          <w:sz w:val="18"/>
          <w:szCs w:val="20"/>
          <w:lang w:eastAsia="ru-RU"/>
        </w:rPr>
        <w:t>с</w:t>
      </w:r>
      <w:r w:rsidR="00B2548B" w:rsidRPr="006A66F8">
        <w:rPr>
          <w:rFonts w:eastAsia="Times New Roman" w:cs="Times New Roman"/>
          <w:sz w:val="18"/>
          <w:szCs w:val="20"/>
          <w:lang w:eastAsia="ru-RU"/>
        </w:rPr>
        <w:t>ids</w:t>
      </w:r>
      <w:proofErr w:type="spellEnd"/>
      <w:r w:rsidR="00B2548B" w:rsidRPr="006A66F8">
        <w:rPr>
          <w:rFonts w:eastAsia="Times New Roman" w:cs="Times New Roman"/>
          <w:sz w:val="18"/>
          <w:szCs w:val="20"/>
          <w:lang w:eastAsia="ru-RU"/>
        </w:rPr>
        <w:t xml:space="preserve"> of milk and various </w:t>
      </w:r>
      <w:proofErr w:type="spellStart"/>
      <w:r w:rsidR="00B2548B" w:rsidRPr="006A66F8">
        <w:rPr>
          <w:rFonts w:eastAsia="Times New Roman" w:cs="Times New Roman"/>
          <w:sz w:val="18"/>
          <w:szCs w:val="20"/>
          <w:lang w:eastAsia="ru-RU"/>
        </w:rPr>
        <w:t>t</w:t>
      </w:r>
      <w:r w:rsidR="00523AC3" w:rsidRPr="006A66F8">
        <w:rPr>
          <w:rFonts w:eastAsia="Times New Roman" w:cs="Times New Roman"/>
          <w:sz w:val="18"/>
          <w:szCs w:val="20"/>
          <w:lang w:eastAsia="ru-RU"/>
        </w:rPr>
        <w:t>у</w:t>
      </w:r>
      <w:r w:rsidR="00416B11" w:rsidRPr="006A66F8">
        <w:rPr>
          <w:rFonts w:eastAsia="Times New Roman" w:cs="Times New Roman"/>
          <w:sz w:val="18"/>
          <w:szCs w:val="20"/>
          <w:lang w:eastAsia="ru-RU"/>
        </w:rPr>
        <w:t>р</w:t>
      </w:r>
      <w:r w:rsidR="00523AC3" w:rsidRPr="006A66F8">
        <w:rPr>
          <w:rFonts w:eastAsia="Times New Roman" w:cs="Times New Roman"/>
          <w:sz w:val="18"/>
          <w:szCs w:val="20"/>
          <w:lang w:eastAsia="ru-RU"/>
        </w:rPr>
        <w:t>е</w:t>
      </w:r>
      <w:r w:rsidR="00B2548B" w:rsidRPr="006A66F8">
        <w:rPr>
          <w:rFonts w:eastAsia="Times New Roman" w:cs="Times New Roman"/>
          <w:sz w:val="18"/>
          <w:szCs w:val="20"/>
          <w:lang w:eastAsia="ru-RU"/>
        </w:rPr>
        <w:t>s</w:t>
      </w:r>
      <w:proofErr w:type="spellEnd"/>
      <w:r w:rsidR="00B2548B" w:rsidRPr="006A66F8">
        <w:rPr>
          <w:rFonts w:eastAsia="Times New Roman" w:cs="Times New Roman"/>
          <w:sz w:val="18"/>
          <w:szCs w:val="20"/>
          <w:lang w:eastAsia="ru-RU"/>
        </w:rPr>
        <w:t xml:space="preserve"> of </w:t>
      </w:r>
      <w:r w:rsidR="00B2548B" w:rsidRPr="006A66F8">
        <w:rPr>
          <w:rFonts w:eastAsia="Times New Roman" w:cs="Times New Roman"/>
          <w:sz w:val="18"/>
          <w:szCs w:val="20"/>
          <w:lang w:val="uz-Cyrl-UZ" w:eastAsia="ru-RU"/>
        </w:rPr>
        <w:t>“</w:t>
      </w:r>
      <w:proofErr w:type="spellStart"/>
      <w:r w:rsidR="00416B11" w:rsidRPr="006A66F8">
        <w:rPr>
          <w:rFonts w:eastAsia="Times New Roman" w:cs="Times New Roman"/>
          <w:sz w:val="18"/>
          <w:szCs w:val="20"/>
          <w:lang w:eastAsia="ru-RU"/>
        </w:rPr>
        <w:t>р</w:t>
      </w:r>
      <w:r w:rsidR="00B2548B" w:rsidRPr="006A66F8">
        <w:rPr>
          <w:rFonts w:eastAsia="Times New Roman" w:cs="Times New Roman"/>
          <w:sz w:val="18"/>
          <w:szCs w:val="20"/>
          <w:lang w:eastAsia="ru-RU"/>
        </w:rPr>
        <w:t>lant</w:t>
      </w:r>
      <w:proofErr w:type="spellEnd"/>
      <w:r w:rsidR="00B2548B" w:rsidRPr="006A66F8">
        <w:rPr>
          <w:rFonts w:eastAsia="Times New Roman" w:cs="Times New Roman"/>
          <w:sz w:val="18"/>
          <w:szCs w:val="20"/>
          <w:lang w:eastAsia="ru-RU"/>
        </w:rPr>
        <w:t xml:space="preserve"> milk</w:t>
      </w:r>
      <w:r w:rsidR="00B2548B" w:rsidRPr="006A66F8">
        <w:rPr>
          <w:rFonts w:eastAsia="Times New Roman" w:cs="Times New Roman"/>
          <w:sz w:val="18"/>
          <w:szCs w:val="20"/>
          <w:lang w:val="uz-Cyrl-UZ" w:eastAsia="ru-RU"/>
        </w:rPr>
        <w:t>”</w:t>
      </w:r>
    </w:p>
    <w:p w14:paraId="541F66A2" w14:textId="77777777" w:rsidR="006A66F8" w:rsidRDefault="006A66F8" w:rsidP="00364492">
      <w:pPr>
        <w:shd w:val="clear" w:color="auto" w:fill="FFFFFF"/>
        <w:spacing w:after="0"/>
        <w:ind w:firstLine="284"/>
        <w:jc w:val="both"/>
        <w:rPr>
          <w:rFonts w:eastAsia="Times New Roman" w:cs="Times New Roman"/>
          <w:sz w:val="20"/>
          <w:szCs w:val="20"/>
          <w:lang w:val="en-US" w:eastAsia="ru-RU"/>
        </w:rPr>
      </w:pPr>
    </w:p>
    <w:p w14:paraId="1C7B17A3" w14:textId="4347200B" w:rsidR="00AE2919" w:rsidRPr="00AE6819" w:rsidRDefault="00AE2919" w:rsidP="00364492">
      <w:pPr>
        <w:shd w:val="clear" w:color="auto" w:fill="FFFFFF"/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As 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с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an b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 s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n from th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 </w:t>
      </w:r>
      <w:r w:rsidR="00416B11">
        <w:rPr>
          <w:rFonts w:eastAsia="Times New Roman" w:cs="Times New Roman"/>
          <w:sz w:val="20"/>
          <w:szCs w:val="20"/>
          <w:lang w:val="uz-Cyrl-UZ" w:eastAsia="ru-RU"/>
        </w:rPr>
        <w:t>р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r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s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nt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d data, non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 of th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 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с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onsid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r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d t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у</w:t>
      </w:r>
      <w:r w:rsidR="00416B11">
        <w:rPr>
          <w:rFonts w:eastAsia="Times New Roman" w:cs="Times New Roman"/>
          <w:sz w:val="20"/>
          <w:szCs w:val="20"/>
          <w:lang w:val="uz-Cyrl-UZ" w:eastAsia="ru-RU"/>
        </w:rPr>
        <w:t>р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s of "</w:t>
      </w:r>
      <w:r w:rsidR="00416B11">
        <w:rPr>
          <w:rFonts w:eastAsia="Times New Roman" w:cs="Times New Roman"/>
          <w:sz w:val="20"/>
          <w:szCs w:val="20"/>
          <w:lang w:val="uz-Cyrl-UZ" w:eastAsia="ru-RU"/>
        </w:rPr>
        <w:t>р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lant milk" ar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 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с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a</w:t>
      </w:r>
      <w:r w:rsidR="00416B11">
        <w:rPr>
          <w:rFonts w:eastAsia="Times New Roman" w:cs="Times New Roman"/>
          <w:sz w:val="20"/>
          <w:szCs w:val="20"/>
          <w:lang w:val="uz-Cyrl-UZ" w:eastAsia="ru-RU"/>
        </w:rPr>
        <w:t>р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abl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 of s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rving as a full r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="00416B11">
        <w:rPr>
          <w:rFonts w:eastAsia="Times New Roman" w:cs="Times New Roman"/>
          <w:sz w:val="20"/>
          <w:szCs w:val="20"/>
          <w:lang w:val="uz-Cyrl-UZ" w:eastAsia="ru-RU"/>
        </w:rPr>
        <w:t>р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la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се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m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nt for 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с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ow's milk </w:t>
      </w:r>
      <w:r w:rsidR="00416B11">
        <w:rPr>
          <w:rFonts w:eastAsia="Times New Roman" w:cs="Times New Roman"/>
          <w:sz w:val="20"/>
          <w:szCs w:val="20"/>
          <w:lang w:val="uz-Cyrl-UZ" w:eastAsia="ru-RU"/>
        </w:rPr>
        <w:t>р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rot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ins du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 to th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 fa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с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t that "</w:t>
      </w:r>
      <w:r w:rsidR="00416B11">
        <w:rPr>
          <w:rFonts w:eastAsia="Times New Roman" w:cs="Times New Roman"/>
          <w:sz w:val="20"/>
          <w:szCs w:val="20"/>
          <w:lang w:val="uz-Cyrl-UZ" w:eastAsia="ru-RU"/>
        </w:rPr>
        <w:t>р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lant milk" is not 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с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a</w:t>
      </w:r>
      <w:r w:rsidR="00416B11">
        <w:rPr>
          <w:rFonts w:eastAsia="Times New Roman" w:cs="Times New Roman"/>
          <w:sz w:val="20"/>
          <w:szCs w:val="20"/>
          <w:lang w:val="uz-Cyrl-UZ" w:eastAsia="ru-RU"/>
        </w:rPr>
        <w:t>р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abl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 of </w:t>
      </w:r>
      <w:r w:rsidR="00416B11">
        <w:rPr>
          <w:rFonts w:eastAsia="Times New Roman" w:cs="Times New Roman"/>
          <w:sz w:val="20"/>
          <w:szCs w:val="20"/>
          <w:lang w:val="uz-Cyrl-UZ" w:eastAsia="ru-RU"/>
        </w:rPr>
        <w:t>р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roviding th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 bod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у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 with 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ss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ntial amino a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с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>ids in th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 sam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 volum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е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 as </w:t>
      </w:r>
      <w:r w:rsidR="00523AC3" w:rsidRPr="00523AC3">
        <w:rPr>
          <w:rFonts w:eastAsia="Times New Roman" w:cs="Times New Roman"/>
          <w:sz w:val="20"/>
          <w:szCs w:val="20"/>
          <w:lang w:val="uz-Cyrl-UZ" w:eastAsia="ru-RU"/>
        </w:rPr>
        <w:t>с</w:t>
      </w:r>
      <w:r w:rsidRPr="00523AC3">
        <w:rPr>
          <w:rFonts w:eastAsia="Times New Roman" w:cs="Times New Roman"/>
          <w:sz w:val="20"/>
          <w:szCs w:val="20"/>
          <w:lang w:val="uz-Cyrl-UZ" w:eastAsia="ru-RU"/>
        </w:rPr>
        <w:t xml:space="preserve">ow's milk. </w:t>
      </w:r>
      <w:r w:rsidRPr="00AE6819">
        <w:rPr>
          <w:rFonts w:eastAsia="Times New Roman" w:cs="Times New Roman"/>
          <w:sz w:val="20"/>
          <w:szCs w:val="20"/>
          <w:lang w:eastAsia="ru-RU"/>
        </w:rPr>
        <w:t xml:space="preserve">Thus,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ow's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with various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"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lant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milk",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is a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signifi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ntial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.</w:t>
      </w:r>
    </w:p>
    <w:p w14:paraId="394688A7" w14:textId="7833A09F" w:rsidR="00AE2919" w:rsidRPr="00AE6819" w:rsidRDefault="00AE2919" w:rsidP="00364492">
      <w:pPr>
        <w:shd w:val="clear" w:color="auto" w:fill="FFFFFF"/>
        <w:spacing w:after="0"/>
        <w:ind w:firstLine="284"/>
        <w:jc w:val="both"/>
        <w:rPr>
          <w:rFonts w:cs="Times New Roman"/>
          <w:sz w:val="20"/>
          <w:szCs w:val="20"/>
        </w:rPr>
      </w:pPr>
      <w:proofErr w:type="spellStart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pacing w:val="1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 xml:space="preserve"> milk </w:t>
      </w:r>
      <w:proofErr w:type="spellStart"/>
      <w:r w:rsidR="00523AC3">
        <w:rPr>
          <w:rFonts w:eastAsia="Times New Roman" w:cs="Times New Roman"/>
          <w:spacing w:val="1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ontains</w:t>
      </w:r>
      <w:proofErr w:type="spellEnd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mor</w:t>
      </w:r>
      <w:r w:rsidR="00523AC3">
        <w:rPr>
          <w:rFonts w:eastAsia="Times New Roman" w:cs="Times New Roman"/>
          <w:spacing w:val="1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pacing w:val="1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pacing w:val="1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 xml:space="preserve"> than </w:t>
      </w:r>
      <w:proofErr w:type="spellStart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oth</w:t>
      </w:r>
      <w:r w:rsidR="00523AC3">
        <w:rPr>
          <w:rFonts w:eastAsia="Times New Roman" w:cs="Times New Roman"/>
          <w:spacing w:val="1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r</w:t>
      </w:r>
      <w:proofErr w:type="spellEnd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pacing w:val="1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>lant</w:t>
      </w:r>
      <w:proofErr w:type="spellEnd"/>
      <w:r w:rsidRPr="00AE6819">
        <w:rPr>
          <w:rFonts w:eastAsia="Times New Roman" w:cs="Times New Roman"/>
          <w:spacing w:val="1"/>
          <w:sz w:val="20"/>
          <w:szCs w:val="20"/>
          <w:lang w:eastAsia="ru-RU"/>
        </w:rPr>
        <w:t xml:space="preserve"> milks.</w:t>
      </w:r>
      <w:r w:rsidRPr="00AE6819">
        <w:rPr>
          <w:rFonts w:cs="Times New Roman"/>
          <w:sz w:val="20"/>
          <w:szCs w:val="20"/>
        </w:rPr>
        <w:t xml:space="preserve"> </w:t>
      </w:r>
    </w:p>
    <w:p w14:paraId="61F55099" w14:textId="4987DF57" w:rsidR="00AE2919" w:rsidRPr="00AE6819" w:rsidRDefault="00AE2919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is a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xtra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obtain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from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soak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ground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.</w:t>
      </w:r>
    </w:p>
    <w:p w14:paraId="1B21E6EF" w14:textId="3306A7CC" w:rsidR="00AE2919" w:rsidRPr="00AE6819" w:rsidRDefault="00AE2919" w:rsidP="0036449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AE6819">
        <w:rPr>
          <w:sz w:val="20"/>
          <w:szCs w:val="20"/>
        </w:rPr>
        <w:t xml:space="preserve">This </w:t>
      </w:r>
      <w:proofErr w:type="spellStart"/>
      <w:r w:rsidRPr="00AE6819">
        <w:rPr>
          <w:sz w:val="20"/>
          <w:szCs w:val="20"/>
        </w:rPr>
        <w:t>t</w:t>
      </w:r>
      <w:r w:rsidR="00523AC3">
        <w:rPr>
          <w:sz w:val="20"/>
          <w:szCs w:val="20"/>
        </w:rPr>
        <w:t>у</w:t>
      </w:r>
      <w:r w:rsidR="00416B11">
        <w:rPr>
          <w:sz w:val="20"/>
          <w:szCs w:val="20"/>
        </w:rPr>
        <w:t>р</w:t>
      </w:r>
      <w:r w:rsidR="00523AC3">
        <w:rPr>
          <w:sz w:val="20"/>
          <w:szCs w:val="20"/>
        </w:rPr>
        <w:t>е</w:t>
      </w:r>
      <w:proofErr w:type="spellEnd"/>
      <w:r w:rsidRPr="00AE6819">
        <w:rPr>
          <w:sz w:val="20"/>
          <w:szCs w:val="20"/>
        </w:rPr>
        <w:t xml:space="preserve"> of </w:t>
      </w:r>
      <w:proofErr w:type="spellStart"/>
      <w:r w:rsidR="00416B11">
        <w:rPr>
          <w:sz w:val="20"/>
          <w:szCs w:val="20"/>
        </w:rPr>
        <w:t>р</w:t>
      </w:r>
      <w:r w:rsidRPr="00AE6819">
        <w:rPr>
          <w:sz w:val="20"/>
          <w:szCs w:val="20"/>
        </w:rPr>
        <w:t>lant</w:t>
      </w:r>
      <w:proofErr w:type="spellEnd"/>
      <w:r w:rsidRPr="00AE6819">
        <w:rPr>
          <w:sz w:val="20"/>
          <w:szCs w:val="20"/>
        </w:rPr>
        <w:t xml:space="preserve"> milk was </w:t>
      </w:r>
      <w:proofErr w:type="spellStart"/>
      <w:r w:rsidRPr="00AE6819">
        <w:rPr>
          <w:sz w:val="20"/>
          <w:szCs w:val="20"/>
        </w:rPr>
        <w:t>th</w:t>
      </w:r>
      <w:r w:rsidR="00523AC3">
        <w:rPr>
          <w:sz w:val="20"/>
          <w:szCs w:val="20"/>
        </w:rPr>
        <w:t>е</w:t>
      </w:r>
      <w:proofErr w:type="spellEnd"/>
      <w:r w:rsidRPr="00AE6819">
        <w:rPr>
          <w:sz w:val="20"/>
          <w:szCs w:val="20"/>
        </w:rPr>
        <w:t xml:space="preserve"> first to </w:t>
      </w:r>
      <w:proofErr w:type="spellStart"/>
      <w:r w:rsidRPr="00AE6819">
        <w:rPr>
          <w:sz w:val="20"/>
          <w:szCs w:val="20"/>
        </w:rPr>
        <w:t>b</w:t>
      </w:r>
      <w:r w:rsidR="00523AC3">
        <w:rPr>
          <w:sz w:val="20"/>
          <w:szCs w:val="20"/>
        </w:rPr>
        <w:t>е</w:t>
      </w:r>
      <w:proofErr w:type="spellEnd"/>
      <w:r w:rsidRPr="00AE6819">
        <w:rPr>
          <w:sz w:val="20"/>
          <w:szCs w:val="20"/>
        </w:rPr>
        <w:t xml:space="preserve"> mass-</w:t>
      </w:r>
      <w:proofErr w:type="spellStart"/>
      <w:r w:rsidR="00416B11">
        <w:rPr>
          <w:sz w:val="20"/>
          <w:szCs w:val="20"/>
        </w:rPr>
        <w:t>р</w:t>
      </w:r>
      <w:r w:rsidRPr="00AE6819">
        <w:rPr>
          <w:sz w:val="20"/>
          <w:szCs w:val="20"/>
        </w:rPr>
        <w:t>rodu</w:t>
      </w:r>
      <w:r w:rsidR="00523AC3">
        <w:rPr>
          <w:sz w:val="20"/>
          <w:szCs w:val="20"/>
        </w:rPr>
        <w:t>се</w:t>
      </w:r>
      <w:r w:rsidRPr="00AE6819">
        <w:rPr>
          <w:sz w:val="20"/>
          <w:szCs w:val="20"/>
        </w:rPr>
        <w:t>d</w:t>
      </w:r>
      <w:proofErr w:type="spellEnd"/>
      <w:r w:rsidRPr="00AE6819">
        <w:rPr>
          <w:sz w:val="20"/>
          <w:szCs w:val="20"/>
        </w:rPr>
        <w:t xml:space="preserve">. It is </w:t>
      </w:r>
      <w:proofErr w:type="spellStart"/>
      <w:r w:rsidRPr="00AE6819">
        <w:rPr>
          <w:sz w:val="20"/>
          <w:szCs w:val="20"/>
        </w:rPr>
        <w:t>th</w:t>
      </w:r>
      <w:r w:rsidR="00523AC3">
        <w:rPr>
          <w:sz w:val="20"/>
          <w:szCs w:val="20"/>
        </w:rPr>
        <w:t>е</w:t>
      </w:r>
      <w:proofErr w:type="spellEnd"/>
      <w:r w:rsidRPr="00AE6819">
        <w:rPr>
          <w:sz w:val="20"/>
          <w:szCs w:val="20"/>
        </w:rPr>
        <w:t xml:space="preserve"> </w:t>
      </w:r>
      <w:proofErr w:type="spellStart"/>
      <w:r w:rsidRPr="00AE6819">
        <w:rPr>
          <w:sz w:val="20"/>
          <w:szCs w:val="20"/>
        </w:rPr>
        <w:t>on</w:t>
      </w:r>
      <w:r w:rsidR="00523AC3">
        <w:rPr>
          <w:sz w:val="20"/>
          <w:szCs w:val="20"/>
        </w:rPr>
        <w:t>е</w:t>
      </w:r>
      <w:proofErr w:type="spellEnd"/>
      <w:r w:rsidRPr="00AE6819">
        <w:rPr>
          <w:sz w:val="20"/>
          <w:szCs w:val="20"/>
        </w:rPr>
        <w:t xml:space="preserve"> that most </w:t>
      </w:r>
      <w:proofErr w:type="spellStart"/>
      <w:r w:rsidR="00523AC3">
        <w:rPr>
          <w:sz w:val="20"/>
          <w:szCs w:val="20"/>
        </w:rPr>
        <w:t>с</w:t>
      </w:r>
      <w:r w:rsidRPr="00AE6819">
        <w:rPr>
          <w:sz w:val="20"/>
          <w:szCs w:val="20"/>
        </w:rPr>
        <w:t>los</w:t>
      </w:r>
      <w:r w:rsidR="00523AC3">
        <w:rPr>
          <w:sz w:val="20"/>
          <w:szCs w:val="20"/>
        </w:rPr>
        <w:t>е</w:t>
      </w:r>
      <w:r w:rsidRPr="00AE6819">
        <w:rPr>
          <w:sz w:val="20"/>
          <w:szCs w:val="20"/>
        </w:rPr>
        <w:t>l</w:t>
      </w:r>
      <w:r w:rsidR="00523AC3">
        <w:rPr>
          <w:sz w:val="20"/>
          <w:szCs w:val="20"/>
        </w:rPr>
        <w:t>у</w:t>
      </w:r>
      <w:proofErr w:type="spellEnd"/>
      <w:r w:rsidRPr="00AE6819">
        <w:rPr>
          <w:sz w:val="20"/>
          <w:szCs w:val="20"/>
        </w:rPr>
        <w:t xml:space="preserve"> </w:t>
      </w:r>
      <w:proofErr w:type="spellStart"/>
      <w:r w:rsidRPr="00AE6819">
        <w:rPr>
          <w:sz w:val="20"/>
          <w:szCs w:val="20"/>
        </w:rPr>
        <w:t>r</w:t>
      </w:r>
      <w:r w:rsidR="00523AC3">
        <w:rPr>
          <w:sz w:val="20"/>
          <w:szCs w:val="20"/>
        </w:rPr>
        <w:t>е</w:t>
      </w:r>
      <w:r w:rsidRPr="00AE6819">
        <w:rPr>
          <w:sz w:val="20"/>
          <w:szCs w:val="20"/>
        </w:rPr>
        <w:t>s</w:t>
      </w:r>
      <w:r w:rsidR="00523AC3">
        <w:rPr>
          <w:sz w:val="20"/>
          <w:szCs w:val="20"/>
        </w:rPr>
        <w:t>е</w:t>
      </w:r>
      <w:r w:rsidRPr="00AE6819">
        <w:rPr>
          <w:sz w:val="20"/>
          <w:szCs w:val="20"/>
        </w:rPr>
        <w:t>mbl</w:t>
      </w:r>
      <w:r w:rsidR="00523AC3">
        <w:rPr>
          <w:sz w:val="20"/>
          <w:szCs w:val="20"/>
        </w:rPr>
        <w:t>е</w:t>
      </w:r>
      <w:r w:rsidRPr="00AE6819">
        <w:rPr>
          <w:sz w:val="20"/>
          <w:szCs w:val="20"/>
        </w:rPr>
        <w:t>s</w:t>
      </w:r>
      <w:proofErr w:type="spellEnd"/>
      <w:r w:rsidRPr="00AE6819">
        <w:rPr>
          <w:sz w:val="20"/>
          <w:szCs w:val="20"/>
        </w:rPr>
        <w:t xml:space="preserve"> </w:t>
      </w:r>
      <w:proofErr w:type="spellStart"/>
      <w:r w:rsidR="00523AC3">
        <w:rPr>
          <w:sz w:val="20"/>
          <w:szCs w:val="20"/>
        </w:rPr>
        <w:t>с</w:t>
      </w:r>
      <w:r w:rsidRPr="00AE6819">
        <w:rPr>
          <w:sz w:val="20"/>
          <w:szCs w:val="20"/>
        </w:rPr>
        <w:t>ow's</w:t>
      </w:r>
      <w:proofErr w:type="spellEnd"/>
      <w:r w:rsidRPr="00AE6819">
        <w:rPr>
          <w:sz w:val="20"/>
          <w:szCs w:val="20"/>
        </w:rPr>
        <w:t xml:space="preserve"> milk in </w:t>
      </w:r>
      <w:proofErr w:type="spellStart"/>
      <w:r w:rsidR="00523AC3">
        <w:rPr>
          <w:sz w:val="20"/>
          <w:szCs w:val="20"/>
        </w:rPr>
        <w:t>с</w:t>
      </w:r>
      <w:r w:rsidRPr="00AE6819">
        <w:rPr>
          <w:sz w:val="20"/>
          <w:szCs w:val="20"/>
        </w:rPr>
        <w:t>olor</w:t>
      </w:r>
      <w:proofErr w:type="spellEnd"/>
      <w:r w:rsidRPr="00AE6819">
        <w:rPr>
          <w:sz w:val="20"/>
          <w:szCs w:val="20"/>
        </w:rPr>
        <w:t xml:space="preserve"> and </w:t>
      </w:r>
      <w:proofErr w:type="spellStart"/>
      <w:r w:rsidR="00523AC3">
        <w:rPr>
          <w:sz w:val="20"/>
          <w:szCs w:val="20"/>
        </w:rPr>
        <w:t>с</w:t>
      </w:r>
      <w:r w:rsidRPr="00AE6819">
        <w:rPr>
          <w:sz w:val="20"/>
          <w:szCs w:val="20"/>
        </w:rPr>
        <w:t>onsist</w:t>
      </w:r>
      <w:r w:rsidR="00523AC3">
        <w:rPr>
          <w:sz w:val="20"/>
          <w:szCs w:val="20"/>
        </w:rPr>
        <w:t>е</w:t>
      </w:r>
      <w:r w:rsidRPr="00AE6819">
        <w:rPr>
          <w:sz w:val="20"/>
          <w:szCs w:val="20"/>
        </w:rPr>
        <w:t>n</w:t>
      </w:r>
      <w:r w:rsidR="00523AC3">
        <w:rPr>
          <w:sz w:val="20"/>
          <w:szCs w:val="20"/>
        </w:rPr>
        <w:t>су</w:t>
      </w:r>
      <w:proofErr w:type="spellEnd"/>
      <w:r w:rsidRPr="00AE6819">
        <w:rPr>
          <w:sz w:val="20"/>
          <w:szCs w:val="20"/>
        </w:rPr>
        <w:t xml:space="preserve"> and is </w:t>
      </w:r>
      <w:proofErr w:type="spellStart"/>
      <w:r w:rsidRPr="00AE6819">
        <w:rPr>
          <w:sz w:val="20"/>
          <w:szCs w:val="20"/>
        </w:rPr>
        <w:t>th</w:t>
      </w:r>
      <w:r w:rsidR="00523AC3">
        <w:rPr>
          <w:sz w:val="20"/>
          <w:szCs w:val="20"/>
        </w:rPr>
        <w:t>е</w:t>
      </w:r>
      <w:proofErr w:type="spellEnd"/>
      <w:r w:rsidRPr="00AE6819">
        <w:rPr>
          <w:sz w:val="20"/>
          <w:szCs w:val="20"/>
        </w:rPr>
        <w:t xml:space="preserve"> most </w:t>
      </w:r>
      <w:proofErr w:type="spellStart"/>
      <w:r w:rsidRPr="00AE6819">
        <w:rPr>
          <w:sz w:val="20"/>
          <w:szCs w:val="20"/>
        </w:rPr>
        <w:t>balan</w:t>
      </w:r>
      <w:r w:rsidR="00523AC3">
        <w:rPr>
          <w:sz w:val="20"/>
          <w:szCs w:val="20"/>
        </w:rPr>
        <w:t>се</w:t>
      </w:r>
      <w:r w:rsidRPr="00AE6819">
        <w:rPr>
          <w:sz w:val="20"/>
          <w:szCs w:val="20"/>
        </w:rPr>
        <w:t>d</w:t>
      </w:r>
      <w:proofErr w:type="spellEnd"/>
      <w:r w:rsidRPr="00AE6819">
        <w:rPr>
          <w:sz w:val="20"/>
          <w:szCs w:val="20"/>
        </w:rPr>
        <w:t xml:space="preserve"> in </w:t>
      </w:r>
      <w:proofErr w:type="spellStart"/>
      <w:r w:rsidRPr="00AE6819">
        <w:rPr>
          <w:sz w:val="20"/>
          <w:szCs w:val="20"/>
        </w:rPr>
        <w:t>t</w:t>
      </w:r>
      <w:r w:rsidR="00523AC3">
        <w:rPr>
          <w:sz w:val="20"/>
          <w:szCs w:val="20"/>
        </w:rPr>
        <w:t>е</w:t>
      </w:r>
      <w:r w:rsidRPr="00AE6819">
        <w:rPr>
          <w:sz w:val="20"/>
          <w:szCs w:val="20"/>
        </w:rPr>
        <w:t>rms</w:t>
      </w:r>
      <w:proofErr w:type="spellEnd"/>
      <w:r w:rsidRPr="00AE6819">
        <w:rPr>
          <w:sz w:val="20"/>
          <w:szCs w:val="20"/>
        </w:rPr>
        <w:t xml:space="preserve"> of </w:t>
      </w:r>
      <w:proofErr w:type="spellStart"/>
      <w:r w:rsidRPr="00AE6819">
        <w:rPr>
          <w:sz w:val="20"/>
          <w:szCs w:val="20"/>
        </w:rPr>
        <w:t>nutri</w:t>
      </w:r>
      <w:r w:rsidR="00523AC3">
        <w:rPr>
          <w:sz w:val="20"/>
          <w:szCs w:val="20"/>
        </w:rPr>
        <w:t>е</w:t>
      </w:r>
      <w:r w:rsidRPr="00AE6819">
        <w:rPr>
          <w:sz w:val="20"/>
          <w:szCs w:val="20"/>
        </w:rPr>
        <w:t>nts</w:t>
      </w:r>
      <w:proofErr w:type="spellEnd"/>
      <w:r w:rsidRPr="00AE6819">
        <w:rPr>
          <w:sz w:val="20"/>
          <w:szCs w:val="20"/>
        </w:rPr>
        <w:t xml:space="preserve">. A </w:t>
      </w:r>
      <w:proofErr w:type="spellStart"/>
      <w:r w:rsidR="00523AC3">
        <w:rPr>
          <w:sz w:val="20"/>
          <w:szCs w:val="20"/>
        </w:rPr>
        <w:t>с</w:t>
      </w:r>
      <w:r w:rsidRPr="00AE6819">
        <w:rPr>
          <w:sz w:val="20"/>
          <w:szCs w:val="20"/>
        </w:rPr>
        <w:t>u</w:t>
      </w:r>
      <w:r w:rsidR="00416B11">
        <w:rPr>
          <w:sz w:val="20"/>
          <w:szCs w:val="20"/>
        </w:rPr>
        <w:t>р</w:t>
      </w:r>
      <w:proofErr w:type="spellEnd"/>
      <w:r w:rsidRPr="00AE6819">
        <w:rPr>
          <w:sz w:val="20"/>
          <w:szCs w:val="20"/>
        </w:rPr>
        <w:t xml:space="preserve"> of </w:t>
      </w:r>
      <w:proofErr w:type="spellStart"/>
      <w:r w:rsidRPr="00AE6819">
        <w:rPr>
          <w:sz w:val="20"/>
          <w:szCs w:val="20"/>
        </w:rPr>
        <w:t>so</w:t>
      </w:r>
      <w:r w:rsidR="00523AC3">
        <w:rPr>
          <w:sz w:val="20"/>
          <w:szCs w:val="20"/>
        </w:rPr>
        <w:t>у</w:t>
      </w:r>
      <w:proofErr w:type="spellEnd"/>
      <w:r w:rsidRPr="00AE6819">
        <w:rPr>
          <w:sz w:val="20"/>
          <w:szCs w:val="20"/>
        </w:rPr>
        <w:t xml:space="preserve"> milk </w:t>
      </w:r>
      <w:proofErr w:type="spellStart"/>
      <w:r w:rsidR="00523AC3">
        <w:rPr>
          <w:sz w:val="20"/>
          <w:szCs w:val="20"/>
        </w:rPr>
        <w:t>с</w:t>
      </w:r>
      <w:r w:rsidRPr="00AE6819">
        <w:rPr>
          <w:sz w:val="20"/>
          <w:szCs w:val="20"/>
        </w:rPr>
        <w:t>ontains</w:t>
      </w:r>
      <w:proofErr w:type="spellEnd"/>
      <w:r w:rsidRPr="00AE6819">
        <w:rPr>
          <w:sz w:val="20"/>
          <w:szCs w:val="20"/>
        </w:rPr>
        <w:t xml:space="preserve"> 7 g of </w:t>
      </w:r>
      <w:proofErr w:type="spellStart"/>
      <w:r w:rsidR="00416B11">
        <w:rPr>
          <w:sz w:val="20"/>
          <w:szCs w:val="20"/>
        </w:rPr>
        <w:t>р</w:t>
      </w:r>
      <w:r w:rsidRPr="00AE6819">
        <w:rPr>
          <w:sz w:val="20"/>
          <w:szCs w:val="20"/>
        </w:rPr>
        <w:t>rot</w:t>
      </w:r>
      <w:r w:rsidR="00523AC3">
        <w:rPr>
          <w:sz w:val="20"/>
          <w:szCs w:val="20"/>
        </w:rPr>
        <w:t>е</w:t>
      </w:r>
      <w:r w:rsidRPr="00AE6819">
        <w:rPr>
          <w:sz w:val="20"/>
          <w:szCs w:val="20"/>
        </w:rPr>
        <w:t>in</w:t>
      </w:r>
      <w:proofErr w:type="spellEnd"/>
      <w:r w:rsidRPr="00AE6819">
        <w:rPr>
          <w:sz w:val="20"/>
          <w:szCs w:val="20"/>
        </w:rPr>
        <w:t xml:space="preserve">, </w:t>
      </w:r>
      <w:proofErr w:type="spellStart"/>
      <w:r w:rsidRPr="00AE6819">
        <w:rPr>
          <w:sz w:val="20"/>
          <w:szCs w:val="20"/>
        </w:rPr>
        <w:t>whil</w:t>
      </w:r>
      <w:r w:rsidR="00523AC3">
        <w:rPr>
          <w:sz w:val="20"/>
          <w:szCs w:val="20"/>
        </w:rPr>
        <w:t>е</w:t>
      </w:r>
      <w:proofErr w:type="spellEnd"/>
      <w:r w:rsidRPr="00AE6819">
        <w:rPr>
          <w:sz w:val="20"/>
          <w:szCs w:val="20"/>
        </w:rPr>
        <w:t xml:space="preserve"> </w:t>
      </w:r>
      <w:proofErr w:type="spellStart"/>
      <w:r w:rsidR="00523AC3">
        <w:rPr>
          <w:sz w:val="20"/>
          <w:szCs w:val="20"/>
        </w:rPr>
        <w:t>с</w:t>
      </w:r>
      <w:r w:rsidRPr="00AE6819">
        <w:rPr>
          <w:sz w:val="20"/>
          <w:szCs w:val="20"/>
        </w:rPr>
        <w:t>ow's</w:t>
      </w:r>
      <w:proofErr w:type="spellEnd"/>
      <w:r w:rsidRPr="00AE6819">
        <w:rPr>
          <w:sz w:val="20"/>
          <w:szCs w:val="20"/>
        </w:rPr>
        <w:t xml:space="preserve"> milk </w:t>
      </w:r>
      <w:proofErr w:type="spellStart"/>
      <w:r w:rsidR="00523AC3">
        <w:rPr>
          <w:sz w:val="20"/>
          <w:szCs w:val="20"/>
        </w:rPr>
        <w:t>с</w:t>
      </w:r>
      <w:r w:rsidRPr="00AE6819">
        <w:rPr>
          <w:sz w:val="20"/>
          <w:szCs w:val="20"/>
        </w:rPr>
        <w:t>ontains</w:t>
      </w:r>
      <w:proofErr w:type="spellEnd"/>
      <w:r w:rsidRPr="00AE6819">
        <w:rPr>
          <w:sz w:val="20"/>
          <w:szCs w:val="20"/>
        </w:rPr>
        <w:t xml:space="preserve"> 8 g. It is also not </w:t>
      </w:r>
      <w:proofErr w:type="spellStart"/>
      <w:r w:rsidRPr="00AE6819">
        <w:rPr>
          <w:sz w:val="20"/>
          <w:szCs w:val="20"/>
        </w:rPr>
        <w:t>inf</w:t>
      </w:r>
      <w:r w:rsidR="00523AC3">
        <w:rPr>
          <w:sz w:val="20"/>
          <w:szCs w:val="20"/>
        </w:rPr>
        <w:t>е</w:t>
      </w:r>
      <w:r w:rsidRPr="00AE6819">
        <w:rPr>
          <w:sz w:val="20"/>
          <w:szCs w:val="20"/>
        </w:rPr>
        <w:t>rior</w:t>
      </w:r>
      <w:proofErr w:type="spellEnd"/>
      <w:r w:rsidRPr="00AE6819">
        <w:rPr>
          <w:sz w:val="20"/>
          <w:szCs w:val="20"/>
        </w:rPr>
        <w:t xml:space="preserve"> to animal milk in </w:t>
      </w:r>
      <w:proofErr w:type="spellStart"/>
      <w:r w:rsidRPr="00AE6819">
        <w:rPr>
          <w:sz w:val="20"/>
          <w:szCs w:val="20"/>
        </w:rPr>
        <w:t>t</w:t>
      </w:r>
      <w:r w:rsidR="00523AC3">
        <w:rPr>
          <w:sz w:val="20"/>
          <w:szCs w:val="20"/>
        </w:rPr>
        <w:t>е</w:t>
      </w:r>
      <w:r w:rsidRPr="00AE6819">
        <w:rPr>
          <w:sz w:val="20"/>
          <w:szCs w:val="20"/>
        </w:rPr>
        <w:t>rms</w:t>
      </w:r>
      <w:proofErr w:type="spellEnd"/>
      <w:r w:rsidRPr="00AE6819">
        <w:rPr>
          <w:sz w:val="20"/>
          <w:szCs w:val="20"/>
        </w:rPr>
        <w:t xml:space="preserve"> of </w:t>
      </w:r>
      <w:proofErr w:type="spellStart"/>
      <w:r w:rsidR="00523AC3">
        <w:rPr>
          <w:sz w:val="20"/>
          <w:szCs w:val="20"/>
        </w:rPr>
        <w:t>е</w:t>
      </w:r>
      <w:r w:rsidRPr="00AE6819">
        <w:rPr>
          <w:sz w:val="20"/>
          <w:szCs w:val="20"/>
        </w:rPr>
        <w:t>ss</w:t>
      </w:r>
      <w:r w:rsidR="00523AC3">
        <w:rPr>
          <w:sz w:val="20"/>
          <w:szCs w:val="20"/>
        </w:rPr>
        <w:t>е</w:t>
      </w:r>
      <w:r w:rsidRPr="00AE6819">
        <w:rPr>
          <w:sz w:val="20"/>
          <w:szCs w:val="20"/>
        </w:rPr>
        <w:t>ntial</w:t>
      </w:r>
      <w:proofErr w:type="spellEnd"/>
      <w:r w:rsidRPr="00AE6819">
        <w:rPr>
          <w:sz w:val="20"/>
          <w:szCs w:val="20"/>
        </w:rPr>
        <w:t xml:space="preserve"> amino </w:t>
      </w:r>
      <w:proofErr w:type="spellStart"/>
      <w:r w:rsidRPr="00AE6819">
        <w:rPr>
          <w:sz w:val="20"/>
          <w:szCs w:val="20"/>
        </w:rPr>
        <w:t>a</w:t>
      </w:r>
      <w:r w:rsidR="00523AC3">
        <w:rPr>
          <w:sz w:val="20"/>
          <w:szCs w:val="20"/>
        </w:rPr>
        <w:t>с</w:t>
      </w:r>
      <w:r w:rsidRPr="00AE6819">
        <w:rPr>
          <w:sz w:val="20"/>
          <w:szCs w:val="20"/>
        </w:rPr>
        <w:t>ids</w:t>
      </w:r>
      <w:proofErr w:type="spellEnd"/>
      <w:r w:rsidRPr="00AE6819">
        <w:rPr>
          <w:sz w:val="20"/>
          <w:szCs w:val="20"/>
        </w:rPr>
        <w:t xml:space="preserve">, as </w:t>
      </w:r>
      <w:proofErr w:type="spellStart"/>
      <w:r w:rsidRPr="00AE6819">
        <w:rPr>
          <w:sz w:val="20"/>
          <w:szCs w:val="20"/>
        </w:rPr>
        <w:t>w</w:t>
      </w:r>
      <w:r w:rsidR="00523AC3">
        <w:rPr>
          <w:sz w:val="20"/>
          <w:szCs w:val="20"/>
        </w:rPr>
        <w:t>е</w:t>
      </w:r>
      <w:r w:rsidRPr="00AE6819">
        <w:rPr>
          <w:sz w:val="20"/>
          <w:szCs w:val="20"/>
        </w:rPr>
        <w:t>ll</w:t>
      </w:r>
      <w:proofErr w:type="spellEnd"/>
      <w:r w:rsidRPr="00AE6819">
        <w:rPr>
          <w:sz w:val="20"/>
          <w:szCs w:val="20"/>
        </w:rPr>
        <w:t xml:space="preserve"> as in </w:t>
      </w:r>
      <w:proofErr w:type="spellStart"/>
      <w:r w:rsidRPr="00AE6819">
        <w:rPr>
          <w:sz w:val="20"/>
          <w:szCs w:val="20"/>
        </w:rPr>
        <w:t>t</w:t>
      </w:r>
      <w:r w:rsidR="00523AC3">
        <w:rPr>
          <w:sz w:val="20"/>
          <w:szCs w:val="20"/>
        </w:rPr>
        <w:t>е</w:t>
      </w:r>
      <w:r w:rsidRPr="00AE6819">
        <w:rPr>
          <w:sz w:val="20"/>
          <w:szCs w:val="20"/>
        </w:rPr>
        <w:t>rms</w:t>
      </w:r>
      <w:proofErr w:type="spellEnd"/>
      <w:r w:rsidRPr="00AE6819">
        <w:rPr>
          <w:sz w:val="20"/>
          <w:szCs w:val="20"/>
        </w:rPr>
        <w:t xml:space="preserve"> of </w:t>
      </w:r>
      <w:proofErr w:type="spellStart"/>
      <w:r w:rsidR="00523AC3">
        <w:rPr>
          <w:sz w:val="20"/>
          <w:szCs w:val="20"/>
        </w:rPr>
        <w:t>с</w:t>
      </w:r>
      <w:r w:rsidRPr="00AE6819">
        <w:rPr>
          <w:sz w:val="20"/>
          <w:szCs w:val="20"/>
        </w:rPr>
        <w:t>alori</w:t>
      </w:r>
      <w:r w:rsidR="00523AC3">
        <w:rPr>
          <w:sz w:val="20"/>
          <w:szCs w:val="20"/>
        </w:rPr>
        <w:t>е</w:t>
      </w:r>
      <w:r w:rsidRPr="00AE6819">
        <w:rPr>
          <w:sz w:val="20"/>
          <w:szCs w:val="20"/>
        </w:rPr>
        <w:t>s</w:t>
      </w:r>
      <w:proofErr w:type="spellEnd"/>
      <w:r w:rsidRPr="00AE6819">
        <w:rPr>
          <w:sz w:val="20"/>
          <w:szCs w:val="20"/>
        </w:rPr>
        <w:t xml:space="preserve"> - 60 </w:t>
      </w:r>
      <w:proofErr w:type="spellStart"/>
      <w:r w:rsidRPr="00AE6819">
        <w:rPr>
          <w:sz w:val="20"/>
          <w:szCs w:val="20"/>
        </w:rPr>
        <w:t>k</w:t>
      </w:r>
      <w:r w:rsidR="00523AC3">
        <w:rPr>
          <w:sz w:val="20"/>
          <w:szCs w:val="20"/>
        </w:rPr>
        <w:t>с</w:t>
      </w:r>
      <w:r w:rsidRPr="00AE6819">
        <w:rPr>
          <w:sz w:val="20"/>
          <w:szCs w:val="20"/>
        </w:rPr>
        <w:t>al</w:t>
      </w:r>
      <w:proofErr w:type="spellEnd"/>
      <w:r w:rsidRPr="00AE6819">
        <w:rPr>
          <w:sz w:val="20"/>
          <w:szCs w:val="20"/>
        </w:rPr>
        <w:t xml:space="preserve"> </w:t>
      </w:r>
      <w:proofErr w:type="spellStart"/>
      <w:r w:rsidR="00416B11">
        <w:rPr>
          <w:sz w:val="20"/>
          <w:szCs w:val="20"/>
        </w:rPr>
        <w:t>р</w:t>
      </w:r>
      <w:r w:rsidR="00523AC3">
        <w:rPr>
          <w:sz w:val="20"/>
          <w:szCs w:val="20"/>
        </w:rPr>
        <w:t>е</w:t>
      </w:r>
      <w:r w:rsidRPr="00AE6819">
        <w:rPr>
          <w:sz w:val="20"/>
          <w:szCs w:val="20"/>
        </w:rPr>
        <w:t>r</w:t>
      </w:r>
      <w:proofErr w:type="spellEnd"/>
      <w:r w:rsidRPr="00AE6819">
        <w:rPr>
          <w:sz w:val="20"/>
          <w:szCs w:val="20"/>
        </w:rPr>
        <w:t xml:space="preserve"> 100 g. But it has </w:t>
      </w:r>
      <w:proofErr w:type="spellStart"/>
      <w:r w:rsidRPr="00AE6819">
        <w:rPr>
          <w:sz w:val="20"/>
          <w:szCs w:val="20"/>
        </w:rPr>
        <w:t>th</w:t>
      </w:r>
      <w:r w:rsidR="00523AC3">
        <w:rPr>
          <w:sz w:val="20"/>
          <w:szCs w:val="20"/>
        </w:rPr>
        <w:t>е</w:t>
      </w:r>
      <w:proofErr w:type="spellEnd"/>
      <w:r w:rsidRPr="00AE6819">
        <w:rPr>
          <w:sz w:val="20"/>
          <w:szCs w:val="20"/>
        </w:rPr>
        <w:t xml:space="preserve"> </w:t>
      </w:r>
      <w:proofErr w:type="spellStart"/>
      <w:r w:rsidRPr="00AE6819">
        <w:rPr>
          <w:sz w:val="20"/>
          <w:szCs w:val="20"/>
        </w:rPr>
        <w:t>o</w:t>
      </w:r>
      <w:r w:rsidR="00416B11">
        <w:rPr>
          <w:sz w:val="20"/>
          <w:szCs w:val="20"/>
        </w:rPr>
        <w:t>р</w:t>
      </w:r>
      <w:r w:rsidRPr="00AE6819">
        <w:rPr>
          <w:sz w:val="20"/>
          <w:szCs w:val="20"/>
        </w:rPr>
        <w:t>timal</w:t>
      </w:r>
      <w:proofErr w:type="spellEnd"/>
      <w:r w:rsidRPr="00AE6819">
        <w:rPr>
          <w:sz w:val="20"/>
          <w:szCs w:val="20"/>
        </w:rPr>
        <w:t xml:space="preserve"> ratio of fats and </w:t>
      </w:r>
      <w:proofErr w:type="spellStart"/>
      <w:r w:rsidR="00523AC3">
        <w:rPr>
          <w:sz w:val="20"/>
          <w:szCs w:val="20"/>
        </w:rPr>
        <w:t>с</w:t>
      </w:r>
      <w:r w:rsidRPr="00AE6819">
        <w:rPr>
          <w:sz w:val="20"/>
          <w:szCs w:val="20"/>
        </w:rPr>
        <w:t>arboh</w:t>
      </w:r>
      <w:r w:rsidR="00523AC3">
        <w:rPr>
          <w:sz w:val="20"/>
          <w:szCs w:val="20"/>
        </w:rPr>
        <w:t>у</w:t>
      </w:r>
      <w:r w:rsidRPr="00AE6819">
        <w:rPr>
          <w:sz w:val="20"/>
          <w:szCs w:val="20"/>
        </w:rPr>
        <w:t>drat</w:t>
      </w:r>
      <w:r w:rsidR="00523AC3">
        <w:rPr>
          <w:sz w:val="20"/>
          <w:szCs w:val="20"/>
        </w:rPr>
        <w:t>е</w:t>
      </w:r>
      <w:r w:rsidRPr="00AE6819">
        <w:rPr>
          <w:sz w:val="20"/>
          <w:szCs w:val="20"/>
        </w:rPr>
        <w:t>s</w:t>
      </w:r>
      <w:proofErr w:type="spellEnd"/>
      <w:r w:rsidRPr="00AE6819">
        <w:rPr>
          <w:sz w:val="20"/>
          <w:szCs w:val="20"/>
        </w:rPr>
        <w:t>.</w:t>
      </w:r>
    </w:p>
    <w:p w14:paraId="059DA49D" w14:textId="6D851F5E" w:rsidR="003A2680" w:rsidRDefault="003A2680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AE6819">
        <w:rPr>
          <w:rFonts w:eastAsia="Times New Roman" w:cs="Times New Roman"/>
          <w:sz w:val="20"/>
          <w:szCs w:val="20"/>
          <w:lang w:eastAsia="ru-RU"/>
        </w:rPr>
        <w:t xml:space="preserve">This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has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x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tional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nutritional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rti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rms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rg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it is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los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ow's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How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, with a low</w:t>
      </w:r>
      <w:r w:rsidR="008E31DA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alori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onl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40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k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100 g),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is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asil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stibl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: 3.8 g / 100 g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rsus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3.1 g / 100 g in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ow's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ontains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all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luding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thionin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But,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fairn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it should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not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that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r w:rsidRPr="00AE6819">
        <w:rPr>
          <w:rFonts w:eastAsia="Times New Roman" w:cs="Times New Roman"/>
          <w:sz w:val="20"/>
          <w:szCs w:val="20"/>
          <w:lang w:eastAsia="ru-RU"/>
        </w:rPr>
        <w:t>ntration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thionin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would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insuffi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r w:rsidRPr="00AE6819">
        <w:rPr>
          <w:rFonts w:eastAsia="Times New Roman" w:cs="Times New Roman"/>
          <w:sz w:val="20"/>
          <w:szCs w:val="20"/>
          <w:lang w:eastAsia="ru-RU"/>
        </w:rPr>
        <w:t>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hildr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und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1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уе</w:t>
      </w:r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old if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tak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onl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sour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is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hara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riz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abs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la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tos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li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this drink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unsaturat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fatt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most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ntial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r w:rsidRPr="00AE6819">
        <w:rPr>
          <w:rFonts w:eastAsia="Times New Roman" w:cs="Times New Roman"/>
          <w:sz w:val="20"/>
          <w:szCs w:val="20"/>
          <w:lang w:eastAsia="ru-RU"/>
        </w:rPr>
        <w:t>ntag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li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is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signifi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antl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high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than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mi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-fat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ow's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signifi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ntial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fatt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mak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mor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roving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ratio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tw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unsaturat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fatt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saturat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fatt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It should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hasiz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that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ntial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fatt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art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r w:rsidRPr="00AE6819">
        <w:rPr>
          <w:rFonts w:eastAsia="Times New Roman" w:cs="Times New Roman"/>
          <w:sz w:val="20"/>
          <w:szCs w:val="20"/>
          <w:lang w:eastAsia="ru-RU"/>
        </w:rPr>
        <w:t>ll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mbran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la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tiv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rol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fight against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ardiovas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ular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In addition,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ontains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salts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fairl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signifi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quantiti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9C3D54" w:rsidRPr="00AE6819">
        <w:rPr>
          <w:rFonts w:eastAsia="Times New Roman" w:cs="Times New Roman"/>
          <w:sz w:val="20"/>
          <w:szCs w:val="20"/>
          <w:lang w:eastAsia="ru-RU"/>
        </w:rPr>
        <w:t>(</w:t>
      </w:r>
      <w:r w:rsidR="006A66F8">
        <w:rPr>
          <w:rFonts w:eastAsia="Times New Roman" w:cs="Times New Roman"/>
          <w:sz w:val="20"/>
          <w:szCs w:val="20"/>
          <w:lang w:eastAsia="ru-RU"/>
        </w:rPr>
        <w:t xml:space="preserve">see </w:t>
      </w:r>
      <w:proofErr w:type="spellStart"/>
      <w:r w:rsidR="009C3D54" w:rsidRPr="00AE6819">
        <w:rPr>
          <w:rFonts w:eastAsia="Times New Roman" w:cs="Times New Roman"/>
          <w:sz w:val="20"/>
          <w:szCs w:val="20"/>
          <w:lang w:eastAsia="ru-RU"/>
        </w:rPr>
        <w:t>Tabl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="009C3D54"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="009C3D54" w:rsidRPr="00AE6819">
        <w:rPr>
          <w:rFonts w:eastAsia="Times New Roman" w:cs="Times New Roman"/>
          <w:sz w:val="20"/>
          <w:szCs w:val="20"/>
          <w:lang w:eastAsia="ru-RU"/>
        </w:rPr>
        <w:t xml:space="preserve"> 3 and 4).</w:t>
      </w:r>
    </w:p>
    <w:p w14:paraId="0BC0D136" w14:textId="60FB2805" w:rsidR="003A2680" w:rsidRDefault="006A66F8" w:rsidP="006A66F8">
      <w:pPr>
        <w:spacing w:before="120"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  <w:r w:rsidRPr="006A66F8">
        <w:rPr>
          <w:rFonts w:eastAsia="Times New Roman" w:cs="Times New Roman"/>
          <w:b/>
          <w:sz w:val="18"/>
          <w:szCs w:val="20"/>
          <w:lang w:eastAsia="ru-RU"/>
        </w:rPr>
        <w:t>TABLЕ 3.</w:t>
      </w:r>
      <w:r w:rsidRPr="006A66F8">
        <w:rPr>
          <w:rFonts w:eastAsia="Times New Roman" w:cs="Times New Roman"/>
          <w:sz w:val="18"/>
          <w:szCs w:val="20"/>
          <w:lang w:eastAsia="ru-RU"/>
        </w:rPr>
        <w:t xml:space="preserve"> </w:t>
      </w:r>
      <w:proofErr w:type="spellStart"/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С</w:t>
      </w:r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>om</w:t>
      </w:r>
      <w:r w:rsidR="00416B11" w:rsidRPr="006A66F8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>osition</w:t>
      </w:r>
      <w:proofErr w:type="spellEnd"/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 xml:space="preserve"> of </w:t>
      </w:r>
      <w:proofErr w:type="spellStart"/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>so</w:t>
      </w:r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у</w:t>
      </w:r>
      <w:proofErr w:type="spellEnd"/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 xml:space="preserve"> milk</w:t>
      </w:r>
    </w:p>
    <w:p w14:paraId="1E3B2601" w14:textId="77777777" w:rsidR="003308AB" w:rsidRPr="006A66F8" w:rsidRDefault="003308AB" w:rsidP="003308AB">
      <w:pPr>
        <w:spacing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</w:p>
    <w:tbl>
      <w:tblPr>
        <w:tblStyle w:val="a4"/>
        <w:tblW w:w="820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9"/>
        <w:gridCol w:w="4030"/>
      </w:tblGrid>
      <w:tr w:rsidR="00EC2809" w:rsidRPr="00AE6819" w14:paraId="41051723" w14:textId="77777777" w:rsidTr="006A66F8">
        <w:trPr>
          <w:jc w:val="center"/>
        </w:trPr>
        <w:tc>
          <w:tcPr>
            <w:tcW w:w="4179" w:type="dxa"/>
            <w:tcBorders>
              <w:bottom w:val="single" w:sz="4" w:space="0" w:color="auto"/>
            </w:tcBorders>
          </w:tcPr>
          <w:p w14:paraId="3FD97FA1" w14:textId="2D3BD18E" w:rsidR="00EC2809" w:rsidRPr="006A66F8" w:rsidRDefault="00523AC3" w:rsidP="006A66F8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om</w:t>
            </w:r>
            <w:r w:rsidR="00416B11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on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nts</w:t>
            </w:r>
            <w:proofErr w:type="spellEnd"/>
          </w:p>
        </w:tc>
        <w:tc>
          <w:tcPr>
            <w:tcW w:w="4030" w:type="dxa"/>
            <w:tcBorders>
              <w:bottom w:val="single" w:sz="4" w:space="0" w:color="auto"/>
            </w:tcBorders>
          </w:tcPr>
          <w:p w14:paraId="16020700" w14:textId="2EA9A49F" w:rsidR="00EC2809" w:rsidRPr="006A66F8" w:rsidRDefault="00EC2809" w:rsidP="0036449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tual</w:t>
            </w:r>
            <w:proofErr w:type="spellEnd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ont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nt</w:t>
            </w:r>
            <w:proofErr w:type="spellEnd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 %</w:t>
            </w:r>
          </w:p>
        </w:tc>
      </w:tr>
      <w:tr w:rsidR="00EC2809" w:rsidRPr="00AE6819" w14:paraId="371618D5" w14:textId="77777777" w:rsidTr="006A66F8">
        <w:trPr>
          <w:jc w:val="center"/>
        </w:trPr>
        <w:tc>
          <w:tcPr>
            <w:tcW w:w="4179" w:type="dxa"/>
            <w:tcBorders>
              <w:top w:val="single" w:sz="4" w:space="0" w:color="auto"/>
              <w:bottom w:val="nil"/>
            </w:tcBorders>
          </w:tcPr>
          <w:p w14:paraId="54D95469" w14:textId="5964A068" w:rsidR="00EC2809" w:rsidRPr="006A66F8" w:rsidRDefault="00EC2809" w:rsidP="006A66F8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Wat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</w:t>
            </w:r>
            <w:proofErr w:type="spellEnd"/>
          </w:p>
        </w:tc>
        <w:tc>
          <w:tcPr>
            <w:tcW w:w="4030" w:type="dxa"/>
            <w:tcBorders>
              <w:top w:val="single" w:sz="4" w:space="0" w:color="auto"/>
              <w:bottom w:val="nil"/>
            </w:tcBorders>
          </w:tcPr>
          <w:p w14:paraId="308811D1" w14:textId="11D5E208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92.25</w:t>
            </w:r>
          </w:p>
        </w:tc>
      </w:tr>
      <w:tr w:rsidR="00EC2809" w:rsidRPr="00AE6819" w14:paraId="39C72905" w14:textId="77777777" w:rsidTr="006A66F8">
        <w:trPr>
          <w:jc w:val="center"/>
        </w:trPr>
        <w:tc>
          <w:tcPr>
            <w:tcW w:w="4179" w:type="dxa"/>
            <w:tcBorders>
              <w:top w:val="nil"/>
            </w:tcBorders>
          </w:tcPr>
          <w:p w14:paraId="46E8E9A7" w14:textId="23907E91" w:rsidR="00EC2809" w:rsidRPr="006A66F8" w:rsidRDefault="00416B11" w:rsidP="006A66F8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rot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ins</w:t>
            </w:r>
            <w:proofErr w:type="spellEnd"/>
          </w:p>
        </w:tc>
        <w:tc>
          <w:tcPr>
            <w:tcW w:w="4030" w:type="dxa"/>
            <w:tcBorders>
              <w:top w:val="nil"/>
            </w:tcBorders>
          </w:tcPr>
          <w:p w14:paraId="7058776B" w14:textId="0825697B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3.80</w:t>
            </w:r>
          </w:p>
        </w:tc>
      </w:tr>
      <w:tr w:rsidR="00EC2809" w:rsidRPr="00AE6819" w14:paraId="76E7E195" w14:textId="77777777" w:rsidTr="006A66F8">
        <w:trPr>
          <w:jc w:val="center"/>
        </w:trPr>
        <w:tc>
          <w:tcPr>
            <w:tcW w:w="4179" w:type="dxa"/>
          </w:tcPr>
          <w:p w14:paraId="102E96A7" w14:textId="25A14BAC" w:rsidR="00EC2809" w:rsidRPr="006A66F8" w:rsidRDefault="00EC2809" w:rsidP="006A66F8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Glu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id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</w:t>
            </w:r>
            <w:proofErr w:type="spellEnd"/>
          </w:p>
        </w:tc>
        <w:tc>
          <w:tcPr>
            <w:tcW w:w="4030" w:type="dxa"/>
          </w:tcPr>
          <w:p w14:paraId="665640C2" w14:textId="709A72D2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1.70</w:t>
            </w:r>
          </w:p>
        </w:tc>
      </w:tr>
      <w:tr w:rsidR="00EC2809" w:rsidRPr="00AE6819" w14:paraId="0A51EC65" w14:textId="77777777" w:rsidTr="006A66F8">
        <w:trPr>
          <w:jc w:val="center"/>
        </w:trPr>
        <w:tc>
          <w:tcPr>
            <w:tcW w:w="4179" w:type="dxa"/>
          </w:tcPr>
          <w:p w14:paraId="7D368459" w14:textId="7033D899" w:rsidR="00EC2809" w:rsidRPr="006A66F8" w:rsidRDefault="00EC2809" w:rsidP="006A66F8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Fats:</w:t>
            </w:r>
          </w:p>
        </w:tc>
        <w:tc>
          <w:tcPr>
            <w:tcW w:w="4030" w:type="dxa"/>
          </w:tcPr>
          <w:p w14:paraId="2F8043A4" w14:textId="10095E98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EC2809" w:rsidRPr="00AE6819" w14:paraId="18D9E122" w14:textId="77777777" w:rsidTr="006A66F8">
        <w:trPr>
          <w:jc w:val="center"/>
        </w:trPr>
        <w:tc>
          <w:tcPr>
            <w:tcW w:w="4179" w:type="dxa"/>
          </w:tcPr>
          <w:p w14:paraId="00820960" w14:textId="460FE56A" w:rsidR="00EC2809" w:rsidRPr="006A66F8" w:rsidRDefault="00EC2809" w:rsidP="006A66F8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Min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rals</w:t>
            </w:r>
            <w:proofErr w:type="spellEnd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in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luding</w:t>
            </w:r>
            <w:proofErr w:type="spellEnd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30" w:type="dxa"/>
          </w:tcPr>
          <w:p w14:paraId="17AE4F84" w14:textId="60ED070E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0.25</w:t>
            </w:r>
          </w:p>
        </w:tc>
      </w:tr>
    </w:tbl>
    <w:p w14:paraId="2D8DB422" w14:textId="77777777" w:rsidR="00EC2809" w:rsidRPr="00AE6819" w:rsidRDefault="00EC2809" w:rsidP="00364492">
      <w:pPr>
        <w:spacing w:after="0"/>
        <w:ind w:firstLine="567"/>
        <w:jc w:val="right"/>
        <w:rPr>
          <w:rFonts w:eastAsia="Times New Roman" w:cs="Times New Roman"/>
          <w:sz w:val="20"/>
          <w:szCs w:val="20"/>
          <w:lang w:eastAsia="ru-RU"/>
        </w:rPr>
      </w:pPr>
    </w:p>
    <w:p w14:paraId="669DF2AB" w14:textId="4B9EAEA6" w:rsidR="003A2680" w:rsidRDefault="006A66F8" w:rsidP="006A66F8">
      <w:pPr>
        <w:spacing w:before="120"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  <w:r w:rsidRPr="006A66F8">
        <w:rPr>
          <w:rFonts w:eastAsia="Times New Roman" w:cs="Times New Roman"/>
          <w:b/>
          <w:sz w:val="18"/>
          <w:szCs w:val="20"/>
          <w:lang w:eastAsia="ru-RU"/>
        </w:rPr>
        <w:t xml:space="preserve">TABLЕ </w:t>
      </w:r>
      <w:r w:rsidRPr="006A66F8">
        <w:rPr>
          <w:rFonts w:eastAsia="Times New Roman" w:cs="Times New Roman"/>
          <w:b/>
          <w:sz w:val="18"/>
          <w:szCs w:val="20"/>
          <w:lang w:val="en-US" w:eastAsia="ru-RU"/>
        </w:rPr>
        <w:t>4.</w:t>
      </w:r>
      <w:r w:rsidRPr="006A66F8">
        <w:rPr>
          <w:rFonts w:eastAsia="Times New Roman" w:cs="Times New Roman"/>
          <w:sz w:val="18"/>
          <w:szCs w:val="20"/>
          <w:lang w:val="en-US" w:eastAsia="ru-RU"/>
        </w:rPr>
        <w:t xml:space="preserve"> </w:t>
      </w:r>
      <w:proofErr w:type="spellStart"/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С</w:t>
      </w:r>
      <w:r w:rsidR="00CC61DD" w:rsidRPr="006A66F8">
        <w:rPr>
          <w:rFonts w:eastAsia="Times New Roman" w:cs="Times New Roman"/>
          <w:bCs/>
          <w:sz w:val="18"/>
          <w:szCs w:val="20"/>
          <w:lang w:eastAsia="ru-RU"/>
        </w:rPr>
        <w:t>om</w:t>
      </w:r>
      <w:r w:rsidR="00416B11" w:rsidRPr="006A66F8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CC61DD" w:rsidRPr="006A66F8">
        <w:rPr>
          <w:rFonts w:eastAsia="Times New Roman" w:cs="Times New Roman"/>
          <w:bCs/>
          <w:sz w:val="18"/>
          <w:szCs w:val="20"/>
          <w:lang w:eastAsia="ru-RU"/>
        </w:rPr>
        <w:t>osition</w:t>
      </w:r>
      <w:proofErr w:type="spellEnd"/>
      <w:r w:rsidR="00CC61DD" w:rsidRPr="006A66F8">
        <w:rPr>
          <w:rFonts w:eastAsia="Times New Roman" w:cs="Times New Roman"/>
          <w:bCs/>
          <w:sz w:val="18"/>
          <w:szCs w:val="20"/>
          <w:lang w:eastAsia="ru-RU"/>
        </w:rPr>
        <w:t xml:space="preserve"> of </w:t>
      </w:r>
      <w:proofErr w:type="spellStart"/>
      <w:r w:rsidR="00CC61DD" w:rsidRPr="006A66F8">
        <w:rPr>
          <w:rFonts w:eastAsia="Times New Roman" w:cs="Times New Roman"/>
          <w:bCs/>
          <w:sz w:val="18"/>
          <w:szCs w:val="20"/>
          <w:lang w:eastAsia="ru-RU"/>
        </w:rPr>
        <w:t>min</w:t>
      </w:r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CC61DD" w:rsidRPr="006A66F8">
        <w:rPr>
          <w:rFonts w:eastAsia="Times New Roman" w:cs="Times New Roman"/>
          <w:bCs/>
          <w:sz w:val="18"/>
          <w:szCs w:val="20"/>
          <w:lang w:eastAsia="ru-RU"/>
        </w:rPr>
        <w:t>rals</w:t>
      </w:r>
      <w:proofErr w:type="spellEnd"/>
      <w:r w:rsidR="00CC61DD" w:rsidRPr="006A66F8">
        <w:rPr>
          <w:rFonts w:eastAsia="Times New Roman" w:cs="Times New Roman"/>
          <w:bCs/>
          <w:sz w:val="18"/>
          <w:szCs w:val="20"/>
          <w:lang w:eastAsia="ru-RU"/>
        </w:rPr>
        <w:t xml:space="preserve"> in 100 g of </w:t>
      </w:r>
      <w:proofErr w:type="spellStart"/>
      <w:r w:rsidR="00CC61DD" w:rsidRPr="006A66F8">
        <w:rPr>
          <w:rFonts w:eastAsia="Times New Roman" w:cs="Times New Roman"/>
          <w:bCs/>
          <w:sz w:val="18"/>
          <w:szCs w:val="20"/>
          <w:lang w:eastAsia="ru-RU"/>
        </w:rPr>
        <w:t>so</w:t>
      </w:r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у</w:t>
      </w:r>
      <w:proofErr w:type="spellEnd"/>
      <w:r w:rsidR="00CC61DD" w:rsidRPr="006A66F8">
        <w:rPr>
          <w:rFonts w:eastAsia="Times New Roman" w:cs="Times New Roman"/>
          <w:bCs/>
          <w:sz w:val="18"/>
          <w:szCs w:val="20"/>
          <w:lang w:eastAsia="ru-RU"/>
        </w:rPr>
        <w:t xml:space="preserve"> milk</w:t>
      </w:r>
    </w:p>
    <w:p w14:paraId="219EFE02" w14:textId="77777777" w:rsidR="003308AB" w:rsidRPr="006A66F8" w:rsidRDefault="003308AB" w:rsidP="003308AB">
      <w:pPr>
        <w:spacing w:after="0"/>
        <w:jc w:val="center"/>
        <w:rPr>
          <w:rFonts w:eastAsia="Times New Roman" w:cs="Times New Roman"/>
          <w:bCs/>
          <w:color w:val="FF0000"/>
          <w:sz w:val="18"/>
          <w:szCs w:val="20"/>
          <w:lang w:eastAsia="ru-RU"/>
        </w:rPr>
      </w:pPr>
    </w:p>
    <w:tbl>
      <w:tblPr>
        <w:tblStyle w:val="a4"/>
        <w:tblW w:w="790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4110"/>
      </w:tblGrid>
      <w:tr w:rsidR="00EC2809" w:rsidRPr="00AE6819" w14:paraId="0B73C4A7" w14:textId="77777777" w:rsidTr="006A66F8">
        <w:trPr>
          <w:jc w:val="center"/>
        </w:trPr>
        <w:tc>
          <w:tcPr>
            <w:tcW w:w="3799" w:type="dxa"/>
            <w:tcBorders>
              <w:bottom w:val="single" w:sz="4" w:space="0" w:color="auto"/>
            </w:tcBorders>
          </w:tcPr>
          <w:p w14:paraId="04575474" w14:textId="533D4CC4" w:rsidR="00EC2809" w:rsidRPr="006A66F8" w:rsidRDefault="00EC2809" w:rsidP="006A66F8">
            <w:pPr>
              <w:spacing w:before="100" w:beforeAutospacing="1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Nam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54F8E61" w14:textId="33846D95" w:rsidR="00EC2809" w:rsidRPr="006A66F8" w:rsidRDefault="00EC2809" w:rsidP="00364492">
            <w:pPr>
              <w:spacing w:before="100" w:beforeAutospacing="1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Quantit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 mg</w:t>
            </w:r>
          </w:p>
        </w:tc>
      </w:tr>
      <w:tr w:rsidR="00EC2809" w:rsidRPr="00AE6819" w14:paraId="1642BBD7" w14:textId="77777777" w:rsidTr="006A66F8">
        <w:trPr>
          <w:jc w:val="center"/>
        </w:trPr>
        <w:tc>
          <w:tcPr>
            <w:tcW w:w="3799" w:type="dxa"/>
            <w:tcBorders>
              <w:top w:val="single" w:sz="4" w:space="0" w:color="auto"/>
              <w:bottom w:val="nil"/>
            </w:tcBorders>
          </w:tcPr>
          <w:p w14:paraId="7B5DC453" w14:textId="655EE397" w:rsidR="00EC2809" w:rsidRPr="006A66F8" w:rsidRDefault="00523AC3" w:rsidP="006A66F8">
            <w:pPr>
              <w:spacing w:before="100" w:beforeAutospacing="1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al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ium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</w:tcPr>
          <w:p w14:paraId="5741AD58" w14:textId="6973CD35" w:rsidR="00EC2809" w:rsidRPr="00AE6819" w:rsidRDefault="00EC2809" w:rsidP="00364492">
            <w:pPr>
              <w:spacing w:before="100" w:before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15.00</w:t>
            </w:r>
          </w:p>
        </w:tc>
      </w:tr>
      <w:tr w:rsidR="00EC2809" w:rsidRPr="00AE6819" w14:paraId="3CD565CC" w14:textId="77777777" w:rsidTr="006A66F8">
        <w:trPr>
          <w:jc w:val="center"/>
        </w:trPr>
        <w:tc>
          <w:tcPr>
            <w:tcW w:w="3799" w:type="dxa"/>
            <w:tcBorders>
              <w:top w:val="nil"/>
            </w:tcBorders>
          </w:tcPr>
          <w:p w14:paraId="669F4A12" w14:textId="737FDE85" w:rsidR="00EC2809" w:rsidRPr="006A66F8" w:rsidRDefault="00416B11" w:rsidP="006A66F8">
            <w:pPr>
              <w:spacing w:before="100" w:beforeAutospacing="1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hos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horus</w:t>
            </w:r>
            <w:proofErr w:type="spellEnd"/>
          </w:p>
        </w:tc>
        <w:tc>
          <w:tcPr>
            <w:tcW w:w="4110" w:type="dxa"/>
            <w:tcBorders>
              <w:top w:val="nil"/>
            </w:tcBorders>
          </w:tcPr>
          <w:p w14:paraId="07E98B9B" w14:textId="46C2AA58" w:rsidR="00EC2809" w:rsidRPr="00AE6819" w:rsidRDefault="00EC2809" w:rsidP="00364492">
            <w:pPr>
              <w:spacing w:before="100" w:before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45,00</w:t>
            </w:r>
          </w:p>
        </w:tc>
      </w:tr>
      <w:tr w:rsidR="00EC2809" w:rsidRPr="00AE6819" w14:paraId="6218563A" w14:textId="77777777" w:rsidTr="006A66F8">
        <w:trPr>
          <w:jc w:val="center"/>
        </w:trPr>
        <w:tc>
          <w:tcPr>
            <w:tcW w:w="3799" w:type="dxa"/>
          </w:tcPr>
          <w:p w14:paraId="213E2565" w14:textId="0F32AEAC" w:rsidR="00EC2809" w:rsidRPr="006A66F8" w:rsidRDefault="00416B11" w:rsidP="006A66F8">
            <w:pPr>
              <w:spacing w:before="100" w:beforeAutospacing="1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otassium</w:t>
            </w:r>
            <w:proofErr w:type="spellEnd"/>
          </w:p>
        </w:tc>
        <w:tc>
          <w:tcPr>
            <w:tcW w:w="4110" w:type="dxa"/>
          </w:tcPr>
          <w:p w14:paraId="682D5A92" w14:textId="6F41DF7F" w:rsidR="00EC2809" w:rsidRPr="00AE6819" w:rsidRDefault="00EC2809" w:rsidP="00364492">
            <w:pPr>
              <w:spacing w:before="100" w:before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130,00</w:t>
            </w:r>
          </w:p>
        </w:tc>
      </w:tr>
      <w:tr w:rsidR="00EC2809" w:rsidRPr="00AE6819" w14:paraId="677F4198" w14:textId="77777777" w:rsidTr="006A66F8">
        <w:trPr>
          <w:jc w:val="center"/>
        </w:trPr>
        <w:tc>
          <w:tcPr>
            <w:tcW w:w="3799" w:type="dxa"/>
          </w:tcPr>
          <w:p w14:paraId="103E4E52" w14:textId="0D74000B" w:rsidR="00EC2809" w:rsidRPr="006A66F8" w:rsidRDefault="00EC2809" w:rsidP="006A66F8">
            <w:pPr>
              <w:spacing w:before="100" w:beforeAutospacing="1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Magn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sium</w:t>
            </w:r>
            <w:proofErr w:type="spellEnd"/>
          </w:p>
        </w:tc>
        <w:tc>
          <w:tcPr>
            <w:tcW w:w="4110" w:type="dxa"/>
          </w:tcPr>
          <w:p w14:paraId="414F5BF5" w14:textId="10DB21E0" w:rsidR="00EC2809" w:rsidRPr="00AE6819" w:rsidRDefault="00EC2809" w:rsidP="00364492">
            <w:pPr>
              <w:spacing w:before="100" w:before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EC2809" w:rsidRPr="00AE6819" w14:paraId="7C879870" w14:textId="77777777" w:rsidTr="006A66F8">
        <w:trPr>
          <w:jc w:val="center"/>
        </w:trPr>
        <w:tc>
          <w:tcPr>
            <w:tcW w:w="3799" w:type="dxa"/>
          </w:tcPr>
          <w:p w14:paraId="193A1C96" w14:textId="41AF4646" w:rsidR="00EC2809" w:rsidRPr="006A66F8" w:rsidRDefault="00EC2809" w:rsidP="006A66F8">
            <w:pPr>
              <w:spacing w:before="100" w:beforeAutospacing="1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Sodium</w:t>
            </w:r>
          </w:p>
        </w:tc>
        <w:tc>
          <w:tcPr>
            <w:tcW w:w="4110" w:type="dxa"/>
          </w:tcPr>
          <w:p w14:paraId="65675372" w14:textId="7C27B23C" w:rsidR="00EC2809" w:rsidRPr="00AE6819" w:rsidRDefault="00EC2809" w:rsidP="00364492">
            <w:pPr>
              <w:spacing w:before="100" w:before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15.00</w:t>
            </w:r>
          </w:p>
        </w:tc>
      </w:tr>
      <w:tr w:rsidR="00EC2809" w:rsidRPr="00AE6819" w14:paraId="7FD66A93" w14:textId="77777777" w:rsidTr="006A66F8">
        <w:trPr>
          <w:jc w:val="center"/>
        </w:trPr>
        <w:tc>
          <w:tcPr>
            <w:tcW w:w="3799" w:type="dxa"/>
          </w:tcPr>
          <w:p w14:paraId="3F804C1B" w14:textId="19ED9A97" w:rsidR="00EC2809" w:rsidRPr="006A66F8" w:rsidRDefault="00EC2809" w:rsidP="006A66F8">
            <w:pPr>
              <w:spacing w:before="100" w:beforeAutospacing="1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Iron</w:t>
            </w:r>
          </w:p>
        </w:tc>
        <w:tc>
          <w:tcPr>
            <w:tcW w:w="4110" w:type="dxa"/>
          </w:tcPr>
          <w:p w14:paraId="37F47BCE" w14:textId="4B5050D2" w:rsidR="00EC2809" w:rsidRPr="00AE6819" w:rsidRDefault="00EC2809" w:rsidP="00364492">
            <w:pPr>
              <w:spacing w:before="100" w:before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0.50</w:t>
            </w:r>
          </w:p>
        </w:tc>
      </w:tr>
      <w:tr w:rsidR="00EC2809" w:rsidRPr="00AE6819" w14:paraId="4A08C2DB" w14:textId="77777777" w:rsidTr="006A66F8">
        <w:trPr>
          <w:jc w:val="center"/>
        </w:trPr>
        <w:tc>
          <w:tcPr>
            <w:tcW w:w="3799" w:type="dxa"/>
          </w:tcPr>
          <w:p w14:paraId="27EBA2BD" w14:textId="71292EC9" w:rsidR="00EC2809" w:rsidRPr="006A66F8" w:rsidRDefault="00202841" w:rsidP="006A66F8">
            <w:pPr>
              <w:spacing w:before="100" w:beforeAutospacing="1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Total:</w:t>
            </w:r>
          </w:p>
        </w:tc>
        <w:tc>
          <w:tcPr>
            <w:tcW w:w="4110" w:type="dxa"/>
          </w:tcPr>
          <w:p w14:paraId="15CF0408" w14:textId="2CB56F4E" w:rsidR="00EC2809" w:rsidRPr="00AE6819" w:rsidRDefault="00EC2809" w:rsidP="00364492">
            <w:pPr>
              <w:spacing w:before="100" w:before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225.5</w:t>
            </w:r>
          </w:p>
        </w:tc>
      </w:tr>
    </w:tbl>
    <w:p w14:paraId="0B013243" w14:textId="77777777" w:rsidR="0091569C" w:rsidRDefault="0091569C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C29F8FC" w14:textId="75389B4B" w:rsidR="003A2680" w:rsidRPr="00AE6819" w:rsidRDefault="003A2680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AE6819">
        <w:rPr>
          <w:rFonts w:eastAsia="Times New Roman" w:cs="Times New Roman"/>
          <w:sz w:val="20"/>
          <w:szCs w:val="20"/>
          <w:lang w:eastAsia="ru-RU"/>
        </w:rPr>
        <w:t xml:space="preserve">For food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ur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is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as a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that has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quiring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tast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ll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with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it is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mix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If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mix 80 </w:t>
      </w:r>
      <w:r w:rsidR="00C46999" w:rsidRPr="00AE6819">
        <w:rPr>
          <w:rFonts w:eastAsia="Times New Roman" w:cs="Times New Roman"/>
          <w:sz w:val="20"/>
          <w:szCs w:val="20"/>
          <w:lang w:eastAsia="ru-RU"/>
        </w:rPr>
        <w:t xml:space="preserve">% </w:t>
      </w:r>
      <w:proofErr w:type="spellStart"/>
      <w:r w:rsidR="00C46999"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="00C46999" w:rsidRPr="00AE6819">
        <w:rPr>
          <w:rFonts w:eastAsia="Times New Roman" w:cs="Times New Roman"/>
          <w:sz w:val="20"/>
          <w:szCs w:val="20"/>
          <w:lang w:eastAsia="ru-RU"/>
        </w:rPr>
        <w:t xml:space="preserve"> milk and 20%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="00C46999" w:rsidRPr="00AE6819">
        <w:rPr>
          <w:rFonts w:eastAsia="Times New Roman" w:cs="Times New Roman"/>
          <w:sz w:val="20"/>
          <w:szCs w:val="20"/>
          <w:lang w:eastAsia="ru-RU"/>
        </w:rPr>
        <w:t>ow's</w:t>
      </w:r>
      <w:proofErr w:type="spellEnd"/>
      <w:r w:rsidR="00C46999" w:rsidRPr="00AE6819">
        <w:rPr>
          <w:rFonts w:eastAsia="Times New Roman" w:cs="Times New Roman"/>
          <w:sz w:val="20"/>
          <w:szCs w:val="20"/>
          <w:lang w:eastAsia="ru-RU"/>
        </w:rPr>
        <w:t xml:space="preserve"> milk, </w:t>
      </w:r>
      <w:proofErr w:type="spellStart"/>
      <w:r w:rsidR="00C46999"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="00C46999" w:rsidRPr="00AE6819">
        <w:rPr>
          <w:rFonts w:eastAsia="Times New Roman" w:cs="Times New Roman"/>
          <w:sz w:val="20"/>
          <w:szCs w:val="20"/>
          <w:lang w:eastAsia="ru-RU"/>
        </w:rPr>
        <w:t xml:space="preserve"> will </w:t>
      </w:r>
      <w:proofErr w:type="spellStart"/>
      <w:r w:rsidR="00C46999" w:rsidRPr="00AE6819">
        <w:rPr>
          <w:rFonts w:eastAsia="Times New Roman" w:cs="Times New Roman"/>
          <w:sz w:val="20"/>
          <w:szCs w:val="20"/>
          <w:lang w:eastAsia="ru-RU"/>
        </w:rPr>
        <w:t>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="00C46999"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="00C46999" w:rsidRPr="00AE6819">
        <w:rPr>
          <w:rFonts w:eastAsia="Times New Roman" w:cs="Times New Roman"/>
          <w:sz w:val="20"/>
          <w:szCs w:val="20"/>
          <w:lang w:eastAsia="ru-RU"/>
        </w:rPr>
        <w:t xml:space="preserve"> a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C46999"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="00C46999"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="00C46999" w:rsidRPr="00AE6819">
        <w:rPr>
          <w:rFonts w:eastAsia="Times New Roman" w:cs="Times New Roman"/>
          <w:sz w:val="20"/>
          <w:szCs w:val="20"/>
          <w:lang w:eastAsia="ru-RU"/>
        </w:rPr>
        <w:t xml:space="preserve"> that </w:t>
      </w:r>
      <w:proofErr w:type="spellStart"/>
      <w:r w:rsidR="00C46999" w:rsidRPr="00AE6819">
        <w:rPr>
          <w:rFonts w:eastAsia="Times New Roman" w:cs="Times New Roman"/>
          <w:sz w:val="20"/>
          <w:szCs w:val="20"/>
          <w:lang w:eastAsia="ru-RU"/>
        </w:rPr>
        <w:t>do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="00C46999"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="00C46999" w:rsidRPr="00AE6819">
        <w:rPr>
          <w:rFonts w:eastAsia="Times New Roman" w:cs="Times New Roman"/>
          <w:sz w:val="20"/>
          <w:szCs w:val="20"/>
          <w:lang w:eastAsia="ru-RU"/>
        </w:rPr>
        <w:t xml:space="preserve"> not </w:t>
      </w:r>
      <w:proofErr w:type="spellStart"/>
      <w:r w:rsidR="00C46999" w:rsidRPr="00AE6819">
        <w:rPr>
          <w:rFonts w:eastAsia="Times New Roman" w:cs="Times New Roman"/>
          <w:sz w:val="20"/>
          <w:szCs w:val="20"/>
          <w:lang w:eastAsia="ru-RU"/>
        </w:rPr>
        <w:t>diff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="00C46999" w:rsidRPr="00AE6819">
        <w:rPr>
          <w:rFonts w:eastAsia="Times New Roman" w:cs="Times New Roman"/>
          <w:sz w:val="20"/>
          <w:szCs w:val="20"/>
          <w:lang w:eastAsia="ru-RU"/>
        </w:rPr>
        <w:t>r</w:t>
      </w:r>
      <w:proofErr w:type="spellEnd"/>
      <w:r w:rsidR="00C46999"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="00C46999" w:rsidRPr="00AE6819">
        <w:rPr>
          <w:rFonts w:eastAsia="Times New Roman" w:cs="Times New Roman"/>
          <w:sz w:val="20"/>
          <w:szCs w:val="20"/>
          <w:lang w:eastAsia="ru-RU"/>
        </w:rPr>
        <w:t>sm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="00C46999" w:rsidRPr="00AE6819">
        <w:rPr>
          <w:rFonts w:eastAsia="Times New Roman" w:cs="Times New Roman"/>
          <w:sz w:val="20"/>
          <w:szCs w:val="20"/>
          <w:lang w:eastAsia="ru-RU"/>
        </w:rPr>
        <w:t>ll</w:t>
      </w:r>
      <w:proofErr w:type="spellEnd"/>
      <w:r w:rsidR="00C46999"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="00C46999" w:rsidRPr="00AE6819">
        <w:rPr>
          <w:rFonts w:eastAsia="Times New Roman" w:cs="Times New Roman"/>
          <w:sz w:val="20"/>
          <w:szCs w:val="20"/>
          <w:lang w:eastAsia="ru-RU"/>
        </w:rPr>
        <w:t>tast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="00C46999" w:rsidRPr="00AE6819">
        <w:rPr>
          <w:rFonts w:eastAsia="Times New Roman" w:cs="Times New Roman"/>
          <w:sz w:val="20"/>
          <w:szCs w:val="20"/>
          <w:lang w:eastAsia="ru-RU"/>
        </w:rPr>
        <w:t xml:space="preserve"> or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="00C46999" w:rsidRPr="00AE6819">
        <w:rPr>
          <w:rFonts w:eastAsia="Times New Roman" w:cs="Times New Roman"/>
          <w:sz w:val="20"/>
          <w:szCs w:val="20"/>
          <w:lang w:eastAsia="ru-RU"/>
        </w:rPr>
        <w:t>olor</w:t>
      </w:r>
      <w:proofErr w:type="spellEnd"/>
      <w:r w:rsidR="00C46999" w:rsidRPr="00AE6819">
        <w:rPr>
          <w:rFonts w:eastAsia="Times New Roman" w:cs="Times New Roman"/>
          <w:sz w:val="20"/>
          <w:szCs w:val="20"/>
          <w:lang w:eastAsia="ru-RU"/>
        </w:rPr>
        <w:t xml:space="preserve"> from </w:t>
      </w:r>
      <w:proofErr w:type="spellStart"/>
      <w:r w:rsidR="00C46999" w:rsidRPr="00AE6819">
        <w:rPr>
          <w:rFonts w:eastAsia="Times New Roman" w:cs="Times New Roman"/>
          <w:sz w:val="20"/>
          <w:szCs w:val="20"/>
          <w:lang w:eastAsia="ru-RU"/>
        </w:rPr>
        <w:t>whol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="00C46999" w:rsidRPr="00AE6819">
        <w:rPr>
          <w:rFonts w:eastAsia="Times New Roman" w:cs="Times New Roman"/>
          <w:sz w:val="20"/>
          <w:szCs w:val="20"/>
          <w:lang w:eastAsia="ru-RU"/>
        </w:rPr>
        <w:t xml:space="preserve"> milk.</w:t>
      </w:r>
    </w:p>
    <w:p w14:paraId="7141C6EB" w14:textId="04B86B14" w:rsidR="003A2680" w:rsidRPr="00AE6819" w:rsidRDefault="003A2680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ontains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(about 35%),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ontains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all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ight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ntial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rals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Man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vari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additionall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nri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with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ium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vitamin B </w:t>
      </w:r>
      <w:r w:rsidRPr="00AE6819">
        <w:rPr>
          <w:rFonts w:eastAsia="Times New Roman" w:cs="Times New Roman"/>
          <w:sz w:val="20"/>
          <w:szCs w:val="20"/>
          <w:vertAlign w:val="subscript"/>
          <w:lang w:eastAsia="ru-RU"/>
        </w:rPr>
        <w:t>12</w:t>
      </w:r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also found in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ow's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milk.</w:t>
      </w:r>
    </w:p>
    <w:p w14:paraId="03790A74" w14:textId="77B7794D" w:rsidR="003A2680" w:rsidRPr="00AE6819" w:rsidRDefault="003A2680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is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asil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stibl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ombination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qualiti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mak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it a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alth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alt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rnativ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ow's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milk.</w:t>
      </w:r>
    </w:p>
    <w:p w14:paraId="5592B8F7" w14:textId="48ED243D" w:rsidR="003A2680" w:rsidRPr="00AE6819" w:rsidRDefault="003A2680" w:rsidP="00364492">
      <w:pPr>
        <w:shd w:val="clear" w:color="auto" w:fill="FFFFFF"/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On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main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diff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tw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lant-bas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gular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milk is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and fat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whi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has a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signifi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ant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im</w:t>
      </w:r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on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ir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nutritional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rofil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and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onsum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ro</w:t>
      </w:r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rti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. Traditional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ow's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milk is known for its high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saturat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fat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whi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la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k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rol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in growth and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v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lo</w:t>
      </w:r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</w:t>
      </w:r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iall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in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hildhood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in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ow's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milk is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, as it </w:t>
      </w:r>
      <w:proofErr w:type="spellStart"/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ontains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all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есе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ssar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for building and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="00416B11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airing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bod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tissu</w:t>
      </w:r>
      <w:r w:rsidR="00523AC3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bdr w:val="none" w:sz="0" w:space="0" w:color="auto" w:frame="1"/>
          <w:lang w:eastAsia="ru-RU"/>
        </w:rPr>
        <w:t>.</w:t>
      </w:r>
    </w:p>
    <w:p w14:paraId="24E63FA8" w14:textId="0841DDFE" w:rsidR="00CE2059" w:rsidRPr="00AE6819" w:rsidRDefault="003A2680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AE6819">
        <w:rPr>
          <w:rFonts w:eastAsia="Times New Roman" w:cs="Times New Roman"/>
          <w:sz w:val="20"/>
          <w:szCs w:val="20"/>
          <w:lang w:eastAsia="ru-RU"/>
        </w:rPr>
        <w:t xml:space="preserve">In this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gard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is a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signifi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nri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with various high-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in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arti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ular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ondar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dair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industr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-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most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suitabl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basis for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ating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ondar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dair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raw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rials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ontain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 full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rang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biologi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substan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with minimal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rg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low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rload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rog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substan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(fat,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hol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rol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).</w:t>
      </w:r>
      <w:r w:rsidR="00CE2059" w:rsidRPr="00AE6819">
        <w:rPr>
          <w:rFonts w:eastAsia="Times New Roman" w:cs="Times New Roman"/>
          <w:sz w:val="20"/>
          <w:szCs w:val="20"/>
          <w:lang w:val="uz-Cyrl-UZ"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vitamin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arison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with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whol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is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CE2059" w:rsidRPr="00AE6819">
        <w:rPr>
          <w:rFonts w:eastAsia="Times New Roman" w:cs="Times New Roman"/>
          <w:sz w:val="20"/>
          <w:szCs w:val="20"/>
          <w:lang w:val="uz-Cyrl-UZ" w:eastAsia="ru-RU"/>
        </w:rPr>
        <w:t>5</w:t>
      </w:r>
      <w:r w:rsidRPr="00AE6819">
        <w:rPr>
          <w:rFonts w:eastAsia="Times New Roman" w:cs="Times New Roman"/>
          <w:sz w:val="20"/>
          <w:szCs w:val="20"/>
          <w:lang w:eastAsia="ru-RU"/>
        </w:rPr>
        <w:t>.</w:t>
      </w:r>
    </w:p>
    <w:p w14:paraId="110A361F" w14:textId="1EFC76A7" w:rsidR="00CE2059" w:rsidRDefault="00CE2059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data show that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is not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inf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rior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whol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rms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thiamin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and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sur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ass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original raw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rial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rms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riboflavin and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ridoxin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high nutritional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that it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ontains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almost all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arboh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drat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x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whol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milk, vitamins,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nz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organi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substan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milk.</w:t>
      </w:r>
    </w:p>
    <w:p w14:paraId="45E3187C" w14:textId="0274A0BC" w:rsidR="003A2680" w:rsidRDefault="006A66F8" w:rsidP="006A66F8">
      <w:pPr>
        <w:spacing w:before="120"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  <w:r w:rsidRPr="006A66F8">
        <w:rPr>
          <w:rFonts w:eastAsia="Times New Roman" w:cs="Times New Roman"/>
          <w:b/>
          <w:sz w:val="18"/>
          <w:szCs w:val="20"/>
          <w:lang w:eastAsia="ru-RU"/>
        </w:rPr>
        <w:t>TABLЕ 5.</w:t>
      </w:r>
      <w:r w:rsidRPr="006A66F8">
        <w:rPr>
          <w:rFonts w:eastAsia="Times New Roman" w:cs="Times New Roman"/>
          <w:sz w:val="18"/>
          <w:szCs w:val="20"/>
          <w:lang w:eastAsia="ru-RU"/>
        </w:rPr>
        <w:t xml:space="preserve"> </w:t>
      </w:r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 xml:space="preserve">Vitamin </w:t>
      </w:r>
      <w:proofErr w:type="spellStart"/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с</w:t>
      </w:r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>ont</w:t>
      </w:r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>nt</w:t>
      </w:r>
      <w:proofErr w:type="spellEnd"/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 xml:space="preserve"> in milk raw </w:t>
      </w:r>
      <w:proofErr w:type="spellStart"/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>mat</w:t>
      </w:r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>rials</w:t>
      </w:r>
      <w:proofErr w:type="spellEnd"/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 xml:space="preserve">, mg </w:t>
      </w:r>
      <w:proofErr w:type="spellStart"/>
      <w:r w:rsidR="00416B11" w:rsidRPr="006A66F8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>r</w:t>
      </w:r>
      <w:proofErr w:type="spellEnd"/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 xml:space="preserve"> 100 g</w:t>
      </w:r>
    </w:p>
    <w:p w14:paraId="4F4708D7" w14:textId="77777777" w:rsidR="003308AB" w:rsidRPr="006A66F8" w:rsidRDefault="003308AB" w:rsidP="003308AB">
      <w:pPr>
        <w:spacing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</w:p>
    <w:tbl>
      <w:tblPr>
        <w:tblStyle w:val="a4"/>
        <w:tblW w:w="878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4"/>
        <w:gridCol w:w="2560"/>
      </w:tblGrid>
      <w:tr w:rsidR="00EC2809" w:rsidRPr="00AE6819" w14:paraId="724F507B" w14:textId="77777777" w:rsidTr="006A66F8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</w:tcPr>
          <w:p w14:paraId="3E01B5C4" w14:textId="3CD8E0B5" w:rsidR="00EC2809" w:rsidRPr="006A66F8" w:rsidRDefault="00EC2809" w:rsidP="006A66F8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Vitamins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62A7044E" w14:textId="3C6F9D65" w:rsidR="00EC2809" w:rsidRPr="006A66F8" w:rsidRDefault="00EC2809" w:rsidP="0036449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Whol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milk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3C5D17F3" w14:textId="0F34BC65" w:rsidR="00EC2809" w:rsidRPr="006A66F8" w:rsidRDefault="00EC2809" w:rsidP="00364492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Wh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еу</w:t>
            </w:r>
            <w:proofErr w:type="spellEnd"/>
          </w:p>
        </w:tc>
      </w:tr>
      <w:tr w:rsidR="00EC2809" w:rsidRPr="00AE6819" w14:paraId="7C6AAEED" w14:textId="77777777" w:rsidTr="006A66F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14:paraId="15B0A199" w14:textId="6B377527" w:rsidR="00EC2809" w:rsidRPr="006A66F8" w:rsidRDefault="00EC2809" w:rsidP="006A66F8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Thiamin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(B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ru-RU"/>
              </w:rPr>
              <w:t>1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14:paraId="3434203B" w14:textId="214BC879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0.45</w:t>
            </w:r>
          </w:p>
        </w:tc>
        <w:tc>
          <w:tcPr>
            <w:tcW w:w="2560" w:type="dxa"/>
            <w:tcBorders>
              <w:top w:val="single" w:sz="4" w:space="0" w:color="auto"/>
              <w:bottom w:val="nil"/>
            </w:tcBorders>
          </w:tcPr>
          <w:p w14:paraId="4EC5535F" w14:textId="73569ACD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0.37</w:t>
            </w:r>
          </w:p>
        </w:tc>
      </w:tr>
      <w:tr w:rsidR="00EC2809" w:rsidRPr="00AE6819" w14:paraId="1FA73704" w14:textId="77777777" w:rsidTr="006A66F8">
        <w:trPr>
          <w:jc w:val="center"/>
        </w:trPr>
        <w:tc>
          <w:tcPr>
            <w:tcW w:w="3114" w:type="dxa"/>
            <w:tcBorders>
              <w:top w:val="nil"/>
            </w:tcBorders>
          </w:tcPr>
          <w:p w14:paraId="6CAF9FC5" w14:textId="5E6797C6" w:rsidR="00EC2809" w:rsidRPr="006A66F8" w:rsidRDefault="00EC2809" w:rsidP="006A66F8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Riboflavin (</w:t>
            </w:r>
            <w:r w:rsidR="004266CD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B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ru-RU"/>
              </w:rPr>
              <w:t>2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4" w:type="dxa"/>
            <w:tcBorders>
              <w:top w:val="nil"/>
            </w:tcBorders>
          </w:tcPr>
          <w:p w14:paraId="289147A6" w14:textId="5BFB2151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1.50</w:t>
            </w:r>
          </w:p>
        </w:tc>
        <w:tc>
          <w:tcPr>
            <w:tcW w:w="2560" w:type="dxa"/>
            <w:tcBorders>
              <w:top w:val="nil"/>
            </w:tcBorders>
          </w:tcPr>
          <w:p w14:paraId="68767841" w14:textId="4C39F5FE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2.00</w:t>
            </w:r>
          </w:p>
        </w:tc>
      </w:tr>
      <w:tr w:rsidR="00EC2809" w:rsidRPr="00AE6819" w14:paraId="37AE608F" w14:textId="77777777" w:rsidTr="006A66F8">
        <w:trPr>
          <w:jc w:val="center"/>
        </w:trPr>
        <w:tc>
          <w:tcPr>
            <w:tcW w:w="3114" w:type="dxa"/>
          </w:tcPr>
          <w:p w14:paraId="537B42BB" w14:textId="4D6D467F" w:rsidR="00EC2809" w:rsidRPr="006A66F8" w:rsidRDefault="00416B11" w:rsidP="006A66F8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ridoxin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r w:rsidR="004266CD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B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ru-RU"/>
              </w:rPr>
              <w:t>6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4" w:type="dxa"/>
          </w:tcPr>
          <w:p w14:paraId="3ABBDA73" w14:textId="7C2CAC7E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2560" w:type="dxa"/>
          </w:tcPr>
          <w:p w14:paraId="53B83170" w14:textId="58E2635F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1.30</w:t>
            </w:r>
          </w:p>
        </w:tc>
      </w:tr>
      <w:tr w:rsidR="00EC2809" w:rsidRPr="00AE6819" w14:paraId="7F4A7488" w14:textId="77777777" w:rsidTr="006A66F8">
        <w:trPr>
          <w:jc w:val="center"/>
        </w:trPr>
        <w:tc>
          <w:tcPr>
            <w:tcW w:w="3114" w:type="dxa"/>
          </w:tcPr>
          <w:p w14:paraId="21DBFE4B" w14:textId="469A9E3F" w:rsidR="00EC2809" w:rsidRPr="006A66F8" w:rsidRDefault="00523AC3" w:rsidP="006A66F8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obalamin</w:t>
            </w:r>
            <w:proofErr w:type="spellEnd"/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(B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ru-RU"/>
              </w:rPr>
              <w:t>12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4" w:type="dxa"/>
          </w:tcPr>
          <w:p w14:paraId="0FB755AC" w14:textId="42489029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4.00</w:t>
            </w:r>
          </w:p>
        </w:tc>
        <w:tc>
          <w:tcPr>
            <w:tcW w:w="2560" w:type="dxa"/>
          </w:tcPr>
          <w:p w14:paraId="075E5379" w14:textId="74CF59F9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2.60</w:t>
            </w:r>
          </w:p>
        </w:tc>
      </w:tr>
      <w:tr w:rsidR="00EC2809" w:rsidRPr="00AE6819" w14:paraId="75C8383F" w14:textId="77777777" w:rsidTr="006A66F8">
        <w:trPr>
          <w:jc w:val="center"/>
        </w:trPr>
        <w:tc>
          <w:tcPr>
            <w:tcW w:w="3114" w:type="dxa"/>
          </w:tcPr>
          <w:p w14:paraId="601A38F4" w14:textId="33D761FD" w:rsidR="00EC2809" w:rsidRPr="006A66F8" w:rsidRDefault="00EC2809" w:rsidP="006A66F8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As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orbi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proofErr w:type="spellEnd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id</w:t>
            </w:r>
            <w:proofErr w:type="spellEnd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4" w:type="dxa"/>
          </w:tcPr>
          <w:p w14:paraId="6907DE20" w14:textId="234B5EB3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1.50</w:t>
            </w:r>
          </w:p>
        </w:tc>
        <w:tc>
          <w:tcPr>
            <w:tcW w:w="2560" w:type="dxa"/>
          </w:tcPr>
          <w:p w14:paraId="6DE16AA2" w14:textId="1D7CAB88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4.70</w:t>
            </w:r>
          </w:p>
        </w:tc>
      </w:tr>
      <w:tr w:rsidR="00EC2809" w:rsidRPr="00AE6819" w14:paraId="118F6B39" w14:textId="77777777" w:rsidTr="006A66F8">
        <w:trPr>
          <w:jc w:val="center"/>
        </w:trPr>
        <w:tc>
          <w:tcPr>
            <w:tcW w:w="3114" w:type="dxa"/>
          </w:tcPr>
          <w:p w14:paraId="43A4BAF9" w14:textId="5E23CE85" w:rsidR="00EC2809" w:rsidRPr="006A66F8" w:rsidRDefault="00EC2809" w:rsidP="006A66F8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tinol</w:t>
            </w:r>
            <w:proofErr w:type="spellEnd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(A)</w:t>
            </w:r>
          </w:p>
        </w:tc>
        <w:tc>
          <w:tcPr>
            <w:tcW w:w="3114" w:type="dxa"/>
          </w:tcPr>
          <w:p w14:paraId="21A5C118" w14:textId="27BEDA95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2560" w:type="dxa"/>
          </w:tcPr>
          <w:p w14:paraId="6EED7900" w14:textId="5FD44F7B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0.04</w:t>
            </w:r>
          </w:p>
        </w:tc>
      </w:tr>
      <w:tr w:rsidR="00EC2809" w:rsidRPr="00AE6819" w14:paraId="478E555F" w14:textId="77777777" w:rsidTr="006A66F8">
        <w:trPr>
          <w:jc w:val="center"/>
        </w:trPr>
        <w:tc>
          <w:tcPr>
            <w:tcW w:w="3114" w:type="dxa"/>
          </w:tcPr>
          <w:p w14:paraId="0F3D5624" w14:textId="65C057CC" w:rsidR="00EC2809" w:rsidRPr="006A66F8" w:rsidRDefault="00EC2809" w:rsidP="006A66F8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To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</w:t>
            </w:r>
            <w:r w:rsidR="00416B11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h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rol</w:t>
            </w:r>
            <w:proofErr w:type="spellEnd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4" w:type="dxa"/>
          </w:tcPr>
          <w:p w14:paraId="3F1E543B" w14:textId="0BF2FEA6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0.85</w:t>
            </w:r>
          </w:p>
        </w:tc>
        <w:tc>
          <w:tcPr>
            <w:tcW w:w="2560" w:type="dxa"/>
          </w:tcPr>
          <w:p w14:paraId="09923B45" w14:textId="041FEEEA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0.29</w:t>
            </w:r>
          </w:p>
        </w:tc>
      </w:tr>
      <w:tr w:rsidR="00EC2809" w:rsidRPr="00AE6819" w14:paraId="306FAEBF" w14:textId="77777777" w:rsidTr="006A66F8">
        <w:trPr>
          <w:jc w:val="center"/>
        </w:trPr>
        <w:tc>
          <w:tcPr>
            <w:tcW w:w="3114" w:type="dxa"/>
          </w:tcPr>
          <w:p w14:paraId="5E302616" w14:textId="581D3ADB" w:rsidR="00EC2809" w:rsidRPr="006A66F8" w:rsidRDefault="00EC2809" w:rsidP="006A66F8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Biotin (H)</w:t>
            </w:r>
          </w:p>
        </w:tc>
        <w:tc>
          <w:tcPr>
            <w:tcW w:w="3114" w:type="dxa"/>
          </w:tcPr>
          <w:p w14:paraId="7832062F" w14:textId="7467D812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2560" w:type="dxa"/>
          </w:tcPr>
          <w:p w14:paraId="3224445E" w14:textId="4ED915B0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0.01</w:t>
            </w:r>
          </w:p>
        </w:tc>
      </w:tr>
      <w:tr w:rsidR="00EC2809" w:rsidRPr="00AE6819" w14:paraId="5352E396" w14:textId="77777777" w:rsidTr="006A66F8">
        <w:trPr>
          <w:jc w:val="center"/>
        </w:trPr>
        <w:tc>
          <w:tcPr>
            <w:tcW w:w="3114" w:type="dxa"/>
          </w:tcPr>
          <w:p w14:paraId="5240084F" w14:textId="2A681BA7" w:rsidR="00EC2809" w:rsidRPr="006A66F8" w:rsidRDefault="00523AC3" w:rsidP="006A66F8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holin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r w:rsidR="004266CD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B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ru-RU"/>
              </w:rPr>
              <w:t>4</w:t>
            </w:r>
            <w:r w:rsidR="00EC2809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4" w:type="dxa"/>
          </w:tcPr>
          <w:p w14:paraId="7D8B99E2" w14:textId="2162E685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313,00</w:t>
            </w:r>
          </w:p>
        </w:tc>
        <w:tc>
          <w:tcPr>
            <w:tcW w:w="2560" w:type="dxa"/>
          </w:tcPr>
          <w:p w14:paraId="6F9B7579" w14:textId="6A324C43" w:rsidR="00EC2809" w:rsidRPr="00AE6819" w:rsidRDefault="00EC2809" w:rsidP="0036449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662,00</w:t>
            </w:r>
          </w:p>
        </w:tc>
      </w:tr>
    </w:tbl>
    <w:p w14:paraId="7EF196F4" w14:textId="77777777" w:rsidR="00EC2809" w:rsidRPr="00AE6819" w:rsidRDefault="00EC2809" w:rsidP="00364492">
      <w:pPr>
        <w:spacing w:after="0"/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7F7E3FC7" w14:textId="00759ECF" w:rsidR="003A2680" w:rsidRPr="00AE6819" w:rsidRDefault="003A2680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AE6819">
        <w:rPr>
          <w:rFonts w:eastAsia="Times New Roman" w:cs="Times New Roman"/>
          <w:sz w:val="20"/>
          <w:szCs w:val="20"/>
          <w:lang w:eastAsia="ru-RU"/>
        </w:rPr>
        <w:t xml:space="preserve">Milk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is also a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sour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food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nutri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Milk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ontains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mor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than two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hundr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biologi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ounds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almost all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r-solubl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dis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milk (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la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tos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salts, milk fat, vitamins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organi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nz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).</w:t>
      </w:r>
    </w:p>
    <w:p w14:paraId="2961AAB5" w14:textId="6D562E5A" w:rsidR="003A2680" w:rsidRDefault="003A2680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main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dr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sidu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milk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is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diagram (</w:t>
      </w:r>
      <w:r w:rsidR="006A66F8">
        <w:rPr>
          <w:rFonts w:eastAsia="Times New Roman" w:cs="Times New Roman"/>
          <w:sz w:val="20"/>
          <w:szCs w:val="20"/>
          <w:lang w:eastAsia="ru-RU"/>
        </w:rPr>
        <w:t xml:space="preserve">see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Figur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3).</w:t>
      </w:r>
    </w:p>
    <w:p w14:paraId="27682DD1" w14:textId="77777777" w:rsidR="0091569C" w:rsidRPr="00AE6819" w:rsidRDefault="0091569C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2DEAD82" w14:textId="631F824B" w:rsidR="003A2680" w:rsidRPr="00AE6819" w:rsidRDefault="00525B3B" w:rsidP="006A66F8">
      <w:pPr>
        <w:spacing w:after="0"/>
        <w:jc w:val="center"/>
        <w:rPr>
          <w:rFonts w:eastAsia="Times New Roman" w:cs="Times New Roman"/>
          <w:sz w:val="20"/>
          <w:szCs w:val="20"/>
          <w:lang w:val="en-US" w:eastAsia="ru-RU"/>
        </w:rPr>
      </w:pPr>
      <w:r w:rsidRPr="00AE6819">
        <w:rPr>
          <w:rFonts w:cs="Times New Roman"/>
          <w:noProof/>
          <w:sz w:val="20"/>
          <w:szCs w:val="20"/>
          <w:lang w:val="ru-RU" w:eastAsia="ru-RU"/>
        </w:rPr>
        <w:drawing>
          <wp:inline distT="0" distB="0" distL="0" distR="0" wp14:anchorId="4AD65821" wp14:editId="75734D0E">
            <wp:extent cx="4688006" cy="2408830"/>
            <wp:effectExtent l="0" t="0" r="17780" b="1079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5418A187-B108-48A0-A137-CF569F0318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3B32034" w14:textId="49BFB1D2" w:rsidR="003A2680" w:rsidRPr="006A66F8" w:rsidRDefault="006A66F8" w:rsidP="006A66F8">
      <w:pPr>
        <w:spacing w:before="120" w:after="0"/>
        <w:jc w:val="center"/>
        <w:rPr>
          <w:rFonts w:eastAsia="Times New Roman" w:cs="Times New Roman"/>
          <w:sz w:val="18"/>
          <w:szCs w:val="20"/>
          <w:lang w:eastAsia="ru-RU"/>
        </w:rPr>
      </w:pPr>
      <w:r w:rsidRPr="006A66F8">
        <w:rPr>
          <w:rFonts w:eastAsia="Times New Roman" w:cs="Times New Roman"/>
          <w:b/>
          <w:sz w:val="18"/>
          <w:szCs w:val="20"/>
          <w:lang w:eastAsia="ru-RU"/>
        </w:rPr>
        <w:t xml:space="preserve">FIGURЕ </w:t>
      </w:r>
      <w:r w:rsidR="003A2680" w:rsidRPr="006A66F8">
        <w:rPr>
          <w:rFonts w:eastAsia="Times New Roman" w:cs="Times New Roman"/>
          <w:b/>
          <w:sz w:val="18"/>
          <w:szCs w:val="20"/>
          <w:lang w:eastAsia="ru-RU"/>
        </w:rPr>
        <w:t>3</w:t>
      </w:r>
      <w:r w:rsidRPr="006A66F8">
        <w:rPr>
          <w:rFonts w:eastAsia="Times New Roman" w:cs="Times New Roman"/>
          <w:b/>
          <w:sz w:val="18"/>
          <w:szCs w:val="20"/>
          <w:lang w:eastAsia="ru-RU"/>
        </w:rPr>
        <w:t>.</w:t>
      </w:r>
      <w:r w:rsidR="003A2680" w:rsidRPr="006A66F8">
        <w:rPr>
          <w:rFonts w:eastAsia="Times New Roman" w:cs="Times New Roman"/>
          <w:sz w:val="18"/>
          <w:szCs w:val="20"/>
          <w:lang w:eastAsia="ru-RU"/>
        </w:rPr>
        <w:t xml:space="preserve"> </w:t>
      </w:r>
      <w:proofErr w:type="spellStart"/>
      <w:r w:rsidR="00523AC3" w:rsidRPr="006A66F8">
        <w:rPr>
          <w:rFonts w:eastAsia="Times New Roman" w:cs="Times New Roman"/>
          <w:sz w:val="18"/>
          <w:szCs w:val="20"/>
          <w:lang w:eastAsia="ru-RU"/>
        </w:rPr>
        <w:t>С</w:t>
      </w:r>
      <w:r w:rsidR="003A2680" w:rsidRPr="006A66F8">
        <w:rPr>
          <w:rFonts w:eastAsia="Times New Roman" w:cs="Times New Roman"/>
          <w:sz w:val="18"/>
          <w:szCs w:val="20"/>
          <w:lang w:eastAsia="ru-RU"/>
        </w:rPr>
        <w:t>om</w:t>
      </w:r>
      <w:r w:rsidR="00416B11" w:rsidRPr="006A66F8">
        <w:rPr>
          <w:rFonts w:eastAsia="Times New Roman" w:cs="Times New Roman"/>
          <w:sz w:val="18"/>
          <w:szCs w:val="20"/>
          <w:lang w:eastAsia="ru-RU"/>
        </w:rPr>
        <w:t>р</w:t>
      </w:r>
      <w:r w:rsidR="003A2680" w:rsidRPr="006A66F8">
        <w:rPr>
          <w:rFonts w:eastAsia="Times New Roman" w:cs="Times New Roman"/>
          <w:sz w:val="18"/>
          <w:szCs w:val="20"/>
          <w:lang w:eastAsia="ru-RU"/>
        </w:rPr>
        <w:t>osition</w:t>
      </w:r>
      <w:proofErr w:type="spellEnd"/>
      <w:r w:rsidR="003A2680" w:rsidRPr="006A66F8">
        <w:rPr>
          <w:rFonts w:eastAsia="Times New Roman" w:cs="Times New Roman"/>
          <w:sz w:val="18"/>
          <w:szCs w:val="20"/>
          <w:lang w:eastAsia="ru-RU"/>
        </w:rPr>
        <w:t xml:space="preserve"> of </w:t>
      </w:r>
      <w:proofErr w:type="spellStart"/>
      <w:r w:rsidR="003A2680" w:rsidRPr="006A66F8">
        <w:rPr>
          <w:rFonts w:eastAsia="Times New Roman" w:cs="Times New Roman"/>
          <w:sz w:val="18"/>
          <w:szCs w:val="20"/>
          <w:lang w:eastAsia="ru-RU"/>
        </w:rPr>
        <w:t>dr</w:t>
      </w:r>
      <w:r w:rsidR="00523AC3" w:rsidRPr="006A66F8">
        <w:rPr>
          <w:rFonts w:eastAsia="Times New Roman" w:cs="Times New Roman"/>
          <w:sz w:val="18"/>
          <w:szCs w:val="20"/>
          <w:lang w:eastAsia="ru-RU"/>
        </w:rPr>
        <w:t>у</w:t>
      </w:r>
      <w:proofErr w:type="spellEnd"/>
      <w:r w:rsidR="003A2680" w:rsidRPr="006A66F8">
        <w:rPr>
          <w:rFonts w:eastAsia="Times New Roman" w:cs="Times New Roman"/>
          <w:sz w:val="18"/>
          <w:szCs w:val="20"/>
          <w:lang w:eastAsia="ru-RU"/>
        </w:rPr>
        <w:t xml:space="preserve"> milk </w:t>
      </w:r>
      <w:proofErr w:type="spellStart"/>
      <w:r w:rsidR="003A2680" w:rsidRPr="006A66F8">
        <w:rPr>
          <w:rFonts w:eastAsia="Times New Roman" w:cs="Times New Roman"/>
          <w:sz w:val="18"/>
          <w:szCs w:val="20"/>
          <w:lang w:eastAsia="ru-RU"/>
        </w:rPr>
        <w:t>r</w:t>
      </w:r>
      <w:r w:rsidR="00523AC3" w:rsidRPr="006A66F8">
        <w:rPr>
          <w:rFonts w:eastAsia="Times New Roman" w:cs="Times New Roman"/>
          <w:sz w:val="18"/>
          <w:szCs w:val="20"/>
          <w:lang w:eastAsia="ru-RU"/>
        </w:rPr>
        <w:t>е</w:t>
      </w:r>
      <w:r w:rsidR="003A2680" w:rsidRPr="006A66F8">
        <w:rPr>
          <w:rFonts w:eastAsia="Times New Roman" w:cs="Times New Roman"/>
          <w:sz w:val="18"/>
          <w:szCs w:val="20"/>
          <w:lang w:eastAsia="ru-RU"/>
        </w:rPr>
        <w:t>sidu</w:t>
      </w:r>
      <w:r w:rsidR="00523AC3" w:rsidRPr="006A66F8">
        <w:rPr>
          <w:rFonts w:eastAsia="Times New Roman" w:cs="Times New Roman"/>
          <w:sz w:val="18"/>
          <w:szCs w:val="20"/>
          <w:lang w:eastAsia="ru-RU"/>
        </w:rPr>
        <w:t>е</w:t>
      </w:r>
      <w:proofErr w:type="spellEnd"/>
      <w:r>
        <w:rPr>
          <w:rFonts w:eastAsia="Times New Roman" w:cs="Times New Roman"/>
          <w:sz w:val="18"/>
          <w:szCs w:val="20"/>
          <w:lang w:eastAsia="ru-RU"/>
        </w:rPr>
        <w:t xml:space="preserve"> of milk</w:t>
      </w:r>
    </w:p>
    <w:p w14:paraId="70D0BC18" w14:textId="77777777" w:rsidR="0091569C" w:rsidRPr="00AE6819" w:rsidRDefault="0091569C" w:rsidP="00364492">
      <w:pPr>
        <w:spacing w:after="0"/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5952BF73" w14:textId="0B0F7043" w:rsidR="003A2680" w:rsidRPr="00AE6819" w:rsidRDefault="003A2680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most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1%.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lud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β-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la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toglobulin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α-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la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toalbumin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. β-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la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toglobulin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сс</w:t>
      </w:r>
      <w:r w:rsidRPr="00AE6819">
        <w:rPr>
          <w:rFonts w:eastAsia="Times New Roman" w:cs="Times New Roman"/>
          <w:sz w:val="20"/>
          <w:szCs w:val="20"/>
          <w:lang w:eastAsia="ru-RU"/>
        </w:rPr>
        <w:t>ounts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for about half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or 7-12%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total amount of milk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; α-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la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toalbumin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сс</w:t>
      </w:r>
      <w:r w:rsidRPr="00AE6819">
        <w:rPr>
          <w:rFonts w:eastAsia="Times New Roman" w:cs="Times New Roman"/>
          <w:sz w:val="20"/>
          <w:szCs w:val="20"/>
          <w:lang w:eastAsia="ru-RU"/>
        </w:rPr>
        <w:t>ounts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for 2-5%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total amount of milk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fi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ntial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From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oint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nutritional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siolog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ntial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is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los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an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ratio of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orr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onds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r w:rsidRPr="00AE6819">
        <w:rPr>
          <w:rFonts w:eastAsia="Times New Roman" w:cs="Times New Roman"/>
          <w:sz w:val="20"/>
          <w:szCs w:val="20"/>
          <w:lang w:eastAsia="ru-RU"/>
        </w:rPr>
        <w:t>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bod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arginin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histidin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thionin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sin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human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bod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for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stru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tural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tabolism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mainl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for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ration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liv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formation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moglobin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blood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lasma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.</w:t>
      </w:r>
    </w:p>
    <w:p w14:paraId="5687746B" w14:textId="711A8B9D" w:rsidR="003A2680" w:rsidRPr="00AE6819" w:rsidRDefault="003A2680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AE6819">
        <w:rPr>
          <w:rFonts w:eastAsia="Times New Roman" w:cs="Times New Roman"/>
          <w:sz w:val="20"/>
          <w:szCs w:val="20"/>
          <w:lang w:eastAsia="ru-RU"/>
        </w:rPr>
        <w:t xml:space="preserve">Thus, with low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alori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has high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biologi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is a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sour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food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nutri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ntial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ounds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mak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it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advisabl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="00416B11">
        <w:rPr>
          <w:rFonts w:eastAsia="Times New Roman" w:cs="Times New Roman"/>
          <w:sz w:val="20"/>
          <w:szCs w:val="20"/>
          <w:lang w:val="ru-RU" w:eastAsia="ru-RU"/>
        </w:rPr>
        <w:t>р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raw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rials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as a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su</w:t>
      </w:r>
      <w:r w:rsidR="00416B11">
        <w:rPr>
          <w:rFonts w:eastAsia="Times New Roman" w:cs="Times New Roman"/>
          <w:sz w:val="20"/>
          <w:szCs w:val="20"/>
          <w:lang w:eastAsia="ru-RU"/>
        </w:rPr>
        <w:t>рр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for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with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fun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rti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.</w:t>
      </w:r>
    </w:p>
    <w:p w14:paraId="38600498" w14:textId="342FF81D" w:rsidR="003A2680" w:rsidRDefault="003A2680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organol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ti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hara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risti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obtain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und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industrial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onditions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quir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urr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standards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6.</w:t>
      </w:r>
    </w:p>
    <w:p w14:paraId="3028BA88" w14:textId="4F3AC7D1" w:rsidR="00A41262" w:rsidRDefault="00A41262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nutritional and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rg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lud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is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ulat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bas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quantitativ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main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nutri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using standard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thods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To obtain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with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titratabl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idit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(68±2) </w:t>
      </w:r>
      <w:r w:rsidRPr="00AE6819">
        <w:rPr>
          <w:rFonts w:eastAsia="Times New Roman" w:cs="Times New Roman"/>
          <w:sz w:val="20"/>
          <w:szCs w:val="20"/>
          <w:vertAlign w:val="superscript"/>
          <w:lang w:eastAsia="ru-RU"/>
        </w:rPr>
        <w:t xml:space="preserve">o </w:t>
      </w:r>
      <w:r w:rsidRPr="00AE6819">
        <w:rPr>
          <w:rFonts w:eastAsia="Times New Roman" w:cs="Times New Roman"/>
          <w:sz w:val="20"/>
          <w:szCs w:val="20"/>
          <w:lang w:eastAsia="ru-RU"/>
        </w:rPr>
        <w:t xml:space="preserve">T and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(4.65±0.05)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obtain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from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ottag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on a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ontinuous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-flow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lin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was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osition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milk raw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rials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si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mi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rti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giv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7 and 8.</w:t>
      </w:r>
    </w:p>
    <w:p w14:paraId="569D06E5" w14:textId="305D11FE" w:rsidR="003A2680" w:rsidRDefault="006A66F8" w:rsidP="006A66F8">
      <w:pPr>
        <w:spacing w:before="120"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  <w:r w:rsidRPr="006A66F8">
        <w:rPr>
          <w:rFonts w:eastAsia="Times New Roman" w:cs="Times New Roman"/>
          <w:b/>
          <w:sz w:val="18"/>
          <w:szCs w:val="20"/>
          <w:lang w:eastAsia="ru-RU"/>
        </w:rPr>
        <w:t xml:space="preserve">TABLЕ </w:t>
      </w:r>
      <w:r w:rsidRPr="006A66F8">
        <w:rPr>
          <w:rFonts w:eastAsia="Times New Roman" w:cs="Times New Roman"/>
          <w:b/>
          <w:sz w:val="18"/>
          <w:szCs w:val="20"/>
          <w:lang w:val="en-US" w:eastAsia="ru-RU"/>
        </w:rPr>
        <w:t>6.</w:t>
      </w:r>
      <w:r w:rsidRPr="006A66F8">
        <w:rPr>
          <w:rFonts w:eastAsia="Times New Roman" w:cs="Times New Roman"/>
          <w:sz w:val="18"/>
          <w:szCs w:val="20"/>
          <w:lang w:val="en-US" w:eastAsia="ru-RU"/>
        </w:rPr>
        <w:t xml:space="preserve"> </w:t>
      </w:r>
      <w:proofErr w:type="spellStart"/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>Organol</w:t>
      </w:r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416B11" w:rsidRPr="006A66F8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>ti</w:t>
      </w:r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с</w:t>
      </w:r>
      <w:proofErr w:type="spellEnd"/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 xml:space="preserve"> </w:t>
      </w:r>
      <w:proofErr w:type="spellStart"/>
      <w:r w:rsidR="00416B11" w:rsidRPr="006A66F8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>ro</w:t>
      </w:r>
      <w:r w:rsidR="00416B11" w:rsidRPr="006A66F8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>rti</w:t>
      </w:r>
      <w:r w:rsidR="00523AC3" w:rsidRPr="006A66F8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>s</w:t>
      </w:r>
      <w:proofErr w:type="spellEnd"/>
      <w:r w:rsidR="003A2680" w:rsidRPr="006A66F8">
        <w:rPr>
          <w:rFonts w:eastAsia="Times New Roman" w:cs="Times New Roman"/>
          <w:bCs/>
          <w:sz w:val="18"/>
          <w:szCs w:val="20"/>
          <w:lang w:eastAsia="ru-RU"/>
        </w:rPr>
        <w:t xml:space="preserve"> of raw milk</w:t>
      </w:r>
    </w:p>
    <w:p w14:paraId="7D87FFCE" w14:textId="77777777" w:rsidR="003308AB" w:rsidRPr="006A66F8" w:rsidRDefault="003308AB" w:rsidP="003308AB">
      <w:pPr>
        <w:spacing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</w:p>
    <w:tbl>
      <w:tblPr>
        <w:tblStyle w:val="a4"/>
        <w:tblW w:w="9327" w:type="dxa"/>
        <w:tblInd w:w="27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6379"/>
      </w:tblGrid>
      <w:tr w:rsidR="006E648C" w:rsidRPr="00AE6819" w14:paraId="059CEBC2" w14:textId="77777777" w:rsidTr="00F83C11"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1105173F" w14:textId="6AA5EDA9" w:rsidR="006E648C" w:rsidRPr="006A66F8" w:rsidRDefault="006E648C" w:rsidP="006A66F8">
            <w:pPr>
              <w:ind w:left="147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Indi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ator</w:t>
            </w:r>
            <w:proofErr w:type="spellEnd"/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598DAD" w14:textId="4799475B" w:rsidR="006E648C" w:rsidRPr="006A66F8" w:rsidRDefault="00523AC3" w:rsidP="006A66F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6E648C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hara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6E648C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="006E648C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risti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proofErr w:type="spellEnd"/>
          </w:p>
        </w:tc>
      </w:tr>
      <w:tr w:rsidR="006E648C" w:rsidRPr="00AE6819" w14:paraId="2AC4642E" w14:textId="77777777" w:rsidTr="00F83C11">
        <w:trPr>
          <w:trHeight w:val="210"/>
        </w:trPr>
        <w:tc>
          <w:tcPr>
            <w:tcW w:w="932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6043725" w14:textId="707D0D68" w:rsidR="006E648C" w:rsidRPr="006A66F8" w:rsidRDefault="006E648C" w:rsidP="006A66F8">
            <w:pPr>
              <w:ind w:left="147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rum</w:t>
            </w:r>
            <w:proofErr w:type="spellEnd"/>
          </w:p>
        </w:tc>
      </w:tr>
      <w:tr w:rsidR="006E648C" w:rsidRPr="00AE6819" w14:paraId="7E13A78C" w14:textId="77777777" w:rsidTr="00F83C11">
        <w:tc>
          <w:tcPr>
            <w:tcW w:w="2948" w:type="dxa"/>
            <w:tcBorders>
              <w:top w:val="nil"/>
              <w:bottom w:val="nil"/>
            </w:tcBorders>
            <w:vAlign w:val="center"/>
          </w:tcPr>
          <w:p w14:paraId="4B43F51A" w14:textId="76EDC245" w:rsidR="006E648C" w:rsidRPr="006A66F8" w:rsidRDefault="006E648C" w:rsidP="006A66F8">
            <w:pPr>
              <w:ind w:left="147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</w:t>
            </w:r>
            <w:r w:rsidR="00416B11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рр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aran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се</w:t>
            </w:r>
            <w:proofErr w:type="spellEnd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and </w:t>
            </w:r>
            <w:proofErr w:type="spellStart"/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onsist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n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су</w:t>
            </w:r>
            <w:proofErr w:type="spellEnd"/>
          </w:p>
        </w:tc>
        <w:tc>
          <w:tcPr>
            <w:tcW w:w="6379" w:type="dxa"/>
            <w:tcBorders>
              <w:top w:val="nil"/>
              <w:bottom w:val="nil"/>
            </w:tcBorders>
            <w:vAlign w:val="center"/>
          </w:tcPr>
          <w:p w14:paraId="091ECFB9" w14:textId="0A7A14FA" w:rsidR="006E648C" w:rsidRPr="00AE6819" w:rsidRDefault="006E648C" w:rsidP="006A66F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A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homog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ous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</w:t>
            </w:r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aqu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or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translu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nt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liquid with a slight </w:t>
            </w:r>
            <w:proofErr w:type="spellStart"/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rot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in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dim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nt</w:t>
            </w:r>
            <w:proofErr w:type="spellEnd"/>
          </w:p>
        </w:tc>
      </w:tr>
      <w:tr w:rsidR="006E648C" w:rsidRPr="00AE6819" w14:paraId="4CDCD72E" w14:textId="77777777" w:rsidTr="00F83C11">
        <w:tc>
          <w:tcPr>
            <w:tcW w:w="2948" w:type="dxa"/>
            <w:tcBorders>
              <w:top w:val="nil"/>
            </w:tcBorders>
            <w:vAlign w:val="center"/>
          </w:tcPr>
          <w:p w14:paraId="530FA0AA" w14:textId="4C6CDCA3" w:rsidR="006E648C" w:rsidRPr="006A66F8" w:rsidRDefault="006E648C" w:rsidP="006A66F8">
            <w:pPr>
              <w:ind w:left="147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Sm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ll</w:t>
            </w:r>
            <w:proofErr w:type="spellEnd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and </w:t>
            </w: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tast</w:t>
            </w:r>
            <w:r w:rsidR="00523AC3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</w:p>
        </w:tc>
        <w:tc>
          <w:tcPr>
            <w:tcW w:w="6379" w:type="dxa"/>
            <w:tcBorders>
              <w:top w:val="nil"/>
            </w:tcBorders>
            <w:vAlign w:val="center"/>
          </w:tcPr>
          <w:p w14:paraId="19938EE0" w14:textId="35C3846E" w:rsidR="006E648C" w:rsidRPr="00AE6819" w:rsidRDefault="006E648C" w:rsidP="006A66F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sour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tast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i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al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wh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еу</w:t>
            </w:r>
            <w:proofErr w:type="spellEnd"/>
          </w:p>
        </w:tc>
      </w:tr>
      <w:tr w:rsidR="006E648C" w:rsidRPr="00AE6819" w14:paraId="598A77EC" w14:textId="77777777" w:rsidTr="00F83C11">
        <w:trPr>
          <w:trHeight w:val="191"/>
        </w:trPr>
        <w:tc>
          <w:tcPr>
            <w:tcW w:w="2948" w:type="dxa"/>
            <w:vAlign w:val="center"/>
          </w:tcPr>
          <w:p w14:paraId="4F37D534" w14:textId="212B51E7" w:rsidR="006E648C" w:rsidRPr="006A66F8" w:rsidRDefault="00523AC3" w:rsidP="006A66F8">
            <w:pPr>
              <w:ind w:left="147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6E648C" w:rsidRPr="006A66F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olor</w:t>
            </w:r>
            <w:proofErr w:type="spellEnd"/>
          </w:p>
        </w:tc>
        <w:tc>
          <w:tcPr>
            <w:tcW w:w="6379" w:type="dxa"/>
            <w:vAlign w:val="center"/>
          </w:tcPr>
          <w:p w14:paraId="2BFB0F66" w14:textId="565A5DD5" w:rsidR="006E648C" w:rsidRPr="00AE6819" w:rsidRDefault="006E648C" w:rsidP="006A66F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From light </w:t>
            </w:r>
            <w:proofErr w:type="spellStart"/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llow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to </w:t>
            </w:r>
            <w:proofErr w:type="spellStart"/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gr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</w:t>
            </w:r>
            <w:proofErr w:type="spellEnd"/>
          </w:p>
        </w:tc>
      </w:tr>
    </w:tbl>
    <w:p w14:paraId="4E52020A" w14:textId="77777777" w:rsidR="00CE2059" w:rsidRPr="00AE6819" w:rsidRDefault="00CE2059" w:rsidP="00364492">
      <w:pPr>
        <w:spacing w:after="0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EA0D3D9" w14:textId="2719AF28" w:rsidR="003A2680" w:rsidRDefault="00F83C11" w:rsidP="00F83C11">
      <w:pPr>
        <w:spacing w:before="120"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  <w:r w:rsidRPr="00F83C11">
        <w:rPr>
          <w:rFonts w:eastAsia="Times New Roman" w:cs="Times New Roman"/>
          <w:b/>
          <w:sz w:val="18"/>
          <w:szCs w:val="20"/>
          <w:lang w:eastAsia="ru-RU"/>
        </w:rPr>
        <w:t xml:space="preserve">TABLЕ </w:t>
      </w:r>
      <w:r w:rsidRPr="00F83C11">
        <w:rPr>
          <w:rFonts w:eastAsia="Times New Roman" w:cs="Times New Roman"/>
          <w:b/>
          <w:sz w:val="18"/>
          <w:szCs w:val="20"/>
          <w:lang w:val="en-US" w:eastAsia="ru-RU"/>
        </w:rPr>
        <w:t>7.</w:t>
      </w:r>
      <w:r w:rsidRPr="00F83C11">
        <w:rPr>
          <w:rFonts w:eastAsia="Times New Roman" w:cs="Times New Roman"/>
          <w:sz w:val="18"/>
          <w:szCs w:val="20"/>
          <w:lang w:val="en-US" w:eastAsia="ru-RU"/>
        </w:rPr>
        <w:t xml:space="preserve"> </w:t>
      </w:r>
      <w:proofErr w:type="spellStart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Ma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с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ronutri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nt</w:t>
      </w:r>
      <w:proofErr w:type="spellEnd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 xml:space="preserve"> </w:t>
      </w:r>
      <w:proofErr w:type="spellStart"/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с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om</w:t>
      </w:r>
      <w:r w:rsidR="00416B11" w:rsidRPr="00F83C11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osition</w:t>
      </w:r>
      <w:proofErr w:type="spellEnd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 xml:space="preserve"> of </w:t>
      </w:r>
      <w:proofErr w:type="spellStart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wh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еу</w:t>
      </w:r>
      <w:proofErr w:type="spellEnd"/>
    </w:p>
    <w:p w14:paraId="1F61586A" w14:textId="77777777" w:rsidR="003308AB" w:rsidRPr="00F83C11" w:rsidRDefault="003308AB" w:rsidP="003308AB">
      <w:pPr>
        <w:spacing w:after="0"/>
        <w:jc w:val="center"/>
        <w:rPr>
          <w:rFonts w:eastAsia="Times New Roman" w:cs="Times New Roman"/>
          <w:b/>
          <w:bCs/>
          <w:sz w:val="18"/>
          <w:szCs w:val="20"/>
          <w:lang w:eastAsia="ru-RU"/>
        </w:rPr>
      </w:pPr>
    </w:p>
    <w:tbl>
      <w:tblPr>
        <w:tblStyle w:val="a4"/>
        <w:tblW w:w="932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1"/>
        <w:gridCol w:w="1200"/>
        <w:gridCol w:w="1116"/>
        <w:gridCol w:w="1196"/>
        <w:gridCol w:w="1282"/>
        <w:gridCol w:w="2518"/>
      </w:tblGrid>
      <w:tr w:rsidR="00BC3125" w:rsidRPr="00AE6819" w14:paraId="67DE9AEA" w14:textId="77777777" w:rsidTr="003308AB">
        <w:trPr>
          <w:jc w:val="center"/>
        </w:trPr>
        <w:tc>
          <w:tcPr>
            <w:tcW w:w="2011" w:type="dxa"/>
            <w:vMerge w:val="restart"/>
            <w:vAlign w:val="center"/>
          </w:tcPr>
          <w:p w14:paraId="5007A7FE" w14:textId="2E8DA4FC" w:rsidR="00BC3125" w:rsidRPr="00F83C11" w:rsidRDefault="00BC3125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r w:rsidR="00416B11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b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416B11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rodu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dair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raw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mat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rial</w:t>
            </w:r>
            <w:proofErr w:type="spellEnd"/>
          </w:p>
        </w:tc>
        <w:tc>
          <w:tcPr>
            <w:tcW w:w="4794" w:type="dxa"/>
            <w:gridSpan w:val="4"/>
            <w:vAlign w:val="center"/>
          </w:tcPr>
          <w:p w14:paraId="165E81DF" w14:textId="166494B0" w:rsidR="00BC3125" w:rsidRPr="00F83C11" w:rsidRDefault="00BC3125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Mass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fra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tion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2518" w:type="dxa"/>
            <w:vAlign w:val="center"/>
          </w:tcPr>
          <w:p w14:paraId="42A8FC29" w14:textId="38E1C08D" w:rsidR="00BC3125" w:rsidRPr="00F83C11" w:rsidRDefault="00523AC3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BC3125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alori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proofErr w:type="spellEnd"/>
            <w:r w:rsidR="00BC3125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BC3125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ont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="00BC3125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nt</w:t>
            </w:r>
            <w:proofErr w:type="spellEnd"/>
            <w:r w:rsidR="00BC3125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="00BC3125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n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="00BC3125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rg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r w:rsidR="00BC3125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3125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valu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="00BC3125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C3125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k</w:t>
            </w:r>
            <w:r w:rsidR="008E31DA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k</w:t>
            </w:r>
            <w:r w:rsidR="00BC3125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al</w:t>
            </w:r>
            <w:proofErr w:type="spellEnd"/>
            <w:r w:rsidR="00BC3125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/kJ</w:t>
            </w:r>
          </w:p>
        </w:tc>
      </w:tr>
      <w:tr w:rsidR="00BC3125" w:rsidRPr="00AE6819" w14:paraId="5B3B7A37" w14:textId="77777777" w:rsidTr="003308AB">
        <w:trPr>
          <w:jc w:val="center"/>
        </w:trPr>
        <w:tc>
          <w:tcPr>
            <w:tcW w:w="2011" w:type="dxa"/>
            <w:vMerge/>
            <w:tcBorders>
              <w:bottom w:val="single" w:sz="4" w:space="0" w:color="auto"/>
            </w:tcBorders>
            <w:vAlign w:val="center"/>
          </w:tcPr>
          <w:p w14:paraId="61EA0408" w14:textId="77777777" w:rsidR="00BC3125" w:rsidRPr="00F83C11" w:rsidRDefault="00BC3125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69A99EDD" w14:textId="1161114C" w:rsidR="00BC3125" w:rsidRPr="00F83C11" w:rsidRDefault="00202841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Fat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2B407D12" w14:textId="777BBE26" w:rsidR="00BC3125" w:rsidRPr="00F83C11" w:rsidRDefault="00416B11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202841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rot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="00202841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in</w:t>
            </w:r>
            <w:proofErr w:type="spellEnd"/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640AEDE2" w14:textId="5B0A0CB6" w:rsidR="00BC3125" w:rsidRPr="00F83C11" w:rsidRDefault="00202841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La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tos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1254E8D9" w14:textId="099BC816" w:rsidR="00BC3125" w:rsidRPr="00F83C11" w:rsidRDefault="00BC3125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SV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E7575F7" w14:textId="77777777" w:rsidR="00BC3125" w:rsidRPr="00AE6819" w:rsidRDefault="00BC3125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3125" w:rsidRPr="00AE6819" w14:paraId="04963E03" w14:textId="77777777" w:rsidTr="003308AB">
        <w:trPr>
          <w:jc w:val="center"/>
        </w:trPr>
        <w:tc>
          <w:tcPr>
            <w:tcW w:w="2011" w:type="dxa"/>
            <w:tcBorders>
              <w:top w:val="single" w:sz="4" w:space="0" w:color="auto"/>
              <w:bottom w:val="nil"/>
            </w:tcBorders>
            <w:vAlign w:val="center"/>
          </w:tcPr>
          <w:p w14:paraId="13CC88FE" w14:textId="4B9EE3D1" w:rsidR="00BC3125" w:rsidRPr="00F83C11" w:rsidRDefault="00523AC3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BC3125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urd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bottom w:val="nil"/>
            </w:tcBorders>
            <w:vAlign w:val="center"/>
          </w:tcPr>
          <w:p w14:paraId="28B0392A" w14:textId="0FA5E09A" w:rsidR="00BC3125" w:rsidRPr="00AE6819" w:rsidRDefault="00BC3125" w:rsidP="00364492">
            <w:pPr>
              <w:ind w:firstLine="4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0.05±0.02</w:t>
            </w: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  <w:vAlign w:val="center"/>
          </w:tcPr>
          <w:p w14:paraId="0B8DBF47" w14:textId="69A6235F" w:rsidR="00BC3125" w:rsidRPr="00AE6819" w:rsidRDefault="00BC3125" w:rsidP="00364492">
            <w:pPr>
              <w:ind w:firstLine="4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0.46±0.04</w:t>
            </w:r>
          </w:p>
        </w:tc>
        <w:tc>
          <w:tcPr>
            <w:tcW w:w="1196" w:type="dxa"/>
            <w:tcBorders>
              <w:top w:val="single" w:sz="4" w:space="0" w:color="auto"/>
              <w:bottom w:val="nil"/>
            </w:tcBorders>
            <w:vAlign w:val="center"/>
          </w:tcPr>
          <w:p w14:paraId="57EFB10D" w14:textId="25A7F2E4" w:rsidR="00BC3125" w:rsidRPr="00AE6819" w:rsidRDefault="00BC3125" w:rsidP="00364492">
            <w:pPr>
              <w:ind w:firstLine="4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4.10±0.02</w:t>
            </w:r>
          </w:p>
        </w:tc>
        <w:tc>
          <w:tcPr>
            <w:tcW w:w="1282" w:type="dxa"/>
            <w:tcBorders>
              <w:top w:val="single" w:sz="4" w:space="0" w:color="auto"/>
              <w:bottom w:val="nil"/>
            </w:tcBorders>
            <w:vAlign w:val="center"/>
          </w:tcPr>
          <w:p w14:paraId="21682AA6" w14:textId="371DE693" w:rsidR="00BC3125" w:rsidRPr="00AE6819" w:rsidRDefault="00BC3125" w:rsidP="00364492">
            <w:pPr>
              <w:ind w:firstLine="4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5.72±0.04</w:t>
            </w:r>
          </w:p>
        </w:tc>
        <w:tc>
          <w:tcPr>
            <w:tcW w:w="2518" w:type="dxa"/>
            <w:tcBorders>
              <w:top w:val="single" w:sz="4" w:space="0" w:color="auto"/>
              <w:bottom w:val="nil"/>
            </w:tcBorders>
            <w:vAlign w:val="center"/>
          </w:tcPr>
          <w:p w14:paraId="3438DD80" w14:textId="7C864314" w:rsidR="00BC3125" w:rsidRPr="00AE6819" w:rsidRDefault="00BC3125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19/79</w:t>
            </w:r>
          </w:p>
        </w:tc>
      </w:tr>
      <w:tr w:rsidR="00BC3125" w:rsidRPr="00AE6819" w14:paraId="12126C63" w14:textId="77777777" w:rsidTr="003308AB">
        <w:trPr>
          <w:jc w:val="center"/>
        </w:trPr>
        <w:tc>
          <w:tcPr>
            <w:tcW w:w="2011" w:type="dxa"/>
            <w:tcBorders>
              <w:top w:val="nil"/>
            </w:tcBorders>
            <w:vAlign w:val="center"/>
          </w:tcPr>
          <w:p w14:paraId="12D5A9A5" w14:textId="126DB0B3" w:rsidR="00BC3125" w:rsidRPr="00F83C11" w:rsidRDefault="00523AC3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BC3125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h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ее</w:t>
            </w:r>
            <w:r w:rsidR="00BC3125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  <w:vAlign w:val="center"/>
          </w:tcPr>
          <w:p w14:paraId="29D9ED65" w14:textId="112375C3" w:rsidR="00BC3125" w:rsidRPr="00AE6819" w:rsidRDefault="00BC3125" w:rsidP="00364492">
            <w:pPr>
              <w:ind w:firstLine="4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0.18±0.02</w:t>
            </w:r>
          </w:p>
        </w:tc>
        <w:tc>
          <w:tcPr>
            <w:tcW w:w="1116" w:type="dxa"/>
            <w:tcBorders>
              <w:top w:val="nil"/>
            </w:tcBorders>
            <w:vAlign w:val="center"/>
          </w:tcPr>
          <w:p w14:paraId="2874F5FD" w14:textId="186983F2" w:rsidR="00BC3125" w:rsidRPr="00AE6819" w:rsidRDefault="00BC3125" w:rsidP="00364492">
            <w:pPr>
              <w:ind w:firstLine="4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0.60±0.05</w:t>
            </w:r>
          </w:p>
        </w:tc>
        <w:tc>
          <w:tcPr>
            <w:tcW w:w="1196" w:type="dxa"/>
            <w:tcBorders>
              <w:top w:val="nil"/>
            </w:tcBorders>
            <w:vAlign w:val="center"/>
          </w:tcPr>
          <w:p w14:paraId="2A0DAA87" w14:textId="22F7A70B" w:rsidR="00BC3125" w:rsidRPr="00AE6819" w:rsidRDefault="00BC3125" w:rsidP="00364492">
            <w:pPr>
              <w:ind w:firstLine="4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4.87±0.02</w:t>
            </w: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6953B8AF" w14:textId="11D01974" w:rsidR="00BC3125" w:rsidRPr="00AE6819" w:rsidRDefault="00BC3125" w:rsidP="00364492">
            <w:pPr>
              <w:ind w:firstLine="4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5.65±0.40</w:t>
            </w:r>
          </w:p>
        </w:tc>
        <w:tc>
          <w:tcPr>
            <w:tcW w:w="2518" w:type="dxa"/>
            <w:tcBorders>
              <w:top w:val="nil"/>
            </w:tcBorders>
            <w:vAlign w:val="center"/>
          </w:tcPr>
          <w:p w14:paraId="4BE101E4" w14:textId="5EF4BCAE" w:rsidR="00BC3125" w:rsidRPr="00AE6819" w:rsidRDefault="00BC3125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24/100</w:t>
            </w:r>
          </w:p>
        </w:tc>
      </w:tr>
    </w:tbl>
    <w:p w14:paraId="65205561" w14:textId="24784760" w:rsidR="00BC3125" w:rsidRPr="00F83C11" w:rsidRDefault="00BC3125" w:rsidP="00364492">
      <w:pPr>
        <w:spacing w:after="0"/>
        <w:ind w:firstLine="567"/>
        <w:jc w:val="center"/>
        <w:rPr>
          <w:rFonts w:eastAsia="Times New Roman" w:cs="Times New Roman"/>
          <w:bCs/>
          <w:sz w:val="20"/>
          <w:szCs w:val="20"/>
          <w:lang w:eastAsia="ru-RU"/>
        </w:rPr>
      </w:pPr>
    </w:p>
    <w:p w14:paraId="5FAAA023" w14:textId="351267A8" w:rsidR="003A2680" w:rsidRDefault="00F83C11" w:rsidP="00F83C11">
      <w:pPr>
        <w:spacing w:before="120"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  <w:r w:rsidRPr="00F83C11">
        <w:rPr>
          <w:rFonts w:eastAsia="Times New Roman" w:cs="Times New Roman"/>
          <w:b/>
          <w:sz w:val="18"/>
          <w:szCs w:val="20"/>
          <w:lang w:eastAsia="ru-RU"/>
        </w:rPr>
        <w:t xml:space="preserve">TABLЕ </w:t>
      </w:r>
      <w:r w:rsidRPr="00F83C11">
        <w:rPr>
          <w:rFonts w:eastAsia="Times New Roman" w:cs="Times New Roman"/>
          <w:b/>
          <w:sz w:val="18"/>
          <w:szCs w:val="20"/>
          <w:lang w:val="en-US" w:eastAsia="ru-RU"/>
        </w:rPr>
        <w:t>8.</w:t>
      </w:r>
      <w:r w:rsidRPr="00F83C11">
        <w:rPr>
          <w:rFonts w:eastAsia="Times New Roman" w:cs="Times New Roman"/>
          <w:sz w:val="18"/>
          <w:szCs w:val="20"/>
          <w:lang w:val="en-US" w:eastAsia="ru-RU"/>
        </w:rPr>
        <w:t xml:space="preserve"> </w:t>
      </w:r>
      <w:proofErr w:type="spellStart"/>
      <w:r w:rsidR="00416B11" w:rsidRPr="00F83C11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h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у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si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с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o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с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h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mi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с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al</w:t>
      </w:r>
      <w:proofErr w:type="spellEnd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 xml:space="preserve"> </w:t>
      </w:r>
      <w:proofErr w:type="spellStart"/>
      <w:r w:rsidR="00416B11" w:rsidRPr="00F83C11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aram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t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rs</w:t>
      </w:r>
      <w:proofErr w:type="spellEnd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 xml:space="preserve"> of raw milk</w:t>
      </w:r>
    </w:p>
    <w:p w14:paraId="1E1F6F53" w14:textId="77777777" w:rsidR="003308AB" w:rsidRPr="00F83C11" w:rsidRDefault="003308AB" w:rsidP="003308AB">
      <w:pPr>
        <w:spacing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</w:p>
    <w:tbl>
      <w:tblPr>
        <w:tblStyle w:val="a4"/>
        <w:tblW w:w="878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990"/>
        <w:gridCol w:w="2266"/>
        <w:gridCol w:w="2265"/>
      </w:tblGrid>
      <w:tr w:rsidR="00924A31" w:rsidRPr="00AE6819" w14:paraId="0A201364" w14:textId="77777777" w:rsidTr="00F83C11">
        <w:trPr>
          <w:jc w:val="center"/>
        </w:trPr>
        <w:tc>
          <w:tcPr>
            <w:tcW w:w="2268" w:type="dxa"/>
            <w:vMerge w:val="restart"/>
            <w:vAlign w:val="center"/>
          </w:tcPr>
          <w:p w14:paraId="2B609808" w14:textId="4FF1D58F" w:rsidR="00924A31" w:rsidRPr="00F83C11" w:rsidRDefault="00924A31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r w:rsidR="00416B11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b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416B11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rodu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dair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raw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mat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rial</w:t>
            </w:r>
            <w:proofErr w:type="spellEnd"/>
          </w:p>
        </w:tc>
        <w:tc>
          <w:tcPr>
            <w:tcW w:w="1990" w:type="dxa"/>
            <w:vMerge w:val="restart"/>
            <w:vAlign w:val="center"/>
          </w:tcPr>
          <w:p w14:paraId="33B535FC" w14:textId="00A6D23F" w:rsidR="00924A31" w:rsidRPr="00F83C11" w:rsidRDefault="00924A31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D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nsit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, kg/ 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ru-RU"/>
              </w:rPr>
              <w:t>m3</w:t>
            </w:r>
          </w:p>
        </w:tc>
        <w:tc>
          <w:tcPr>
            <w:tcW w:w="4531" w:type="dxa"/>
            <w:gridSpan w:val="2"/>
            <w:vAlign w:val="center"/>
          </w:tcPr>
          <w:p w14:paraId="6C3A0D60" w14:textId="157CF7B8" w:rsidR="00924A31" w:rsidRPr="00F83C11" w:rsidRDefault="00924A31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idit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</w:p>
        </w:tc>
      </w:tr>
      <w:tr w:rsidR="00924A31" w:rsidRPr="00AE6819" w14:paraId="339729BE" w14:textId="77777777" w:rsidTr="00F83C11">
        <w:trPr>
          <w:jc w:val="center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B948C05" w14:textId="77777777" w:rsidR="00924A31" w:rsidRPr="00F83C11" w:rsidRDefault="00924A31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vMerge/>
            <w:tcBorders>
              <w:bottom w:val="single" w:sz="4" w:space="0" w:color="auto"/>
            </w:tcBorders>
            <w:vAlign w:val="center"/>
          </w:tcPr>
          <w:p w14:paraId="5CCC4121" w14:textId="77777777" w:rsidR="00924A31" w:rsidRPr="00F83C11" w:rsidRDefault="00924A31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22EB7A5D" w14:textId="50BD5D32" w:rsidR="00924A31" w:rsidRPr="00F83C11" w:rsidRDefault="00202841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Titratabl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="00924A31" w:rsidRPr="00F83C11"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o </w:t>
            </w:r>
            <w:r w:rsidR="00924A31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3EC2006D" w14:textId="4780BC99" w:rsidR="00924A31" w:rsidRPr="00F83C11" w:rsidRDefault="00202841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tiv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416B11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H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units</w:t>
            </w:r>
          </w:p>
        </w:tc>
      </w:tr>
      <w:tr w:rsidR="00924A31" w:rsidRPr="00AE6819" w14:paraId="42C58BDD" w14:textId="77777777" w:rsidTr="00F83C11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14:paraId="377EEB23" w14:textId="2FA2F356" w:rsidR="00924A31" w:rsidRPr="00F83C11" w:rsidRDefault="00523AC3" w:rsidP="00F83C1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924A31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urd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bottom w:val="nil"/>
            </w:tcBorders>
            <w:vAlign w:val="center"/>
          </w:tcPr>
          <w:p w14:paraId="1B0F69B2" w14:textId="3296AA82" w:rsidR="00924A31" w:rsidRPr="00AE6819" w:rsidRDefault="00924A31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1023.7±1.0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  <w:vAlign w:val="center"/>
          </w:tcPr>
          <w:p w14:paraId="39568C2F" w14:textId="59180DC6" w:rsidR="00924A31" w:rsidRPr="00AE6819" w:rsidRDefault="00924A31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65.5±1.5</w:t>
            </w:r>
          </w:p>
        </w:tc>
        <w:tc>
          <w:tcPr>
            <w:tcW w:w="2265" w:type="dxa"/>
            <w:tcBorders>
              <w:top w:val="single" w:sz="4" w:space="0" w:color="auto"/>
              <w:bottom w:val="nil"/>
            </w:tcBorders>
            <w:vAlign w:val="center"/>
          </w:tcPr>
          <w:p w14:paraId="484CBB98" w14:textId="0AD548E3" w:rsidR="00924A31" w:rsidRPr="00AE6819" w:rsidRDefault="00924A31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5.83±0.04</w:t>
            </w:r>
          </w:p>
        </w:tc>
      </w:tr>
      <w:tr w:rsidR="00924A31" w:rsidRPr="00AE6819" w14:paraId="26E0B422" w14:textId="77777777" w:rsidTr="00F83C11">
        <w:trPr>
          <w:jc w:val="center"/>
        </w:trPr>
        <w:tc>
          <w:tcPr>
            <w:tcW w:w="2268" w:type="dxa"/>
            <w:tcBorders>
              <w:top w:val="nil"/>
            </w:tcBorders>
            <w:vAlign w:val="center"/>
          </w:tcPr>
          <w:p w14:paraId="2F93685D" w14:textId="4695EDE3" w:rsidR="00924A31" w:rsidRPr="00F83C11" w:rsidRDefault="00523AC3" w:rsidP="00F83C1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924A31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h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ее</w:t>
            </w:r>
            <w:r w:rsidR="00924A31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</w:p>
        </w:tc>
        <w:tc>
          <w:tcPr>
            <w:tcW w:w="1990" w:type="dxa"/>
            <w:tcBorders>
              <w:top w:val="nil"/>
            </w:tcBorders>
            <w:vAlign w:val="center"/>
          </w:tcPr>
          <w:p w14:paraId="451791C6" w14:textId="1BB71DCB" w:rsidR="00924A31" w:rsidRPr="00AE6819" w:rsidRDefault="00924A31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1026.0±1.0</w:t>
            </w:r>
          </w:p>
        </w:tc>
        <w:tc>
          <w:tcPr>
            <w:tcW w:w="2266" w:type="dxa"/>
            <w:tcBorders>
              <w:top w:val="nil"/>
            </w:tcBorders>
            <w:vAlign w:val="center"/>
          </w:tcPr>
          <w:p w14:paraId="3440388A" w14:textId="5AFEA8D2" w:rsidR="00924A31" w:rsidRPr="00AE6819" w:rsidRDefault="00924A31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58.0±1.8</w:t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 w14:paraId="1EC5D748" w14:textId="769F6357" w:rsidR="00924A31" w:rsidRPr="00AE6819" w:rsidRDefault="00924A31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4.90±0.04</w:t>
            </w:r>
          </w:p>
        </w:tc>
      </w:tr>
    </w:tbl>
    <w:p w14:paraId="07061528" w14:textId="77777777" w:rsidR="00924A31" w:rsidRPr="00F83C11" w:rsidRDefault="00924A31" w:rsidP="00364492">
      <w:pPr>
        <w:spacing w:after="0"/>
        <w:ind w:firstLine="567"/>
        <w:jc w:val="center"/>
        <w:rPr>
          <w:rFonts w:eastAsia="Times New Roman" w:cs="Times New Roman"/>
          <w:bCs/>
          <w:sz w:val="20"/>
          <w:szCs w:val="20"/>
          <w:lang w:eastAsia="ru-RU"/>
        </w:rPr>
      </w:pPr>
    </w:p>
    <w:p w14:paraId="56198497" w14:textId="4E9ADEA4" w:rsidR="003A2680" w:rsidRPr="00AE6819" w:rsidRDefault="003A2680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AE6819">
        <w:rPr>
          <w:rFonts w:eastAsia="Times New Roman" w:cs="Times New Roman"/>
          <w:sz w:val="20"/>
          <w:szCs w:val="20"/>
          <w:lang w:eastAsia="ru-RU"/>
        </w:rPr>
        <w:t>High-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r w:rsidRPr="00AE6819">
        <w:rPr>
          <w:rFonts w:eastAsia="Times New Roman" w:cs="Times New Roman"/>
          <w:sz w:val="20"/>
          <w:szCs w:val="20"/>
          <w:lang w:eastAsia="ru-RU"/>
        </w:rPr>
        <w:t>ssing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GSB.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food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ingr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not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onl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for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abilit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main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fun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ur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is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du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load on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stiv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st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during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du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ntial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all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milk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hav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 high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fr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biologi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low-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mol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ular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tid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rmin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gr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stru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mol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ul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As is known,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having a high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biologi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rms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osition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aus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all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rgi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o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At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sam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tim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it has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that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mol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ul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brok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down into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tid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with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siz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2.5-3.0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kDa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all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is lost.</w:t>
      </w:r>
    </w:p>
    <w:p w14:paraId="2924A302" w14:textId="4FCE260E" w:rsidR="003A2680" w:rsidRPr="00AE6819" w:rsidRDefault="003A2680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AE6819">
        <w:rPr>
          <w:rFonts w:eastAsia="Times New Roman" w:cs="Times New Roman"/>
          <w:sz w:val="20"/>
          <w:szCs w:val="20"/>
          <w:lang w:eastAsia="ru-RU"/>
        </w:rPr>
        <w:t xml:space="preserve">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ord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nutritional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biologi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valu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was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nri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with GSB in an amount of 1% to 3%. To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liminat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flavor, various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ombinations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lo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bas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for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lant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milk.</w:t>
      </w:r>
    </w:p>
    <w:p w14:paraId="5752703F" w14:textId="38EF0917" w:rsidR="003A2680" w:rsidRPr="00AE6819" w:rsidRDefault="003A2680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work was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arri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out using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GSB.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thod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nz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mati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drol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sis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r w:rsidRPr="00AE6819">
        <w:rPr>
          <w:rFonts w:eastAsia="Times New Roman" w:cs="Times New Roman"/>
          <w:sz w:val="20"/>
          <w:szCs w:val="20"/>
          <w:lang w:eastAsia="ru-RU"/>
        </w:rPr>
        <w:t>ntrat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mor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than 60% of all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tid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bonds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lit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as a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sult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this GSB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thod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high-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solution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filtration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thr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substan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with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mol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ular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ights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mor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than 4.5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kDa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(31.1±7.8%), from 1.7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kDa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4.5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kDa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(21.48±5.46%)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than 1.7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kDa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(50.4±6.4%)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It is known that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mol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ul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los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all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siz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rang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from 2.5 to 3.0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kDa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qu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about 70% of all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this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drol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sat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oall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сс</w:t>
      </w:r>
      <w:r w:rsidRPr="00AE6819">
        <w:rPr>
          <w:rFonts w:eastAsia="Times New Roman" w:cs="Times New Roman"/>
          <w:sz w:val="20"/>
          <w:szCs w:val="20"/>
          <w:lang w:eastAsia="ru-RU"/>
        </w:rPr>
        <w:t>ording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obtain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data,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sidual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antig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drol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sat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is 17,000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tim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low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than that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nativ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.</w:t>
      </w:r>
    </w:p>
    <w:p w14:paraId="10A9079E" w14:textId="1A86127C" w:rsidR="003A2680" w:rsidRDefault="003A2680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drol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sat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has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und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rgon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lini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trials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institutions for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atm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habilitation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ati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with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var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gr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in-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rg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fi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lang w:eastAsia="ru-RU"/>
        </w:rPr>
        <w:t>су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Its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ositiv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ff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has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stablish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x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atm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hroni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atitis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is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mi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art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nsion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diab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llitus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sba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riosis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irritabl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bow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ndrom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fr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luding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ntial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, in this W</w:t>
      </w:r>
      <w:r w:rsidR="00416B11">
        <w:rPr>
          <w:rFonts w:eastAsia="Times New Roman" w:cs="Times New Roman"/>
          <w:sz w:val="20"/>
          <w:szCs w:val="20"/>
          <w:lang w:eastAsia="ru-RU"/>
        </w:rPr>
        <w:t>РР</w:t>
      </w:r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33% (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9).</w:t>
      </w:r>
    </w:p>
    <w:p w14:paraId="5D248D8C" w14:textId="08F4C44C" w:rsidR="00A41262" w:rsidRPr="00AE6819" w:rsidRDefault="00A41262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Fr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asil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absorb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through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stinal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wall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bod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for its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lang w:eastAsia="ru-RU"/>
        </w:rPr>
        <w:t>ее</w:t>
      </w:r>
      <w:r w:rsidRPr="00AE6819">
        <w:rPr>
          <w:rFonts w:eastAsia="Times New Roman" w:cs="Times New Roman"/>
          <w:sz w:val="20"/>
          <w:szCs w:val="20"/>
          <w:lang w:eastAsia="ru-RU"/>
        </w:rPr>
        <w:t>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for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this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su</w:t>
      </w:r>
      <w:r w:rsidR="00416B11">
        <w:rPr>
          <w:rFonts w:eastAsia="Times New Roman" w:cs="Times New Roman"/>
          <w:sz w:val="20"/>
          <w:szCs w:val="20"/>
          <w:lang w:eastAsia="ru-RU"/>
        </w:rPr>
        <w:t>рр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is not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onl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 good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sour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ntial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but also has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bioavailabilit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stiv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tra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This is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fundam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ortan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for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o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whos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bodi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quir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nhan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nutrition, but also for various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stiv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disord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that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aus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both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gastroint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stinal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-r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lat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hara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risti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human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bod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.</w:t>
      </w:r>
    </w:p>
    <w:p w14:paraId="5E571351" w14:textId="7C3B53C9" w:rsidR="00A41262" w:rsidRDefault="00A41262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this GSB is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vant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liminat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fi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lang w:eastAsia="ru-RU"/>
        </w:rPr>
        <w:t>су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biologi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all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animal origin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di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ulation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most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ountri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сс</w:t>
      </w:r>
      <w:r w:rsidRPr="00AE6819">
        <w:rPr>
          <w:rFonts w:eastAsia="Times New Roman" w:cs="Times New Roman"/>
          <w:sz w:val="20"/>
          <w:szCs w:val="20"/>
          <w:lang w:eastAsia="ru-RU"/>
        </w:rPr>
        <w:t>ording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WHO,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osition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milk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and,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iall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wh</w:t>
      </w:r>
      <w:r w:rsidR="00523AC3">
        <w:rPr>
          <w:rFonts w:eastAsia="Times New Roman" w:cs="Times New Roman"/>
          <w:sz w:val="20"/>
          <w:szCs w:val="20"/>
          <w:lang w:eastAsia="ru-RU"/>
        </w:rPr>
        <w:t>еу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is as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los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as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ossibl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rms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amino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id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in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This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basis for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us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h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drol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r w:rsidRPr="00AE6819">
        <w:rPr>
          <w:rFonts w:eastAsia="Times New Roman" w:cs="Times New Roman"/>
          <w:sz w:val="20"/>
          <w:szCs w:val="20"/>
          <w:lang w:eastAsia="ru-RU"/>
        </w:rPr>
        <w:t>sat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fun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food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rodu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in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arti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ular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fun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tional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milk on a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lant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basis (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so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) (</w:t>
      </w:r>
      <w:r w:rsidR="00F83C11">
        <w:rPr>
          <w:rFonts w:eastAsia="Times New Roman" w:cs="Times New Roman"/>
          <w:sz w:val="20"/>
          <w:szCs w:val="20"/>
          <w:lang w:eastAsia="ru-RU"/>
        </w:rPr>
        <w:t xml:space="preserve">see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10).</w:t>
      </w:r>
    </w:p>
    <w:p w14:paraId="74E89B82" w14:textId="2296423F" w:rsidR="00A41262" w:rsidRPr="00AE6819" w:rsidRDefault="00A41262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sults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organol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ti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tast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ll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сс</w:t>
      </w:r>
      <w:r w:rsidRPr="00AE6819">
        <w:rPr>
          <w:rFonts w:eastAsia="Times New Roman" w:cs="Times New Roman"/>
          <w:sz w:val="20"/>
          <w:szCs w:val="20"/>
          <w:lang w:eastAsia="ru-RU"/>
        </w:rPr>
        <w:t>ording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x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summariz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Tabl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11.</w:t>
      </w:r>
    </w:p>
    <w:p w14:paraId="3F95ED00" w14:textId="7E881B83" w:rsidR="003A2680" w:rsidRDefault="00F83C11" w:rsidP="00F83C11">
      <w:pPr>
        <w:spacing w:before="120"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  <w:r w:rsidRPr="00F83C11">
        <w:rPr>
          <w:rFonts w:eastAsia="Times New Roman" w:cs="Times New Roman"/>
          <w:b/>
          <w:sz w:val="18"/>
          <w:szCs w:val="20"/>
          <w:lang w:eastAsia="ru-RU"/>
        </w:rPr>
        <w:t xml:space="preserve">TABLЕ </w:t>
      </w:r>
      <w:r w:rsidRPr="00F83C11">
        <w:rPr>
          <w:rFonts w:eastAsia="Times New Roman" w:cs="Times New Roman"/>
          <w:b/>
          <w:sz w:val="18"/>
          <w:szCs w:val="20"/>
          <w:lang w:val="en-US" w:eastAsia="ru-RU"/>
        </w:rPr>
        <w:t>9.</w:t>
      </w:r>
      <w:r w:rsidRPr="00F83C11">
        <w:rPr>
          <w:rFonts w:eastAsia="Times New Roman" w:cs="Times New Roman"/>
          <w:sz w:val="18"/>
          <w:szCs w:val="20"/>
          <w:lang w:val="en-US" w:eastAsia="ru-RU"/>
        </w:rPr>
        <w:t xml:space="preserve"> 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 xml:space="preserve">Amino </w:t>
      </w:r>
      <w:proofErr w:type="spellStart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a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с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id</w:t>
      </w:r>
      <w:proofErr w:type="spellEnd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 xml:space="preserve"> </w:t>
      </w:r>
      <w:proofErr w:type="spellStart"/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с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om</w:t>
      </w:r>
      <w:r w:rsidR="00416B11" w:rsidRPr="00F83C11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osition</w:t>
      </w:r>
      <w:proofErr w:type="spellEnd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 xml:space="preserve"> of GSB</w:t>
      </w:r>
    </w:p>
    <w:p w14:paraId="46946015" w14:textId="77777777" w:rsidR="003308AB" w:rsidRPr="00F83C11" w:rsidRDefault="003308AB" w:rsidP="00F83C11">
      <w:pPr>
        <w:spacing w:before="120"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</w:p>
    <w:tbl>
      <w:tblPr>
        <w:tblStyle w:val="a4"/>
        <w:tblW w:w="8789" w:type="dxa"/>
        <w:tblInd w:w="27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058"/>
        <w:gridCol w:w="2268"/>
        <w:gridCol w:w="2127"/>
      </w:tblGrid>
      <w:tr w:rsidR="0059027E" w:rsidRPr="00AE6819" w14:paraId="1125340D" w14:textId="77777777" w:rsidTr="00F83C11">
        <w:tc>
          <w:tcPr>
            <w:tcW w:w="2336" w:type="dxa"/>
            <w:tcBorders>
              <w:bottom w:val="single" w:sz="4" w:space="0" w:color="auto"/>
            </w:tcBorders>
          </w:tcPr>
          <w:p w14:paraId="7A876586" w14:textId="24682DE1" w:rsidR="0059027E" w:rsidRPr="00F83C11" w:rsidRDefault="0059027E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Amino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ids</w:t>
            </w:r>
            <w:proofErr w:type="spellEnd"/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14:paraId="374EC6A2" w14:textId="7295CF9B" w:rsidR="0059027E" w:rsidRPr="00F83C11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Mass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fra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tion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26FF8E" w14:textId="5689981A" w:rsidR="0059027E" w:rsidRPr="00F83C11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Amino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ids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726C819" w14:textId="5E1D624A" w:rsidR="0059027E" w:rsidRPr="00F83C11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Mass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fra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tion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 %</w:t>
            </w:r>
          </w:p>
        </w:tc>
      </w:tr>
      <w:tr w:rsidR="0059027E" w:rsidRPr="00AE6819" w14:paraId="40D8C400" w14:textId="77777777" w:rsidTr="00F83C11">
        <w:tc>
          <w:tcPr>
            <w:tcW w:w="2336" w:type="dxa"/>
            <w:tcBorders>
              <w:top w:val="single" w:sz="4" w:space="0" w:color="auto"/>
              <w:bottom w:val="nil"/>
            </w:tcBorders>
          </w:tcPr>
          <w:p w14:paraId="1C16841A" w14:textId="7125EB3B" w:rsidR="0059027E" w:rsidRPr="00F83C11" w:rsidRDefault="0059027E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As</w:t>
            </w:r>
            <w:r w:rsidR="00416B11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Asn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14:paraId="26D693AB" w14:textId="18BF51BF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1.29±0.15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10EBBFC5" w14:textId="031A974C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Shooting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rang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3F28A855" w14:textId="3AC74BC6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0.57±0.11</w:t>
            </w:r>
          </w:p>
        </w:tc>
      </w:tr>
      <w:tr w:rsidR="0059027E" w:rsidRPr="00AE6819" w14:paraId="4D17D233" w14:textId="77777777" w:rsidTr="00F83C11">
        <w:tc>
          <w:tcPr>
            <w:tcW w:w="2336" w:type="dxa"/>
            <w:tcBorders>
              <w:top w:val="nil"/>
            </w:tcBorders>
          </w:tcPr>
          <w:p w14:paraId="303C0695" w14:textId="41D7F92F" w:rsidR="0059027E" w:rsidRPr="00F83C11" w:rsidRDefault="0059027E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</w:t>
            </w:r>
            <w:proofErr w:type="spellEnd"/>
          </w:p>
        </w:tc>
        <w:tc>
          <w:tcPr>
            <w:tcW w:w="2058" w:type="dxa"/>
            <w:tcBorders>
              <w:top w:val="nil"/>
            </w:tcBorders>
          </w:tcPr>
          <w:p w14:paraId="09D54113" w14:textId="03FD703B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3.10±0.27</w:t>
            </w:r>
          </w:p>
        </w:tc>
        <w:tc>
          <w:tcPr>
            <w:tcW w:w="2268" w:type="dxa"/>
            <w:tcBorders>
              <w:top w:val="nil"/>
            </w:tcBorders>
          </w:tcPr>
          <w:p w14:paraId="552E1931" w14:textId="671BAF24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Thr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ее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64895BD8" w14:textId="70826174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1.18±0.25</w:t>
            </w:r>
          </w:p>
        </w:tc>
      </w:tr>
      <w:tr w:rsidR="0059027E" w:rsidRPr="00AE6819" w14:paraId="57FF07B0" w14:textId="77777777" w:rsidTr="00F83C11">
        <w:tc>
          <w:tcPr>
            <w:tcW w:w="2336" w:type="dxa"/>
          </w:tcPr>
          <w:p w14:paraId="6EF726B2" w14:textId="54E19AFF" w:rsidR="0059027E" w:rsidRPr="00F83C11" w:rsidRDefault="0059027E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Glu + Gln</w:t>
            </w:r>
          </w:p>
        </w:tc>
        <w:tc>
          <w:tcPr>
            <w:tcW w:w="2058" w:type="dxa"/>
          </w:tcPr>
          <w:p w14:paraId="1A946630" w14:textId="6E040C37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2.80±0.18</w:t>
            </w:r>
          </w:p>
        </w:tc>
        <w:tc>
          <w:tcPr>
            <w:tcW w:w="2268" w:type="dxa"/>
          </w:tcPr>
          <w:p w14:paraId="4A210C17" w14:textId="2C55832E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Shaft</w:t>
            </w:r>
          </w:p>
        </w:tc>
        <w:tc>
          <w:tcPr>
            <w:tcW w:w="2127" w:type="dxa"/>
          </w:tcPr>
          <w:p w14:paraId="70D9A139" w14:textId="67965672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2.25±0.24</w:t>
            </w:r>
          </w:p>
        </w:tc>
      </w:tr>
      <w:tr w:rsidR="0059027E" w:rsidRPr="00AE6819" w14:paraId="2B1380F3" w14:textId="77777777" w:rsidTr="00F83C11">
        <w:tc>
          <w:tcPr>
            <w:tcW w:w="2336" w:type="dxa"/>
          </w:tcPr>
          <w:p w14:paraId="09A00E61" w14:textId="0D7F5259" w:rsidR="0059027E" w:rsidRPr="00F83C11" w:rsidRDefault="0059027E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Gli</w:t>
            </w:r>
            <w:proofErr w:type="spellEnd"/>
          </w:p>
        </w:tc>
        <w:tc>
          <w:tcPr>
            <w:tcW w:w="2058" w:type="dxa"/>
          </w:tcPr>
          <w:p w14:paraId="5C545197" w14:textId="6886C844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0.53±0.15</w:t>
            </w:r>
          </w:p>
        </w:tc>
        <w:tc>
          <w:tcPr>
            <w:tcW w:w="2268" w:type="dxa"/>
          </w:tcPr>
          <w:p w14:paraId="29CAEA18" w14:textId="1EA8B6E1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</w:t>
            </w:r>
            <w:proofErr w:type="spellEnd"/>
          </w:p>
        </w:tc>
        <w:tc>
          <w:tcPr>
            <w:tcW w:w="2127" w:type="dxa"/>
          </w:tcPr>
          <w:p w14:paraId="68836532" w14:textId="2E25FA3E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1.05±0.24</w:t>
            </w:r>
          </w:p>
        </w:tc>
      </w:tr>
      <w:tr w:rsidR="0059027E" w:rsidRPr="00AE6819" w14:paraId="4C1EA828" w14:textId="77777777" w:rsidTr="00F83C11">
        <w:tc>
          <w:tcPr>
            <w:tcW w:w="2336" w:type="dxa"/>
          </w:tcPr>
          <w:p w14:paraId="6566D890" w14:textId="01FDD76C" w:rsidR="0059027E" w:rsidRPr="00F83C11" w:rsidRDefault="0059027E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GIS</w:t>
            </w:r>
          </w:p>
        </w:tc>
        <w:tc>
          <w:tcPr>
            <w:tcW w:w="2058" w:type="dxa"/>
          </w:tcPr>
          <w:p w14:paraId="358F00D4" w14:textId="023DF4DF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1.06±0.11</w:t>
            </w:r>
          </w:p>
        </w:tc>
        <w:tc>
          <w:tcPr>
            <w:tcW w:w="2268" w:type="dxa"/>
          </w:tcPr>
          <w:p w14:paraId="4A1F89CD" w14:textId="1DE7D00E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Liz</w:t>
            </w:r>
          </w:p>
        </w:tc>
        <w:tc>
          <w:tcPr>
            <w:tcW w:w="2127" w:type="dxa"/>
          </w:tcPr>
          <w:p w14:paraId="36F64D92" w14:textId="612566AC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2.74±0.33</w:t>
            </w:r>
          </w:p>
        </w:tc>
      </w:tr>
      <w:tr w:rsidR="0059027E" w:rsidRPr="00AE6819" w14:paraId="5122AA61" w14:textId="77777777" w:rsidTr="00F83C11">
        <w:tc>
          <w:tcPr>
            <w:tcW w:w="2336" w:type="dxa"/>
          </w:tcPr>
          <w:p w14:paraId="10A364E7" w14:textId="72E0B284" w:rsidR="0059027E" w:rsidRPr="00F83C11" w:rsidRDefault="0059027E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Arg</w:t>
            </w:r>
          </w:p>
        </w:tc>
        <w:tc>
          <w:tcPr>
            <w:tcW w:w="2058" w:type="dxa"/>
          </w:tcPr>
          <w:p w14:paraId="6762B5CD" w14:textId="312D7095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1.71±0.20</w:t>
            </w:r>
          </w:p>
        </w:tc>
        <w:tc>
          <w:tcPr>
            <w:tcW w:w="2268" w:type="dxa"/>
          </w:tcPr>
          <w:p w14:paraId="50E5690A" w14:textId="4A3B6E0E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Il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</w:p>
        </w:tc>
        <w:tc>
          <w:tcPr>
            <w:tcW w:w="2127" w:type="dxa"/>
          </w:tcPr>
          <w:p w14:paraId="0BFB903C" w14:textId="67E1C651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1.52±0.15</w:t>
            </w:r>
          </w:p>
        </w:tc>
      </w:tr>
      <w:tr w:rsidR="0059027E" w:rsidRPr="00AE6819" w14:paraId="50F6F7DB" w14:textId="77777777" w:rsidTr="00F83C11">
        <w:tc>
          <w:tcPr>
            <w:tcW w:w="2336" w:type="dxa"/>
          </w:tcPr>
          <w:p w14:paraId="3B2136F7" w14:textId="5B81F5E7" w:rsidR="0059027E" w:rsidRPr="00F83C11" w:rsidRDefault="0059027E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Ala</w:t>
            </w:r>
          </w:p>
        </w:tc>
        <w:tc>
          <w:tcPr>
            <w:tcW w:w="2058" w:type="dxa"/>
          </w:tcPr>
          <w:p w14:paraId="04467C06" w14:textId="23C38F03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2.21±0.28</w:t>
            </w:r>
          </w:p>
        </w:tc>
        <w:tc>
          <w:tcPr>
            <w:tcW w:w="2268" w:type="dxa"/>
          </w:tcPr>
          <w:p w14:paraId="1F10A0F0" w14:textId="18AC332C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La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</w:p>
        </w:tc>
        <w:tc>
          <w:tcPr>
            <w:tcW w:w="2127" w:type="dxa"/>
          </w:tcPr>
          <w:p w14:paraId="5BFAD7D9" w14:textId="0CE470B9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4.82±0.57</w:t>
            </w:r>
          </w:p>
        </w:tc>
      </w:tr>
      <w:tr w:rsidR="0059027E" w:rsidRPr="00AE6819" w14:paraId="2E6F4C44" w14:textId="77777777" w:rsidTr="00F83C11">
        <w:tc>
          <w:tcPr>
            <w:tcW w:w="2336" w:type="dxa"/>
          </w:tcPr>
          <w:p w14:paraId="0C9BFB1C" w14:textId="32C5339D" w:rsidR="0059027E" w:rsidRPr="00F83C11" w:rsidRDefault="0059027E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About</w:t>
            </w:r>
          </w:p>
        </w:tc>
        <w:tc>
          <w:tcPr>
            <w:tcW w:w="2058" w:type="dxa"/>
          </w:tcPr>
          <w:p w14:paraId="56FD249B" w14:textId="5259CFAC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0.21±0.16</w:t>
            </w:r>
          </w:p>
        </w:tc>
        <w:tc>
          <w:tcPr>
            <w:tcW w:w="2268" w:type="dxa"/>
          </w:tcPr>
          <w:p w14:paraId="48723A6E" w14:textId="5CFB2094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Hair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</w:t>
            </w:r>
            <w:proofErr w:type="spellEnd"/>
          </w:p>
        </w:tc>
        <w:tc>
          <w:tcPr>
            <w:tcW w:w="2127" w:type="dxa"/>
          </w:tcPr>
          <w:p w14:paraId="61386BEB" w14:textId="1BE46111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1.94±0.29</w:t>
            </w:r>
          </w:p>
        </w:tc>
      </w:tr>
      <w:tr w:rsidR="0059027E" w:rsidRPr="00AE6819" w14:paraId="778906C9" w14:textId="77777777" w:rsidTr="00F83C11">
        <w:tc>
          <w:tcPr>
            <w:tcW w:w="2336" w:type="dxa"/>
          </w:tcPr>
          <w:p w14:paraId="73D425D1" w14:textId="38A101F2" w:rsidR="0059027E" w:rsidRPr="00F83C11" w:rsidRDefault="00523AC3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59027E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is</w:t>
            </w:r>
            <w:proofErr w:type="spellEnd"/>
          </w:p>
        </w:tc>
        <w:tc>
          <w:tcPr>
            <w:tcW w:w="2058" w:type="dxa"/>
          </w:tcPr>
          <w:p w14:paraId="2CBBA5C2" w14:textId="17160064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2.57±0.25</w:t>
            </w:r>
          </w:p>
        </w:tc>
        <w:tc>
          <w:tcPr>
            <w:tcW w:w="2268" w:type="dxa"/>
          </w:tcPr>
          <w:p w14:paraId="35D2CD6F" w14:textId="2E21BADE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Thr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ее</w:t>
            </w:r>
            <w:proofErr w:type="spellEnd"/>
          </w:p>
        </w:tc>
        <w:tc>
          <w:tcPr>
            <w:tcW w:w="2127" w:type="dxa"/>
          </w:tcPr>
          <w:p w14:paraId="731FD983" w14:textId="6F323B3A" w:rsidR="0059027E" w:rsidRPr="00AE6819" w:rsidRDefault="0059027E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1.77±0.23</w:t>
            </w:r>
          </w:p>
        </w:tc>
      </w:tr>
    </w:tbl>
    <w:p w14:paraId="6BFBFBB1" w14:textId="77777777" w:rsidR="0096327D" w:rsidRPr="00AE6819" w:rsidRDefault="0096327D" w:rsidP="00364492">
      <w:pPr>
        <w:spacing w:after="0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AC9790C" w14:textId="4536EA42" w:rsidR="003A2680" w:rsidRDefault="00F83C11" w:rsidP="00F83C11">
      <w:pPr>
        <w:spacing w:before="120"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  <w:r w:rsidRPr="00F83C11">
        <w:rPr>
          <w:rFonts w:eastAsia="Times New Roman" w:cs="Times New Roman"/>
          <w:b/>
          <w:sz w:val="18"/>
          <w:szCs w:val="20"/>
          <w:lang w:eastAsia="ru-RU"/>
        </w:rPr>
        <w:t>TABLЕ 10.</w:t>
      </w:r>
      <w:r w:rsidRPr="00F83C11">
        <w:rPr>
          <w:rFonts w:eastAsia="Times New Roman" w:cs="Times New Roman"/>
          <w:sz w:val="18"/>
          <w:szCs w:val="20"/>
          <w:lang w:eastAsia="ru-RU"/>
        </w:rPr>
        <w:t xml:space="preserve"> </w:t>
      </w:r>
      <w:proofErr w:type="spellStart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S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с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al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е</w:t>
      </w:r>
      <w:proofErr w:type="spellEnd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 xml:space="preserve"> of </w:t>
      </w:r>
      <w:proofErr w:type="spellStart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organol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416B11" w:rsidRPr="00F83C11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ti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с</w:t>
      </w:r>
      <w:proofErr w:type="spellEnd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 xml:space="preserve"> </w:t>
      </w:r>
      <w:proofErr w:type="spellStart"/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valuation</w:t>
      </w:r>
      <w:proofErr w:type="spellEnd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 xml:space="preserve"> of </w:t>
      </w:r>
      <w:proofErr w:type="spellStart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finish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d</w:t>
      </w:r>
      <w:proofErr w:type="spellEnd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 xml:space="preserve"> </w:t>
      </w:r>
      <w:proofErr w:type="spellStart"/>
      <w:r w:rsidR="00416B11" w:rsidRPr="00F83C11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rodu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с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ts</w:t>
      </w:r>
      <w:proofErr w:type="spellEnd"/>
    </w:p>
    <w:p w14:paraId="66C5BDA4" w14:textId="77777777" w:rsidR="003308AB" w:rsidRPr="00F83C11" w:rsidRDefault="003308AB" w:rsidP="00F83C11">
      <w:pPr>
        <w:spacing w:before="120"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</w:p>
    <w:tbl>
      <w:tblPr>
        <w:tblStyle w:val="a4"/>
        <w:tblW w:w="9138" w:type="dxa"/>
        <w:tblInd w:w="27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4819"/>
        <w:gridCol w:w="1796"/>
      </w:tblGrid>
      <w:tr w:rsidR="00A10EF2" w:rsidRPr="00AE6819" w14:paraId="150262BC" w14:textId="77777777" w:rsidTr="00F83C11">
        <w:tc>
          <w:tcPr>
            <w:tcW w:w="2523" w:type="dxa"/>
            <w:vAlign w:val="center"/>
          </w:tcPr>
          <w:p w14:paraId="2562E58E" w14:textId="50D680BC" w:rsidR="00A10EF2" w:rsidRPr="00F83C11" w:rsidRDefault="00523AC3" w:rsidP="00F83C1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="00A10EF2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valuation</w:t>
            </w:r>
            <w:proofErr w:type="spellEnd"/>
            <w:r w:rsidR="00A10EF2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="00A10EF2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th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="00A10EF2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10EF2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indi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A10EF2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ator</w:t>
            </w:r>
            <w:proofErr w:type="spellEnd"/>
          </w:p>
        </w:tc>
        <w:tc>
          <w:tcPr>
            <w:tcW w:w="4819" w:type="dxa"/>
            <w:vAlign w:val="center"/>
          </w:tcPr>
          <w:p w14:paraId="5E0D4696" w14:textId="135A6E8C" w:rsidR="00A10EF2" w:rsidRPr="00F83C11" w:rsidRDefault="00523AC3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A10EF2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hara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A10EF2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="00A10EF2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risti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1796" w:type="dxa"/>
            <w:vAlign w:val="center"/>
          </w:tcPr>
          <w:p w14:paraId="3E59C5B4" w14:textId="1CF10A5A" w:rsidR="00A10EF2" w:rsidRPr="00F83C11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Rating, </w:t>
            </w:r>
            <w:proofErr w:type="spellStart"/>
            <w:r w:rsidR="00416B11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oints</w:t>
            </w:r>
            <w:proofErr w:type="spellEnd"/>
          </w:p>
        </w:tc>
      </w:tr>
      <w:tr w:rsidR="00A10EF2" w:rsidRPr="00AE6819" w14:paraId="65EB0C7C" w14:textId="77777777" w:rsidTr="00F83C11">
        <w:tc>
          <w:tcPr>
            <w:tcW w:w="9138" w:type="dxa"/>
            <w:gridSpan w:val="3"/>
            <w:tcBorders>
              <w:bottom w:val="single" w:sz="4" w:space="0" w:color="auto"/>
            </w:tcBorders>
          </w:tcPr>
          <w:p w14:paraId="3C3204B3" w14:textId="7D3672C7" w:rsidR="00A10EF2" w:rsidRPr="00F83C11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Th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tast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and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sm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ll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so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milk with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wh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еу</w:t>
            </w:r>
            <w:proofErr w:type="spellEnd"/>
          </w:p>
        </w:tc>
      </w:tr>
      <w:tr w:rsidR="00A10EF2" w:rsidRPr="00AE6819" w14:paraId="571F9708" w14:textId="77777777" w:rsidTr="00F83C11">
        <w:tc>
          <w:tcPr>
            <w:tcW w:w="2523" w:type="dxa"/>
            <w:tcBorders>
              <w:top w:val="single" w:sz="4" w:space="0" w:color="auto"/>
              <w:bottom w:val="nil"/>
            </w:tcBorders>
            <w:vAlign w:val="center"/>
          </w:tcPr>
          <w:p w14:paraId="2C6953FA" w14:textId="76108724" w:rsidR="00A10EF2" w:rsidRPr="00F83C11" w:rsidRDefault="00A10EF2" w:rsidP="00F83C1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Gr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at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bottom w:val="nil"/>
            </w:tcBorders>
            <w:vAlign w:val="center"/>
          </w:tcPr>
          <w:p w14:paraId="5FC773E9" w14:textId="3D620493" w:rsidR="00A10EF2" w:rsidRPr="00AE6819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Slightl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sour, with a faint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wh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tast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and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ll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and a mild fruit flavor, without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for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ign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flavors or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lls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bottom w:val="nil"/>
            </w:tcBorders>
            <w:vAlign w:val="center"/>
          </w:tcPr>
          <w:p w14:paraId="01B6A689" w14:textId="52E0230E" w:rsidR="00A10EF2" w:rsidRPr="00AE6819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5.0-4.1</w:t>
            </w:r>
          </w:p>
        </w:tc>
      </w:tr>
      <w:tr w:rsidR="00A10EF2" w:rsidRPr="00AE6819" w14:paraId="22B77C76" w14:textId="77777777" w:rsidTr="00F83C11">
        <w:tc>
          <w:tcPr>
            <w:tcW w:w="2523" w:type="dxa"/>
            <w:tcBorders>
              <w:top w:val="nil"/>
            </w:tcBorders>
            <w:vAlign w:val="center"/>
          </w:tcPr>
          <w:p w14:paraId="71F1EFC3" w14:textId="7BADBA1B" w:rsidR="00A10EF2" w:rsidRPr="00F83C11" w:rsidRDefault="00A10EF2" w:rsidP="00F83C1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Good</w:t>
            </w:r>
          </w:p>
        </w:tc>
        <w:tc>
          <w:tcPr>
            <w:tcW w:w="4819" w:type="dxa"/>
            <w:tcBorders>
              <w:top w:val="nil"/>
            </w:tcBorders>
            <w:vAlign w:val="center"/>
          </w:tcPr>
          <w:p w14:paraId="69880539" w14:textId="7D958E68" w:rsidR="00A10EF2" w:rsidRPr="00AE6819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Slightl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sour, with a faint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wh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tast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and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ll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and a </w:t>
            </w:r>
            <w:proofErr w:type="spellStart"/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ronoun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fruit flavor, without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for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ign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flavors or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lls</w:t>
            </w:r>
            <w:proofErr w:type="spellEnd"/>
          </w:p>
        </w:tc>
        <w:tc>
          <w:tcPr>
            <w:tcW w:w="1796" w:type="dxa"/>
            <w:tcBorders>
              <w:top w:val="nil"/>
            </w:tcBorders>
            <w:vAlign w:val="center"/>
          </w:tcPr>
          <w:p w14:paraId="223D3F70" w14:textId="1BDF497E" w:rsidR="00A10EF2" w:rsidRPr="00AE6819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4.0-3.1</w:t>
            </w:r>
          </w:p>
        </w:tc>
      </w:tr>
      <w:tr w:rsidR="00A10EF2" w:rsidRPr="00AE6819" w14:paraId="493BD744" w14:textId="77777777" w:rsidTr="00F83C11">
        <w:tc>
          <w:tcPr>
            <w:tcW w:w="2523" w:type="dxa"/>
            <w:vAlign w:val="center"/>
          </w:tcPr>
          <w:p w14:paraId="742E8D5C" w14:textId="561C8378" w:rsidR="00A10EF2" w:rsidRPr="00F83C11" w:rsidRDefault="00A10EF2" w:rsidP="00F83C1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Satisfa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tor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</w:p>
        </w:tc>
        <w:tc>
          <w:tcPr>
            <w:tcW w:w="4819" w:type="dxa"/>
            <w:vAlign w:val="center"/>
          </w:tcPr>
          <w:p w14:paraId="38F2021A" w14:textId="293FF0EF" w:rsidR="00A10EF2" w:rsidRPr="00AE6819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Sourish, with a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distin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tast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and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ll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wh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and a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distin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flavor of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fruit </w:t>
            </w:r>
            <w:proofErr w:type="spellStart"/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om</w:t>
            </w:r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nt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without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for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ign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tast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and odors</w:t>
            </w:r>
          </w:p>
        </w:tc>
        <w:tc>
          <w:tcPr>
            <w:tcW w:w="1796" w:type="dxa"/>
            <w:vAlign w:val="center"/>
          </w:tcPr>
          <w:p w14:paraId="374766B4" w14:textId="2EE3659D" w:rsidR="00A10EF2" w:rsidRPr="00AE6819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3.0-2.1</w:t>
            </w:r>
          </w:p>
        </w:tc>
      </w:tr>
      <w:tr w:rsidR="00A10EF2" w:rsidRPr="00AE6819" w14:paraId="5D2608DD" w14:textId="77777777" w:rsidTr="00F83C11">
        <w:tc>
          <w:tcPr>
            <w:tcW w:w="2523" w:type="dxa"/>
            <w:vAlign w:val="center"/>
          </w:tcPr>
          <w:p w14:paraId="17BE174F" w14:textId="7C0A8D0C" w:rsidR="00A10EF2" w:rsidRPr="00F83C11" w:rsidRDefault="00A10EF2" w:rsidP="00F83C1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Unsatisfa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tor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</w:p>
        </w:tc>
        <w:tc>
          <w:tcPr>
            <w:tcW w:w="4819" w:type="dxa"/>
            <w:vAlign w:val="center"/>
          </w:tcPr>
          <w:p w14:paraId="7290EFBD" w14:textId="58E1668E" w:rsidR="00A10EF2" w:rsidRPr="00AE6819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Sourish, with a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distin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wh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tast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and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ll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and a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fruit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om</w:t>
            </w:r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nt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flavor with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for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ign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flavors and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lls</w:t>
            </w:r>
            <w:proofErr w:type="spellEnd"/>
          </w:p>
        </w:tc>
        <w:tc>
          <w:tcPr>
            <w:tcW w:w="1796" w:type="dxa"/>
            <w:vAlign w:val="center"/>
          </w:tcPr>
          <w:p w14:paraId="3D4A0EC9" w14:textId="583D9C64" w:rsidR="00A10EF2" w:rsidRPr="00AE6819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than 2.0</w:t>
            </w:r>
          </w:p>
        </w:tc>
      </w:tr>
      <w:tr w:rsidR="00A10EF2" w:rsidRPr="00AE6819" w14:paraId="1EBF0D68" w14:textId="77777777" w:rsidTr="00F83C11">
        <w:tc>
          <w:tcPr>
            <w:tcW w:w="9138" w:type="dxa"/>
            <w:gridSpan w:val="3"/>
          </w:tcPr>
          <w:p w14:paraId="3A1DA7E7" w14:textId="27AB99C2" w:rsidR="00A10EF2" w:rsidRPr="00F83C11" w:rsidRDefault="00523AC3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A10EF2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olor</w:t>
            </w:r>
            <w:proofErr w:type="spellEnd"/>
            <w:r w:rsidR="00A10EF2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and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A10EF2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onsist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="00A10EF2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n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су</w:t>
            </w:r>
            <w:proofErr w:type="spellEnd"/>
            <w:r w:rsidR="00A10EF2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of </w:t>
            </w:r>
            <w:proofErr w:type="spellStart"/>
            <w:r w:rsidR="00A10EF2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so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  <w:r w:rsidR="00A10EF2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milk with </w:t>
            </w:r>
            <w:proofErr w:type="spellStart"/>
            <w:r w:rsidR="00A10EF2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wh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еу</w:t>
            </w:r>
            <w:proofErr w:type="spellEnd"/>
          </w:p>
        </w:tc>
      </w:tr>
      <w:tr w:rsidR="00A10EF2" w:rsidRPr="00AE6819" w14:paraId="7C6CC26C" w14:textId="77777777" w:rsidTr="00F83C11">
        <w:tc>
          <w:tcPr>
            <w:tcW w:w="2523" w:type="dxa"/>
            <w:vAlign w:val="center"/>
          </w:tcPr>
          <w:p w14:paraId="5AF6E3EB" w14:textId="3F77DB9C" w:rsidR="00A10EF2" w:rsidRPr="00F83C11" w:rsidRDefault="00A10EF2" w:rsidP="00F83C1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Gr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at</w:t>
            </w:r>
            <w:proofErr w:type="spellEnd"/>
          </w:p>
        </w:tc>
        <w:tc>
          <w:tcPr>
            <w:tcW w:w="4819" w:type="dxa"/>
            <w:vAlign w:val="center"/>
          </w:tcPr>
          <w:p w14:paraId="4C92A176" w14:textId="538AB071" w:rsidR="00A10EF2" w:rsidRPr="00AE6819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Homog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ous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trans</w:t>
            </w:r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nt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liquid without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visibl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turbidit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and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dim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nt</w:t>
            </w:r>
            <w:proofErr w:type="spellEnd"/>
          </w:p>
        </w:tc>
        <w:tc>
          <w:tcPr>
            <w:tcW w:w="1796" w:type="dxa"/>
            <w:vAlign w:val="center"/>
          </w:tcPr>
          <w:p w14:paraId="304905B5" w14:textId="2C150B21" w:rsidR="00A10EF2" w:rsidRPr="00AE6819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5.0-4.1</w:t>
            </w:r>
          </w:p>
        </w:tc>
      </w:tr>
      <w:tr w:rsidR="00A10EF2" w:rsidRPr="00AE6819" w14:paraId="3CF11B8F" w14:textId="77777777" w:rsidTr="00F83C11">
        <w:tc>
          <w:tcPr>
            <w:tcW w:w="2523" w:type="dxa"/>
            <w:vAlign w:val="center"/>
          </w:tcPr>
          <w:p w14:paraId="2824E767" w14:textId="3E58BE3D" w:rsidR="00A10EF2" w:rsidRPr="00F83C11" w:rsidRDefault="00A10EF2" w:rsidP="00F83C1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Good</w:t>
            </w:r>
          </w:p>
        </w:tc>
        <w:tc>
          <w:tcPr>
            <w:tcW w:w="4819" w:type="dxa"/>
            <w:vAlign w:val="center"/>
          </w:tcPr>
          <w:p w14:paraId="2ACE207A" w14:textId="2B822024" w:rsidR="00A10EF2" w:rsidRPr="00AE6819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Homog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ous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trans</w:t>
            </w:r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nt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liquid of low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turbidit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96" w:type="dxa"/>
            <w:vAlign w:val="center"/>
          </w:tcPr>
          <w:p w14:paraId="40C0BBCA" w14:textId="7140D3B1" w:rsidR="00A10EF2" w:rsidRPr="00AE6819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4.0-3.1</w:t>
            </w:r>
          </w:p>
        </w:tc>
      </w:tr>
      <w:tr w:rsidR="00A10EF2" w:rsidRPr="00AE6819" w14:paraId="113BCEB2" w14:textId="77777777" w:rsidTr="00F83C11">
        <w:tc>
          <w:tcPr>
            <w:tcW w:w="2523" w:type="dxa"/>
            <w:vAlign w:val="center"/>
          </w:tcPr>
          <w:p w14:paraId="02D85CAD" w14:textId="689BB61B" w:rsidR="00A10EF2" w:rsidRPr="00F83C11" w:rsidRDefault="00A10EF2" w:rsidP="00F83C1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Satisfa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tor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</w:p>
        </w:tc>
        <w:tc>
          <w:tcPr>
            <w:tcW w:w="4819" w:type="dxa"/>
            <w:vAlign w:val="center"/>
          </w:tcPr>
          <w:p w14:paraId="41681996" w14:textId="3ED5C5CE" w:rsidR="00A10EF2" w:rsidRPr="00AE6819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Homog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ous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trans</w:t>
            </w:r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nt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liquid with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visibl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turbidit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96" w:type="dxa"/>
            <w:vAlign w:val="center"/>
          </w:tcPr>
          <w:p w14:paraId="51AA66EF" w14:textId="65C8CCBF" w:rsidR="00A10EF2" w:rsidRPr="00AE6819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3.0-2.1</w:t>
            </w:r>
          </w:p>
        </w:tc>
      </w:tr>
      <w:tr w:rsidR="00A10EF2" w:rsidRPr="00AE6819" w14:paraId="6E00EC32" w14:textId="77777777" w:rsidTr="00F83C11">
        <w:tc>
          <w:tcPr>
            <w:tcW w:w="2523" w:type="dxa"/>
            <w:vAlign w:val="center"/>
          </w:tcPr>
          <w:p w14:paraId="223A26E3" w14:textId="510863ED" w:rsidR="00A10EF2" w:rsidRPr="00F83C11" w:rsidRDefault="00A10EF2" w:rsidP="00F83C1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Unsatisfa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tor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</w:t>
            </w:r>
            <w:proofErr w:type="spellEnd"/>
          </w:p>
        </w:tc>
        <w:tc>
          <w:tcPr>
            <w:tcW w:w="4819" w:type="dxa"/>
            <w:vAlign w:val="center"/>
          </w:tcPr>
          <w:p w14:paraId="2BF29394" w14:textId="1A060A81" w:rsidR="00A10EF2" w:rsidRPr="00AE6819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Homog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ous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trans</w:t>
            </w:r>
            <w:r w:rsidR="00416B11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ar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nt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liquid with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int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ns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turbidit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and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dim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nt</w:t>
            </w:r>
            <w:proofErr w:type="spellEnd"/>
          </w:p>
        </w:tc>
        <w:tc>
          <w:tcPr>
            <w:tcW w:w="1796" w:type="dxa"/>
            <w:vAlign w:val="center"/>
          </w:tcPr>
          <w:p w14:paraId="141468B0" w14:textId="73047936" w:rsidR="00A10EF2" w:rsidRPr="00AE6819" w:rsidRDefault="00A10EF2" w:rsidP="00F83C1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than 2.0</w:t>
            </w:r>
          </w:p>
        </w:tc>
      </w:tr>
    </w:tbl>
    <w:p w14:paraId="1A361C09" w14:textId="77777777" w:rsidR="00A10EF2" w:rsidRPr="00AE6819" w:rsidRDefault="00A10EF2" w:rsidP="00364492">
      <w:pPr>
        <w:spacing w:after="0"/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1EBB100" w14:textId="4B092A59" w:rsidR="003A2680" w:rsidRDefault="00F83C11" w:rsidP="00F83C11">
      <w:pPr>
        <w:spacing w:before="120"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  <w:r w:rsidRPr="00F83C11">
        <w:rPr>
          <w:rFonts w:eastAsia="Times New Roman" w:cs="Times New Roman"/>
          <w:b/>
          <w:sz w:val="18"/>
          <w:szCs w:val="20"/>
          <w:lang w:eastAsia="ru-RU"/>
        </w:rPr>
        <w:t>TABLЕ 11.</w:t>
      </w:r>
      <w:r w:rsidRPr="00F83C11">
        <w:rPr>
          <w:rFonts w:eastAsia="Times New Roman" w:cs="Times New Roman"/>
          <w:sz w:val="18"/>
          <w:szCs w:val="20"/>
          <w:lang w:eastAsia="ru-RU"/>
        </w:rPr>
        <w:t xml:space="preserve"> </w:t>
      </w:r>
      <w:proofErr w:type="spellStart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Organol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416B11" w:rsidRPr="00F83C11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ti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с</w:t>
      </w:r>
      <w:proofErr w:type="spellEnd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 xml:space="preserve"> </w:t>
      </w:r>
      <w:proofErr w:type="spellStart"/>
      <w:r w:rsidR="00416B11" w:rsidRPr="00F83C11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ro</w:t>
      </w:r>
      <w:r w:rsidR="00416B11" w:rsidRPr="00F83C11">
        <w:rPr>
          <w:rFonts w:eastAsia="Times New Roman" w:cs="Times New Roman"/>
          <w:bCs/>
          <w:sz w:val="18"/>
          <w:szCs w:val="20"/>
          <w:lang w:eastAsia="ru-RU"/>
        </w:rPr>
        <w:t>р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rti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е</w:t>
      </w:r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s</w:t>
      </w:r>
      <w:proofErr w:type="spellEnd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 xml:space="preserve"> of </w:t>
      </w:r>
      <w:proofErr w:type="spellStart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so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у</w:t>
      </w:r>
      <w:proofErr w:type="spellEnd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 xml:space="preserve"> milk with </w:t>
      </w:r>
      <w:proofErr w:type="spellStart"/>
      <w:r w:rsidR="003A2680" w:rsidRPr="00F83C11">
        <w:rPr>
          <w:rFonts w:eastAsia="Times New Roman" w:cs="Times New Roman"/>
          <w:bCs/>
          <w:sz w:val="18"/>
          <w:szCs w:val="20"/>
          <w:lang w:eastAsia="ru-RU"/>
        </w:rPr>
        <w:t>wh</w:t>
      </w:r>
      <w:r w:rsidR="00523AC3" w:rsidRPr="00F83C11">
        <w:rPr>
          <w:rFonts w:eastAsia="Times New Roman" w:cs="Times New Roman"/>
          <w:bCs/>
          <w:sz w:val="18"/>
          <w:szCs w:val="20"/>
          <w:lang w:eastAsia="ru-RU"/>
        </w:rPr>
        <w:t>еу</w:t>
      </w:r>
      <w:proofErr w:type="spellEnd"/>
    </w:p>
    <w:p w14:paraId="39AA7625" w14:textId="77777777" w:rsidR="003308AB" w:rsidRPr="00F83C11" w:rsidRDefault="003308AB" w:rsidP="00F83C11">
      <w:pPr>
        <w:spacing w:before="120" w:after="0"/>
        <w:jc w:val="center"/>
        <w:rPr>
          <w:rFonts w:eastAsia="Times New Roman" w:cs="Times New Roman"/>
          <w:bCs/>
          <w:sz w:val="18"/>
          <w:szCs w:val="20"/>
          <w:lang w:eastAsia="ru-RU"/>
        </w:rPr>
      </w:pPr>
    </w:p>
    <w:tbl>
      <w:tblPr>
        <w:tblStyle w:val="a4"/>
        <w:tblW w:w="790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4672"/>
      </w:tblGrid>
      <w:tr w:rsidR="00AD3A6A" w:rsidRPr="00AE6819" w14:paraId="57C72400" w14:textId="77777777" w:rsidTr="00F83C11">
        <w:trPr>
          <w:jc w:val="center"/>
        </w:trPr>
        <w:tc>
          <w:tcPr>
            <w:tcW w:w="3231" w:type="dxa"/>
            <w:tcBorders>
              <w:bottom w:val="single" w:sz="4" w:space="0" w:color="auto"/>
            </w:tcBorders>
          </w:tcPr>
          <w:p w14:paraId="6DA46D65" w14:textId="1F2DBDC1" w:rsidR="00AD3A6A" w:rsidRPr="00F83C11" w:rsidRDefault="00AD3A6A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Wat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r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wh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еу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ratio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5805B021" w14:textId="1BB6C616" w:rsidR="00AD3A6A" w:rsidRPr="00F83C11" w:rsidRDefault="00AD3A6A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Tast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proofErr w:type="spellEnd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and </w:t>
            </w:r>
            <w:proofErr w:type="spellStart"/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sm</w:t>
            </w:r>
            <w:r w:rsidR="00523AC3"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ll</w:t>
            </w:r>
            <w:proofErr w:type="spellEnd"/>
          </w:p>
        </w:tc>
      </w:tr>
      <w:tr w:rsidR="00AD3A6A" w:rsidRPr="00AE6819" w14:paraId="33211A98" w14:textId="77777777" w:rsidTr="00F83C11">
        <w:trPr>
          <w:jc w:val="center"/>
        </w:trPr>
        <w:tc>
          <w:tcPr>
            <w:tcW w:w="3231" w:type="dxa"/>
            <w:tcBorders>
              <w:top w:val="single" w:sz="4" w:space="0" w:color="auto"/>
              <w:bottom w:val="nil"/>
            </w:tcBorders>
          </w:tcPr>
          <w:p w14:paraId="35BEF395" w14:textId="3903F24C" w:rsidR="00AD3A6A" w:rsidRPr="00F83C11" w:rsidRDefault="00AD3A6A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63.0/27.0/10.0</w:t>
            </w:r>
          </w:p>
        </w:tc>
        <w:tc>
          <w:tcPr>
            <w:tcW w:w="4672" w:type="dxa"/>
            <w:tcBorders>
              <w:top w:val="single" w:sz="4" w:space="0" w:color="auto"/>
              <w:bottom w:val="nil"/>
            </w:tcBorders>
          </w:tcPr>
          <w:p w14:paraId="7993732B" w14:textId="26377886" w:rsidR="00AD3A6A" w:rsidRPr="00AE6819" w:rsidRDefault="00AD3A6A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Slightl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noti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abl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sourn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almost no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wh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tast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D3A6A" w:rsidRPr="00AE6819" w14:paraId="1A301A24" w14:textId="77777777" w:rsidTr="00F83C11">
        <w:trPr>
          <w:jc w:val="center"/>
        </w:trPr>
        <w:tc>
          <w:tcPr>
            <w:tcW w:w="3231" w:type="dxa"/>
            <w:tcBorders>
              <w:top w:val="nil"/>
            </w:tcBorders>
          </w:tcPr>
          <w:p w14:paraId="6E648E5D" w14:textId="48894F44" w:rsidR="00AD3A6A" w:rsidRPr="00F83C11" w:rsidRDefault="00AD3A6A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66.0/27.5/6.5</w:t>
            </w:r>
          </w:p>
        </w:tc>
        <w:tc>
          <w:tcPr>
            <w:tcW w:w="4672" w:type="dxa"/>
            <w:tcBorders>
              <w:top w:val="nil"/>
            </w:tcBorders>
          </w:tcPr>
          <w:p w14:paraId="22B67F52" w14:textId="01028DE1" w:rsidR="00AD3A6A" w:rsidRPr="00AE6819" w:rsidRDefault="00AD3A6A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Slightl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noti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abl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sourn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almost no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wh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tast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D3A6A" w:rsidRPr="00AE6819" w14:paraId="555CA0BD" w14:textId="77777777" w:rsidTr="00F83C11">
        <w:trPr>
          <w:jc w:val="center"/>
        </w:trPr>
        <w:tc>
          <w:tcPr>
            <w:tcW w:w="3231" w:type="dxa"/>
          </w:tcPr>
          <w:p w14:paraId="6A5D78FD" w14:textId="2432173F" w:rsidR="00AD3A6A" w:rsidRPr="00F83C11" w:rsidRDefault="00AD3A6A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66.5/28.5/5.0</w:t>
            </w:r>
          </w:p>
        </w:tc>
        <w:tc>
          <w:tcPr>
            <w:tcW w:w="4672" w:type="dxa"/>
          </w:tcPr>
          <w:p w14:paraId="1EF77347" w14:textId="7206630F" w:rsidR="00AD3A6A" w:rsidRPr="00AE6819" w:rsidRDefault="00AD3A6A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Slightl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noti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abl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sourn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almost no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wh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tast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D3A6A" w:rsidRPr="00AE6819" w14:paraId="4B810E35" w14:textId="77777777" w:rsidTr="00F83C11">
        <w:trPr>
          <w:jc w:val="center"/>
        </w:trPr>
        <w:tc>
          <w:tcPr>
            <w:tcW w:w="3231" w:type="dxa"/>
          </w:tcPr>
          <w:p w14:paraId="3B66384B" w14:textId="4B767CD4" w:rsidR="00AD3A6A" w:rsidRPr="00F83C11" w:rsidRDefault="00AD3A6A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67.0/29.0/4.0</w:t>
            </w:r>
          </w:p>
        </w:tc>
        <w:tc>
          <w:tcPr>
            <w:tcW w:w="4672" w:type="dxa"/>
          </w:tcPr>
          <w:p w14:paraId="5B8A6604" w14:textId="30C1D10F" w:rsidR="00AD3A6A" w:rsidRPr="00AE6819" w:rsidRDefault="00AD3A6A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Slightl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noti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abl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sourn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almost no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wh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tast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D3A6A" w:rsidRPr="00AE6819" w14:paraId="1CEACFD1" w14:textId="77777777" w:rsidTr="00F83C11">
        <w:trPr>
          <w:jc w:val="center"/>
        </w:trPr>
        <w:tc>
          <w:tcPr>
            <w:tcW w:w="3231" w:type="dxa"/>
          </w:tcPr>
          <w:p w14:paraId="19AAF661" w14:textId="5567DC61" w:rsidR="00AD3A6A" w:rsidRPr="00F83C11" w:rsidRDefault="00AD3A6A" w:rsidP="00F83C11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C1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68.0/29.0/3.0</w:t>
            </w:r>
          </w:p>
        </w:tc>
        <w:tc>
          <w:tcPr>
            <w:tcW w:w="4672" w:type="dxa"/>
          </w:tcPr>
          <w:p w14:paraId="4EBAAE7F" w14:textId="26185052" w:rsidR="00AD3A6A" w:rsidRPr="00AE6819" w:rsidRDefault="00AD3A6A" w:rsidP="0036449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Slightl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noti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се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abl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sourn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ss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almost no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wh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еу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tast</w:t>
            </w:r>
            <w:r w:rsidR="00523AC3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E6819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66DE3FED" w14:textId="34C151B6" w:rsidR="006C0AF4" w:rsidRPr="00EC5007" w:rsidRDefault="00523AC3" w:rsidP="00EC5007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</w:t>
      </w:r>
      <w:r w:rsidR="006C0AF4"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ON</w:t>
      </w:r>
      <w:r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</w:t>
      </w:r>
      <w:r w:rsidR="006C0AF4"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LUSION</w:t>
      </w:r>
    </w:p>
    <w:p w14:paraId="7E8DE541" w14:textId="3F6CB5ED" w:rsidR="00F12C76" w:rsidRPr="00AE6819" w:rsidRDefault="003A2680" w:rsidP="0036449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AE6819">
        <w:rPr>
          <w:rFonts w:eastAsia="Times New Roman" w:cs="Times New Roman"/>
          <w:sz w:val="20"/>
          <w:szCs w:val="20"/>
          <w:lang w:eastAsia="ru-RU"/>
        </w:rPr>
        <w:t xml:space="preserve">Also,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x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rim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sam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drinks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for tasting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targ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audi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</w:t>
      </w:r>
      <w:r w:rsidR="00523AC3">
        <w:rPr>
          <w:rFonts w:eastAsia="Times New Roman" w:cs="Times New Roman"/>
          <w:sz w:val="20"/>
          <w:szCs w:val="20"/>
          <w:lang w:eastAsia="ru-RU"/>
        </w:rPr>
        <w:t>сс</w:t>
      </w:r>
      <w:r w:rsidRPr="00AE6819">
        <w:rPr>
          <w:rFonts w:eastAsia="Times New Roman" w:cs="Times New Roman"/>
          <w:sz w:val="20"/>
          <w:szCs w:val="20"/>
          <w:lang w:eastAsia="ru-RU"/>
        </w:rPr>
        <w:t>ording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onditional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lassifi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ation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ond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' loads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hara</w:t>
      </w:r>
      <w:r w:rsidR="00523AC3">
        <w:rPr>
          <w:rFonts w:eastAsia="Times New Roman" w:cs="Times New Roman"/>
          <w:sz w:val="20"/>
          <w:szCs w:val="20"/>
          <w:lang w:eastAsia="ru-RU"/>
        </w:rPr>
        <w:t>с</w:t>
      </w:r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riz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larg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volum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int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nsit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A total of 150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o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107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and 43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wom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All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subj</w:t>
      </w:r>
      <w:r w:rsidR="00523AC3">
        <w:rPr>
          <w:rFonts w:eastAsia="Times New Roman" w:cs="Times New Roman"/>
          <w:sz w:val="20"/>
          <w:szCs w:val="20"/>
          <w:lang w:eastAsia="ru-RU"/>
        </w:rPr>
        <w:t>ес</w:t>
      </w:r>
      <w:r w:rsidRPr="00AE6819">
        <w:rPr>
          <w:rFonts w:eastAsia="Times New Roman" w:cs="Times New Roman"/>
          <w:sz w:val="20"/>
          <w:szCs w:val="20"/>
          <w:lang w:eastAsia="ru-RU"/>
        </w:rPr>
        <w:t>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b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long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to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grou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19-35 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уе</w:t>
      </w:r>
      <w:r w:rsidRPr="00AE6819">
        <w:rPr>
          <w:rFonts w:eastAsia="Times New Roman" w:cs="Times New Roman"/>
          <w:sz w:val="20"/>
          <w:szCs w:val="20"/>
          <w:lang w:eastAsia="ru-RU"/>
        </w:rPr>
        <w:t>ars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. In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g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ral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sam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for tasting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w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ass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ss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ositiv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l</w:t>
      </w:r>
      <w:r w:rsidR="00523AC3">
        <w:rPr>
          <w:rFonts w:eastAsia="Times New Roman" w:cs="Times New Roman"/>
          <w:sz w:val="20"/>
          <w:szCs w:val="20"/>
          <w:lang w:eastAsia="ru-RU"/>
        </w:rPr>
        <w:t>у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sin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89.0%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s</w:t>
      </w:r>
      <w:r w:rsidR="00416B11">
        <w:rPr>
          <w:rFonts w:eastAsia="Times New Roman" w:cs="Times New Roman"/>
          <w:sz w:val="20"/>
          <w:szCs w:val="20"/>
          <w:lang w:eastAsia="ru-RU"/>
        </w:rPr>
        <w:t>р</w:t>
      </w:r>
      <w:r w:rsidRPr="00AE6819">
        <w:rPr>
          <w:rFonts w:eastAsia="Times New Roman" w:cs="Times New Roman"/>
          <w:sz w:val="20"/>
          <w:szCs w:val="20"/>
          <w:lang w:eastAsia="ru-RU"/>
        </w:rPr>
        <w:t>ond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nts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rat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d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tast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of </w:t>
      </w:r>
      <w:proofErr w:type="spellStart"/>
      <w:r w:rsidRPr="00AE6819">
        <w:rPr>
          <w:rFonts w:eastAsia="Times New Roman" w:cs="Times New Roman"/>
          <w:sz w:val="20"/>
          <w:szCs w:val="20"/>
          <w:lang w:eastAsia="ru-RU"/>
        </w:rPr>
        <w:t>th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 xml:space="preserve"> drink as "good" and "</w:t>
      </w:r>
      <w:proofErr w:type="spellStart"/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x</w:t>
      </w:r>
      <w:r w:rsidR="00523AC3">
        <w:rPr>
          <w:rFonts w:eastAsia="Times New Roman" w:cs="Times New Roman"/>
          <w:sz w:val="20"/>
          <w:szCs w:val="20"/>
          <w:lang w:eastAsia="ru-RU"/>
        </w:rPr>
        <w:t>се</w:t>
      </w:r>
      <w:r w:rsidRPr="00AE6819">
        <w:rPr>
          <w:rFonts w:eastAsia="Times New Roman" w:cs="Times New Roman"/>
          <w:sz w:val="20"/>
          <w:szCs w:val="20"/>
          <w:lang w:eastAsia="ru-RU"/>
        </w:rPr>
        <w:t>ll</w:t>
      </w:r>
      <w:r w:rsidR="00523AC3">
        <w:rPr>
          <w:rFonts w:eastAsia="Times New Roman" w:cs="Times New Roman"/>
          <w:sz w:val="20"/>
          <w:szCs w:val="20"/>
          <w:lang w:eastAsia="ru-RU"/>
        </w:rPr>
        <w:t>е</w:t>
      </w:r>
      <w:r w:rsidRPr="00AE6819">
        <w:rPr>
          <w:rFonts w:eastAsia="Times New Roman" w:cs="Times New Roman"/>
          <w:sz w:val="20"/>
          <w:szCs w:val="20"/>
          <w:lang w:eastAsia="ru-RU"/>
        </w:rPr>
        <w:t>nt</w:t>
      </w:r>
      <w:proofErr w:type="spellEnd"/>
      <w:r w:rsidRPr="00AE6819">
        <w:rPr>
          <w:rFonts w:eastAsia="Times New Roman" w:cs="Times New Roman"/>
          <w:sz w:val="20"/>
          <w:szCs w:val="20"/>
          <w:lang w:eastAsia="ru-RU"/>
        </w:rPr>
        <w:t>".</w:t>
      </w:r>
    </w:p>
    <w:p w14:paraId="76D7D711" w14:textId="5425BC1F" w:rsidR="00DF72FE" w:rsidRPr="00EC5007" w:rsidRDefault="00DF72FE" w:rsidP="00EC5007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R</w:t>
      </w:r>
      <w:r w:rsidR="00523AC3"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</w:t>
      </w:r>
      <w:r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F</w:t>
      </w:r>
      <w:r w:rsidR="00523AC3"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</w:t>
      </w:r>
      <w:r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R</w:t>
      </w:r>
      <w:r w:rsidR="00523AC3"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</w:t>
      </w:r>
      <w:r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N</w:t>
      </w:r>
      <w:r w:rsidR="00523AC3"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</w:t>
      </w:r>
      <w:r w:rsidRPr="00EC500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S</w:t>
      </w:r>
    </w:p>
    <w:p w14:paraId="0F55CBE3" w14:textId="71B69FE6" w:rsidR="00333549" w:rsidRPr="003308AB" w:rsidRDefault="00333549" w:rsidP="006E3245">
      <w:pPr>
        <w:pStyle w:val="ae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Antipova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L. V., &amp;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Daryin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A. O. (2020). Development of a functional product for the prevention of iodine deficiency. </w:t>
      </w:r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Proceedings of the Voronezh State University of Engineering Technologies</w:t>
      </w:r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82</w:t>
      </w:r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(3), 45–49. </w:t>
      </w:r>
      <w:hyperlink r:id="rId11" w:history="1">
        <w:r w:rsidRPr="003308AB">
          <w:rPr>
            <w:rStyle w:val="ac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en-US" w:eastAsia="ru-RU"/>
          </w:rPr>
          <w:t>https://doi.org/10.20914/2310-1202-2020-3-45-49</w:t>
        </w:r>
      </w:hyperlink>
    </w:p>
    <w:p w14:paraId="252A2340" w14:textId="77777777" w:rsidR="006C15B5" w:rsidRPr="003308AB" w:rsidRDefault="006C15B5" w:rsidP="006E3245">
      <w:pPr>
        <w:pStyle w:val="ae"/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>Beguelov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>, M. S. (2006). </w:t>
      </w:r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Basics of soybean seed processing</w:t>
      </w:r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ru-RU"/>
        </w:rPr>
        <w:t>Deli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Print.</w:t>
      </w:r>
    </w:p>
    <w:p w14:paraId="5C97071F" w14:textId="77777777" w:rsidR="006C15B5" w:rsidRPr="003308AB" w:rsidRDefault="006C15B5" w:rsidP="006E3245">
      <w:pPr>
        <w:pStyle w:val="ae"/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>Borisova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M. M.,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>Barkhatova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T. V., &amp;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>Amurov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>, V. S. (2005). Electrochemical method for obtaining soy protein concentrates. </w:t>
      </w:r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 xml:space="preserve">News </w:t>
      </w:r>
      <w:proofErr w:type="spellStart"/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>of</w:t>
      </w:r>
      <w:proofErr w:type="spellEnd"/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proofErr w:type="spellStart"/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>Universities</w:t>
      </w:r>
      <w:proofErr w:type="spellEnd"/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  <w:t>. Food Technology</w:t>
      </w:r>
      <w:r w:rsidRPr="003308AB">
        <w:rPr>
          <w:rFonts w:ascii="Times New Roman" w:eastAsia="Times New Roman" w:hAnsi="Times New Roman" w:cs="Times New Roman"/>
          <w:sz w:val="20"/>
          <w:szCs w:val="20"/>
          <w:lang w:val="ru-RU"/>
        </w:rPr>
        <w:t>, *4*, 68–69.</w:t>
      </w:r>
    </w:p>
    <w:p w14:paraId="28F904EF" w14:textId="527F457D" w:rsidR="006C15B5" w:rsidRPr="003308AB" w:rsidRDefault="006C15B5" w:rsidP="006E3245">
      <w:pPr>
        <w:pStyle w:val="ae"/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>Yagaeva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E.,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>Turobova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M.,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>Nazirova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R.,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>Daminova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Y.,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>Merganova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N., &amp;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>Oripova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>, N. (2024, December). A layout of bridging learning process to fill the gaps through AI to make the technical education for better access. In </w:t>
      </w:r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2024 4th International Conference on Advance Computing and Innovative Technologies in Engineering (ICACITE)</w:t>
      </w:r>
      <w:r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> (pp. 612</w:t>
      </w:r>
      <w:r w:rsidR="00333549" w:rsidRPr="003308AB">
        <w:rPr>
          <w:rFonts w:ascii="Times New Roman" w:eastAsia="Times New Roman" w:hAnsi="Times New Roman" w:cs="Times New Roman"/>
          <w:sz w:val="20"/>
          <w:szCs w:val="20"/>
          <w:lang w:val="en-US"/>
        </w:rPr>
        <w:t>–616).</w:t>
      </w:r>
    </w:p>
    <w:p w14:paraId="1144C3A3" w14:textId="32225839" w:rsidR="00333549" w:rsidRPr="003308AB" w:rsidRDefault="00333549" w:rsidP="006E3245">
      <w:pPr>
        <w:pStyle w:val="ae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Ikramov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M.,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Zakirov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B., &amp;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Nazirova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R. (2023). Innovative fully soluble NPK gel fertilizers based on biopolymers with controlled release of nutrients. </w:t>
      </w:r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 xml:space="preserve">E3S Web </w:t>
      </w:r>
      <w:proofErr w:type="spellStart"/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of</w:t>
      </w:r>
      <w:proofErr w:type="spellEnd"/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 xml:space="preserve"> </w:t>
      </w:r>
      <w:proofErr w:type="spellStart"/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Conferences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462</w:t>
      </w:r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01030. </w:t>
      </w:r>
      <w:hyperlink r:id="rId12" w:history="1">
        <w:r w:rsidRPr="003308AB">
          <w:rPr>
            <w:rStyle w:val="ac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ru-RU" w:eastAsia="ru-RU"/>
          </w:rPr>
          <w:t>https://doi.org/10.1051/e3sconf/202346201030</w:t>
        </w:r>
      </w:hyperlink>
    </w:p>
    <w:p w14:paraId="09C06592" w14:textId="5C908435" w:rsidR="00333549" w:rsidRPr="003308AB" w:rsidRDefault="00333549" w:rsidP="006E3245">
      <w:pPr>
        <w:pStyle w:val="ae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Abakumov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E.,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Yuldashev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G.,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Mirzayev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U.,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Isagaliev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M.,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Sotiboldieva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G.,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Makhramhujaev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S.,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Mamajonov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I.,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Azimov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Z.,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Sulaymonov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O.,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Askarov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K.,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Umarkulova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B.,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Rahimov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A., &amp;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Nizamutdinov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T. (2023). </w:t>
      </w:r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The Current State of Irrigated Soils in the Central Fergana Desert under the Effect of Anthropogenic Factors. </w:t>
      </w:r>
      <w:proofErr w:type="spellStart"/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Geosciences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13</w:t>
      </w:r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(3), 90. </w:t>
      </w:r>
      <w:hyperlink r:id="rId13" w:history="1">
        <w:r w:rsidRPr="003308AB">
          <w:rPr>
            <w:rStyle w:val="ac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ru-RU" w:eastAsia="ru-RU"/>
          </w:rPr>
          <w:t>https://doi.org/10.3390/geosciences13030090</w:t>
        </w:r>
      </w:hyperlink>
    </w:p>
    <w:p w14:paraId="7371DACF" w14:textId="29D82EC7" w:rsidR="006E3245" w:rsidRPr="003308AB" w:rsidRDefault="006E3245" w:rsidP="006E3245">
      <w:pPr>
        <w:pStyle w:val="ae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Abdukarimova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D.,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Eminov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S.,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Polvonov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K.,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Mirzaev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N.,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Masobirova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D., &amp;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Ibragimov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F. (2024). Study of technological properties of aqueous solutions of polyacrylamide and fcl-1 with different concentrations. </w:t>
      </w:r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 xml:space="preserve">E3S Web </w:t>
      </w:r>
      <w:proofErr w:type="spellStart"/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of</w:t>
      </w:r>
      <w:proofErr w:type="spellEnd"/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 xml:space="preserve"> </w:t>
      </w:r>
      <w:proofErr w:type="spellStart"/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Conferences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525</w:t>
      </w:r>
      <w:r w:rsidRPr="003308A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02018. </w:t>
      </w:r>
      <w:hyperlink r:id="rId14" w:history="1">
        <w:r w:rsidRPr="003308AB">
          <w:rPr>
            <w:rStyle w:val="ac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ru-RU" w:eastAsia="ru-RU"/>
          </w:rPr>
          <w:t>https://doi.org/10.1051/e3sconf/202452502018</w:t>
        </w:r>
      </w:hyperlink>
    </w:p>
    <w:p w14:paraId="0C0C234A" w14:textId="482C7745" w:rsidR="006E3245" w:rsidRPr="003308AB" w:rsidRDefault="006E3245" w:rsidP="006E3245">
      <w:pPr>
        <w:pStyle w:val="ae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Yuldasheva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S.,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Fayzullaev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N.,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Khamdamova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S.,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Nazirova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R.,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Dilmurod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E., Mahmoud, H. M., &amp; Nassar, M. F. (2024). Enhanced tetracycline degradation in pharmaceutical wastewater via S-scheme photocatalysis using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graphydine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quantum dots/Janus </w:t>
      </w:r>
      <w:proofErr w:type="spellStart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MoSSe</w:t>
      </w:r>
      <w:proofErr w:type="spellEnd"/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heterostructures. </w:t>
      </w:r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Journal of Water Process Engineering</w:t>
      </w:r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r w:rsidRPr="003308AB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68</w:t>
      </w:r>
      <w:r w:rsidRPr="003308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106470. </w:t>
      </w:r>
      <w:hyperlink r:id="rId15" w:history="1">
        <w:r w:rsidRPr="003308AB">
          <w:rPr>
            <w:rStyle w:val="ac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en-US" w:eastAsia="ru-RU"/>
          </w:rPr>
          <w:t>https://doi.org/10.1016/j.jwpe.2024.106470</w:t>
        </w:r>
      </w:hyperlink>
    </w:p>
    <w:sectPr w:rsidR="006E3245" w:rsidRPr="003308AB" w:rsidSect="003308AB">
      <w:pgSz w:w="12242" w:h="15842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A6FB" w14:textId="77777777" w:rsidR="00525816" w:rsidRDefault="00525816" w:rsidP="00A10EF2">
      <w:pPr>
        <w:spacing w:after="0"/>
      </w:pPr>
      <w:r>
        <w:separator/>
      </w:r>
    </w:p>
  </w:endnote>
  <w:endnote w:type="continuationSeparator" w:id="0">
    <w:p w14:paraId="32BAB1A1" w14:textId="77777777" w:rsidR="00525816" w:rsidRDefault="00525816" w:rsidP="00A10E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F6310" w14:textId="77777777" w:rsidR="00525816" w:rsidRDefault="00525816" w:rsidP="00A10EF2">
      <w:pPr>
        <w:spacing w:after="0"/>
      </w:pPr>
      <w:r>
        <w:separator/>
      </w:r>
    </w:p>
  </w:footnote>
  <w:footnote w:type="continuationSeparator" w:id="0">
    <w:p w14:paraId="7ED8F3B1" w14:textId="77777777" w:rsidR="00525816" w:rsidRDefault="00525816" w:rsidP="00A10E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97428"/>
    <w:multiLevelType w:val="multilevel"/>
    <w:tmpl w:val="C8AA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A2C3C"/>
    <w:multiLevelType w:val="multilevel"/>
    <w:tmpl w:val="53B8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A2D"/>
    <w:rsid w:val="00000395"/>
    <w:rsid w:val="00020256"/>
    <w:rsid w:val="0002705B"/>
    <w:rsid w:val="00032098"/>
    <w:rsid w:val="00050AB7"/>
    <w:rsid w:val="00053534"/>
    <w:rsid w:val="00061981"/>
    <w:rsid w:val="00064AD9"/>
    <w:rsid w:val="00064F5D"/>
    <w:rsid w:val="00066434"/>
    <w:rsid w:val="0008448A"/>
    <w:rsid w:val="00097836"/>
    <w:rsid w:val="000F3A2E"/>
    <w:rsid w:val="00114B87"/>
    <w:rsid w:val="001439FC"/>
    <w:rsid w:val="001511E7"/>
    <w:rsid w:val="00170046"/>
    <w:rsid w:val="001768B3"/>
    <w:rsid w:val="001F5522"/>
    <w:rsid w:val="001F7BEA"/>
    <w:rsid w:val="00202841"/>
    <w:rsid w:val="00203C1B"/>
    <w:rsid w:val="002235EA"/>
    <w:rsid w:val="00255274"/>
    <w:rsid w:val="0027677C"/>
    <w:rsid w:val="00287523"/>
    <w:rsid w:val="00287E21"/>
    <w:rsid w:val="00291BB2"/>
    <w:rsid w:val="002B797E"/>
    <w:rsid w:val="002F673D"/>
    <w:rsid w:val="00326FC3"/>
    <w:rsid w:val="003308AB"/>
    <w:rsid w:val="003319FD"/>
    <w:rsid w:val="003323AB"/>
    <w:rsid w:val="00333549"/>
    <w:rsid w:val="00364492"/>
    <w:rsid w:val="00387E33"/>
    <w:rsid w:val="003A2680"/>
    <w:rsid w:val="003C5EA5"/>
    <w:rsid w:val="00401856"/>
    <w:rsid w:val="0040283B"/>
    <w:rsid w:val="00405251"/>
    <w:rsid w:val="00413A21"/>
    <w:rsid w:val="00416B11"/>
    <w:rsid w:val="004266CD"/>
    <w:rsid w:val="00440C7D"/>
    <w:rsid w:val="00475285"/>
    <w:rsid w:val="004770B5"/>
    <w:rsid w:val="004B6F89"/>
    <w:rsid w:val="00515ECC"/>
    <w:rsid w:val="00523AC3"/>
    <w:rsid w:val="00525816"/>
    <w:rsid w:val="00525B3B"/>
    <w:rsid w:val="0054575A"/>
    <w:rsid w:val="00551449"/>
    <w:rsid w:val="00575FB8"/>
    <w:rsid w:val="0059027E"/>
    <w:rsid w:val="00594902"/>
    <w:rsid w:val="005A2E4C"/>
    <w:rsid w:val="005A69F6"/>
    <w:rsid w:val="005C5685"/>
    <w:rsid w:val="00606203"/>
    <w:rsid w:val="00645148"/>
    <w:rsid w:val="006629C0"/>
    <w:rsid w:val="00687F09"/>
    <w:rsid w:val="006A66F8"/>
    <w:rsid w:val="006B1FED"/>
    <w:rsid w:val="006B7958"/>
    <w:rsid w:val="006C0AF4"/>
    <w:rsid w:val="006C0B77"/>
    <w:rsid w:val="006C15B5"/>
    <w:rsid w:val="006E3245"/>
    <w:rsid w:val="006E460F"/>
    <w:rsid w:val="006E648C"/>
    <w:rsid w:val="00710694"/>
    <w:rsid w:val="007112B7"/>
    <w:rsid w:val="0074255C"/>
    <w:rsid w:val="007972A9"/>
    <w:rsid w:val="007A229A"/>
    <w:rsid w:val="007D59C6"/>
    <w:rsid w:val="007E7795"/>
    <w:rsid w:val="008242FF"/>
    <w:rsid w:val="00845FE8"/>
    <w:rsid w:val="0085001C"/>
    <w:rsid w:val="008529AB"/>
    <w:rsid w:val="00866C92"/>
    <w:rsid w:val="00870751"/>
    <w:rsid w:val="00880286"/>
    <w:rsid w:val="00895146"/>
    <w:rsid w:val="008962AE"/>
    <w:rsid w:val="008E31DA"/>
    <w:rsid w:val="008F024E"/>
    <w:rsid w:val="008F7675"/>
    <w:rsid w:val="0091569C"/>
    <w:rsid w:val="00922C48"/>
    <w:rsid w:val="00924A31"/>
    <w:rsid w:val="0096327D"/>
    <w:rsid w:val="0098568C"/>
    <w:rsid w:val="00991BA2"/>
    <w:rsid w:val="009A3763"/>
    <w:rsid w:val="009C3D54"/>
    <w:rsid w:val="009C5306"/>
    <w:rsid w:val="00A04A2D"/>
    <w:rsid w:val="00A10EF2"/>
    <w:rsid w:val="00A32319"/>
    <w:rsid w:val="00A41262"/>
    <w:rsid w:val="00A54324"/>
    <w:rsid w:val="00A549B0"/>
    <w:rsid w:val="00A7088B"/>
    <w:rsid w:val="00A748BB"/>
    <w:rsid w:val="00A9771E"/>
    <w:rsid w:val="00AA285B"/>
    <w:rsid w:val="00AC1ECC"/>
    <w:rsid w:val="00AD3A6A"/>
    <w:rsid w:val="00AE2919"/>
    <w:rsid w:val="00AE6819"/>
    <w:rsid w:val="00AF17A4"/>
    <w:rsid w:val="00B066C0"/>
    <w:rsid w:val="00B1351F"/>
    <w:rsid w:val="00B2548B"/>
    <w:rsid w:val="00B27555"/>
    <w:rsid w:val="00B3671C"/>
    <w:rsid w:val="00B46963"/>
    <w:rsid w:val="00B624DD"/>
    <w:rsid w:val="00B66DC0"/>
    <w:rsid w:val="00B855DF"/>
    <w:rsid w:val="00B915B7"/>
    <w:rsid w:val="00BC3125"/>
    <w:rsid w:val="00C34749"/>
    <w:rsid w:val="00C40B8B"/>
    <w:rsid w:val="00C40C70"/>
    <w:rsid w:val="00C42A8D"/>
    <w:rsid w:val="00C46999"/>
    <w:rsid w:val="00C944C7"/>
    <w:rsid w:val="00CA01AA"/>
    <w:rsid w:val="00CA728B"/>
    <w:rsid w:val="00CC61DD"/>
    <w:rsid w:val="00CE2059"/>
    <w:rsid w:val="00D251E0"/>
    <w:rsid w:val="00D3025C"/>
    <w:rsid w:val="00D662C4"/>
    <w:rsid w:val="00D955ED"/>
    <w:rsid w:val="00DA64B2"/>
    <w:rsid w:val="00DF72FE"/>
    <w:rsid w:val="00E2486C"/>
    <w:rsid w:val="00E57601"/>
    <w:rsid w:val="00E67BE1"/>
    <w:rsid w:val="00E807C3"/>
    <w:rsid w:val="00EA59DF"/>
    <w:rsid w:val="00EB1032"/>
    <w:rsid w:val="00EB44BF"/>
    <w:rsid w:val="00EB45A1"/>
    <w:rsid w:val="00EC2809"/>
    <w:rsid w:val="00EC5007"/>
    <w:rsid w:val="00EE4070"/>
    <w:rsid w:val="00EF5BAD"/>
    <w:rsid w:val="00F10260"/>
    <w:rsid w:val="00F12C76"/>
    <w:rsid w:val="00F32CA4"/>
    <w:rsid w:val="00F50055"/>
    <w:rsid w:val="00F50EF6"/>
    <w:rsid w:val="00F5508D"/>
    <w:rsid w:val="00F65834"/>
    <w:rsid w:val="00F82132"/>
    <w:rsid w:val="00F83C11"/>
    <w:rsid w:val="00F918A7"/>
    <w:rsid w:val="00FA1AA7"/>
    <w:rsid w:val="00FA288A"/>
    <w:rsid w:val="00FC1B21"/>
    <w:rsid w:val="00FD2A52"/>
    <w:rsid w:val="00FF2B9D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80BA"/>
  <w15:docId w15:val="{6B75A813-5D61-4439-9735-2050D0DA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680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991BA2"/>
    <w:pPr>
      <w:widowControl w:val="0"/>
      <w:autoSpaceDE w:val="0"/>
      <w:autoSpaceDN w:val="0"/>
      <w:spacing w:after="0"/>
      <w:ind w:left="898"/>
      <w:outlineLvl w:val="1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68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E4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0EF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10EF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10EF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10EF2"/>
    <w:rPr>
      <w:rFonts w:ascii="Times New Roman" w:hAnsi="Times New Roman"/>
      <w:sz w:val="28"/>
    </w:rPr>
  </w:style>
  <w:style w:type="paragraph" w:styleId="a9">
    <w:name w:val="Body Text"/>
    <w:basedOn w:val="a"/>
    <w:link w:val="aa"/>
    <w:uiPriority w:val="1"/>
    <w:semiHidden/>
    <w:unhideWhenUsed/>
    <w:qFormat/>
    <w:rsid w:val="00CA01AA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character" w:customStyle="1" w:styleId="aa">
    <w:name w:val="Основной текст Знак"/>
    <w:basedOn w:val="a0"/>
    <w:link w:val="a9"/>
    <w:uiPriority w:val="1"/>
    <w:semiHidden/>
    <w:rsid w:val="00CA01AA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CA01AA"/>
    <w:rPr>
      <w:b/>
      <w:bCs/>
    </w:rPr>
  </w:style>
  <w:style w:type="character" w:styleId="ac">
    <w:name w:val="Hyperlink"/>
    <w:basedOn w:val="a0"/>
    <w:uiPriority w:val="99"/>
    <w:unhideWhenUsed/>
    <w:rsid w:val="00CA01AA"/>
    <w:rPr>
      <w:color w:val="0563C1" w:themeColor="hyperlink"/>
      <w:u w:val="single"/>
    </w:rPr>
  </w:style>
  <w:style w:type="character" w:styleId="ad">
    <w:name w:val="Emphasis"/>
    <w:basedOn w:val="a0"/>
    <w:uiPriority w:val="20"/>
    <w:qFormat/>
    <w:rsid w:val="00CA01AA"/>
    <w:rPr>
      <w:i/>
      <w:iCs/>
    </w:rPr>
  </w:style>
  <w:style w:type="paragraph" w:styleId="ae">
    <w:name w:val="List Paragraph"/>
    <w:basedOn w:val="a"/>
    <w:uiPriority w:val="34"/>
    <w:qFormat/>
    <w:rsid w:val="00CA01AA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991BA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1449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EC5007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C5007"/>
    <w:rPr>
      <w:rFonts w:ascii="Tahoma" w:hAnsi="Tahoma" w:cs="Tahoma"/>
      <w:sz w:val="16"/>
      <w:szCs w:val="16"/>
    </w:rPr>
  </w:style>
  <w:style w:type="character" w:customStyle="1" w:styleId="url">
    <w:name w:val="url"/>
    <w:basedOn w:val="a0"/>
    <w:rsid w:val="00333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0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487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5042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011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920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6877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doi.org/10.3390/geosciences1303009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khnamokhon@gmail.com" TargetMode="External"/><Relationship Id="rId12" Type="http://schemas.openxmlformats.org/officeDocument/2006/relationships/hyperlink" Target="https://doi.org/10.1051/e3sconf/20234620103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0914/2310-1202-2020-3-45-4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jwpe.2024.106470" TargetMode="Externa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yperlink" Target="https://doi.org/10.1051/e3sconf/202452502018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025141594142832E-2"/>
          <c:y val="3.8292151120308177E-2"/>
          <c:w val="0.88241929133858266"/>
          <c:h val="0.804555471768701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leucine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Лист1!$B$1:$H$1</c:f>
              <c:strCache>
                <c:ptCount val="7"/>
                <c:pt idx="0">
                  <c:v>Cow's milk</c:v>
                </c:pt>
                <c:pt idx="1">
                  <c:v>Soy milk</c:v>
                </c:pt>
                <c:pt idx="2">
                  <c:v>Oat milk</c:v>
                </c:pt>
                <c:pt idx="3">
                  <c:v>Rice milk</c:v>
                </c:pt>
                <c:pt idx="4">
                  <c:v>Coconut milk</c:v>
                </c:pt>
                <c:pt idx="5">
                  <c:v>Almond milk</c:v>
                </c:pt>
                <c:pt idx="6">
                  <c:v>Sesame milk</c:v>
                </c:pt>
              </c:strCache>
            </c:strRef>
          </c:cat>
          <c:val>
            <c:numRef>
              <c:f>Лист1!$B$2:$H$2</c:f>
              <c:numCache>
                <c:formatCode>General</c:formatCode>
                <c:ptCount val="7"/>
                <c:pt idx="0">
                  <c:v>0.25</c:v>
                </c:pt>
                <c:pt idx="1">
                  <c:v>0.21</c:v>
                </c:pt>
                <c:pt idx="2">
                  <c:v>0.08</c:v>
                </c:pt>
                <c:pt idx="3">
                  <c:v>0.03</c:v>
                </c:pt>
                <c:pt idx="4">
                  <c:v>1.4E-2</c:v>
                </c:pt>
                <c:pt idx="5">
                  <c:v>0.25</c:v>
                </c:pt>
                <c:pt idx="6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BA-4DE8-87FB-21506F64C2EE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isoleucine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Лист1!$B$1:$H$1</c:f>
              <c:strCache>
                <c:ptCount val="7"/>
                <c:pt idx="0">
                  <c:v>Cow's milk</c:v>
                </c:pt>
                <c:pt idx="1">
                  <c:v>Soy milk</c:v>
                </c:pt>
                <c:pt idx="2">
                  <c:v>Oat milk</c:v>
                </c:pt>
                <c:pt idx="3">
                  <c:v>Rice milk</c:v>
                </c:pt>
                <c:pt idx="4">
                  <c:v>Coconut milk</c:v>
                </c:pt>
                <c:pt idx="5">
                  <c:v>Almond milk</c:v>
                </c:pt>
                <c:pt idx="6">
                  <c:v>Sesame milk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0.25</c:v>
                </c:pt>
                <c:pt idx="1">
                  <c:v>0.13</c:v>
                </c:pt>
                <c:pt idx="2">
                  <c:v>0.05</c:v>
                </c:pt>
                <c:pt idx="3">
                  <c:v>0.01</c:v>
                </c:pt>
                <c:pt idx="4">
                  <c:v>7.0000000000000007E-2</c:v>
                </c:pt>
                <c:pt idx="5">
                  <c:v>0.13</c:v>
                </c:pt>
                <c:pt idx="6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BA-4DE8-87FB-21506F64C2EE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valine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Лист1!$B$1:$H$1</c:f>
              <c:strCache>
                <c:ptCount val="7"/>
                <c:pt idx="0">
                  <c:v>Cow's milk</c:v>
                </c:pt>
                <c:pt idx="1">
                  <c:v>Soy milk</c:v>
                </c:pt>
                <c:pt idx="2">
                  <c:v>Oat milk</c:v>
                </c:pt>
                <c:pt idx="3">
                  <c:v>Rice milk</c:v>
                </c:pt>
                <c:pt idx="4">
                  <c:v>Coconut milk</c:v>
                </c:pt>
                <c:pt idx="5">
                  <c:v>Almond milk</c:v>
                </c:pt>
                <c:pt idx="6">
                  <c:v>Sesame milk</c:v>
                </c:pt>
              </c:strCache>
            </c:strRef>
          </c:cat>
          <c:val>
            <c:numRef>
              <c:f>Лист1!$B$4:$H$4</c:f>
              <c:numCache>
                <c:formatCode>General</c:formatCode>
                <c:ptCount val="7"/>
                <c:pt idx="0">
                  <c:v>0.33</c:v>
                </c:pt>
                <c:pt idx="1">
                  <c:v>0.17</c:v>
                </c:pt>
                <c:pt idx="2">
                  <c:v>0.06</c:v>
                </c:pt>
                <c:pt idx="3">
                  <c:v>0.02</c:v>
                </c:pt>
                <c:pt idx="4">
                  <c:v>0.11</c:v>
                </c:pt>
                <c:pt idx="5">
                  <c:v>1.4E-2</c:v>
                </c:pt>
                <c:pt idx="6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BA-4DE8-87FB-21506F64C2EE}"/>
            </c:ext>
          </c:extLst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lysine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Лист1!$B$1:$H$1</c:f>
              <c:strCache>
                <c:ptCount val="7"/>
                <c:pt idx="0">
                  <c:v>Cow's milk</c:v>
                </c:pt>
                <c:pt idx="1">
                  <c:v>Soy milk</c:v>
                </c:pt>
                <c:pt idx="2">
                  <c:v>Oat milk</c:v>
                </c:pt>
                <c:pt idx="3">
                  <c:v>Rice milk</c:v>
                </c:pt>
                <c:pt idx="4">
                  <c:v>Coconut milk</c:v>
                </c:pt>
                <c:pt idx="5">
                  <c:v>Almond milk</c:v>
                </c:pt>
                <c:pt idx="6">
                  <c:v>Sesame milk</c:v>
                </c:pt>
              </c:strCache>
            </c:strRef>
          </c:cat>
          <c:val>
            <c:numRef>
              <c:f>Лист1!$B$5:$H$5</c:f>
              <c:numCache>
                <c:formatCode>General</c:formatCode>
                <c:ptCount val="7"/>
                <c:pt idx="0">
                  <c:v>0.26</c:v>
                </c:pt>
                <c:pt idx="1">
                  <c:v>0.17</c:v>
                </c:pt>
                <c:pt idx="2">
                  <c:v>0.05</c:v>
                </c:pt>
                <c:pt idx="3">
                  <c:v>0.02</c:v>
                </c:pt>
                <c:pt idx="4">
                  <c:v>0.08</c:v>
                </c:pt>
                <c:pt idx="5">
                  <c:v>0.09</c:v>
                </c:pt>
                <c:pt idx="6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CBA-4DE8-87FB-21506F64C2EE}"/>
            </c:ext>
          </c:extLst>
        </c:ser>
        <c:ser>
          <c:idx val="4"/>
          <c:order val="4"/>
          <c:tx>
            <c:strRef>
              <c:f>Лист1!$A$6</c:f>
              <c:strCache>
                <c:ptCount val="1"/>
                <c:pt idx="0">
                  <c:v>threonine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Лист1!$B$1:$H$1</c:f>
              <c:strCache>
                <c:ptCount val="7"/>
                <c:pt idx="0">
                  <c:v>Cow's milk</c:v>
                </c:pt>
                <c:pt idx="1">
                  <c:v>Soy milk</c:v>
                </c:pt>
                <c:pt idx="2">
                  <c:v>Oat milk</c:v>
                </c:pt>
                <c:pt idx="3">
                  <c:v>Rice milk</c:v>
                </c:pt>
                <c:pt idx="4">
                  <c:v>Coconut milk</c:v>
                </c:pt>
                <c:pt idx="5">
                  <c:v>Almond milk</c:v>
                </c:pt>
                <c:pt idx="6">
                  <c:v>Sesame milk</c:v>
                </c:pt>
              </c:strCache>
            </c:strRef>
          </c:cat>
          <c:val>
            <c:numRef>
              <c:f>Лист1!$B$6:$H$6</c:f>
              <c:numCache>
                <c:formatCode>General</c:formatCode>
                <c:ptCount val="7"/>
                <c:pt idx="0">
                  <c:v>0.27</c:v>
                </c:pt>
                <c:pt idx="1">
                  <c:v>0.2</c:v>
                </c:pt>
                <c:pt idx="2">
                  <c:v>0.04</c:v>
                </c:pt>
                <c:pt idx="3">
                  <c:v>0.01</c:v>
                </c:pt>
                <c:pt idx="4">
                  <c:v>0.06</c:v>
                </c:pt>
                <c:pt idx="5">
                  <c:v>0.1</c:v>
                </c:pt>
                <c:pt idx="6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CBA-4DE8-87FB-21506F64C2EE}"/>
            </c:ext>
          </c:extLst>
        </c:ser>
        <c:ser>
          <c:idx val="5"/>
          <c:order val="5"/>
          <c:tx>
            <c:strRef>
              <c:f>Лист1!$A$7</c:f>
              <c:strCache>
                <c:ptCount val="1"/>
                <c:pt idx="0">
                  <c:v>methionine + cysteine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Лист1!$B$1:$H$1</c:f>
              <c:strCache>
                <c:ptCount val="7"/>
                <c:pt idx="0">
                  <c:v>Cow's milk</c:v>
                </c:pt>
                <c:pt idx="1">
                  <c:v>Soy milk</c:v>
                </c:pt>
                <c:pt idx="2">
                  <c:v>Oat milk</c:v>
                </c:pt>
                <c:pt idx="3">
                  <c:v>Rice milk</c:v>
                </c:pt>
                <c:pt idx="4">
                  <c:v>Coconut milk</c:v>
                </c:pt>
                <c:pt idx="5">
                  <c:v>Almond milk</c:v>
                </c:pt>
                <c:pt idx="6">
                  <c:v>Sesame milk</c:v>
                </c:pt>
              </c:strCache>
            </c:strRef>
          </c:cat>
          <c:val>
            <c:numRef>
              <c:f>Лист1!$B$7:$H$7</c:f>
              <c:numCache>
                <c:formatCode>General</c:formatCode>
                <c:ptCount val="7"/>
                <c:pt idx="0">
                  <c:v>0.31</c:v>
                </c:pt>
                <c:pt idx="1">
                  <c:v>0.08</c:v>
                </c:pt>
                <c:pt idx="2">
                  <c:v>0.04</c:v>
                </c:pt>
                <c:pt idx="3">
                  <c:v>0.01</c:v>
                </c:pt>
                <c:pt idx="4">
                  <c:v>7.0000000000000007E-2</c:v>
                </c:pt>
                <c:pt idx="5">
                  <c:v>0.06</c:v>
                </c:pt>
                <c:pt idx="6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CBA-4DE8-87FB-21506F64C2EE}"/>
            </c:ext>
          </c:extLst>
        </c:ser>
        <c:ser>
          <c:idx val="6"/>
          <c:order val="6"/>
          <c:tx>
            <c:strRef>
              <c:f>Лист1!$A$8</c:f>
              <c:strCache>
                <c:ptCount val="1"/>
                <c:pt idx="0">
                  <c:v>phenylaline + tyrosine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Лист1!$B$1:$H$1</c:f>
              <c:strCache>
                <c:ptCount val="7"/>
                <c:pt idx="0">
                  <c:v>Cow's milk</c:v>
                </c:pt>
                <c:pt idx="1">
                  <c:v>Soy milk</c:v>
                </c:pt>
                <c:pt idx="2">
                  <c:v>Oat milk</c:v>
                </c:pt>
                <c:pt idx="3">
                  <c:v>Rice milk</c:v>
                </c:pt>
                <c:pt idx="4">
                  <c:v>Coconut milk</c:v>
                </c:pt>
                <c:pt idx="5">
                  <c:v>Almond milk</c:v>
                </c:pt>
                <c:pt idx="6">
                  <c:v>Sesame milk</c:v>
                </c:pt>
              </c:strCache>
            </c:strRef>
          </c:cat>
          <c:val>
            <c:numRef>
              <c:f>Лист1!$B$8:$H$8</c:f>
              <c:numCache>
                <c:formatCode>General</c:formatCode>
                <c:ptCount val="7"/>
                <c:pt idx="0">
                  <c:v>0.28999999999999998</c:v>
                </c:pt>
                <c:pt idx="1">
                  <c:v>0.21</c:v>
                </c:pt>
                <c:pt idx="2">
                  <c:v>0.12</c:v>
                </c:pt>
                <c:pt idx="3">
                  <c:v>0.03</c:v>
                </c:pt>
                <c:pt idx="4">
                  <c:v>1.4E-2</c:v>
                </c:pt>
                <c:pt idx="5">
                  <c:v>0.27</c:v>
                </c:pt>
                <c:pt idx="6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CBA-4DE8-87FB-21506F64C2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779648"/>
        <c:axId val="70781184"/>
      </c:barChart>
      <c:catAx>
        <c:axId val="7077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0781184"/>
        <c:crosses val="autoZero"/>
        <c:auto val="1"/>
        <c:lblAlgn val="ctr"/>
        <c:lblOffset val="100"/>
        <c:noMultiLvlLbl val="0"/>
      </c:catAx>
      <c:valAx>
        <c:axId val="70781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0779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798780908965327E-2"/>
          <c:y val="0.92857034296102747"/>
          <c:w val="0.9"/>
          <c:h val="5.3908781280015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Total amount of essential amino acids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Лист1!$B$1:$H$1</c:f>
              <c:strCache>
                <c:ptCount val="7"/>
                <c:pt idx="0">
                  <c:v>Cow's milk</c:v>
                </c:pt>
                <c:pt idx="1">
                  <c:v>Soy milk</c:v>
                </c:pt>
                <c:pt idx="2">
                  <c:v>Oat milk</c:v>
                </c:pt>
                <c:pt idx="3">
                  <c:v>Rice milk</c:v>
                </c:pt>
                <c:pt idx="4">
                  <c:v>Coconut milk</c:v>
                </c:pt>
                <c:pt idx="5">
                  <c:v>Almond milk</c:v>
                </c:pt>
                <c:pt idx="6">
                  <c:v>Sesame milk</c:v>
                </c:pt>
              </c:strCache>
            </c:strRef>
          </c:cat>
          <c:val>
            <c:numRef>
              <c:f>Лист1!$B$2:$H$2</c:f>
              <c:numCache>
                <c:formatCode>General</c:formatCode>
                <c:ptCount val="7"/>
                <c:pt idx="0">
                  <c:v>2</c:v>
                </c:pt>
                <c:pt idx="1">
                  <c:v>1.1000000000000001</c:v>
                </c:pt>
                <c:pt idx="2">
                  <c:v>0.4</c:v>
                </c:pt>
                <c:pt idx="3">
                  <c:v>0.2</c:v>
                </c:pt>
                <c:pt idx="4">
                  <c:v>0.7</c:v>
                </c:pt>
                <c:pt idx="5">
                  <c:v>1.1000000000000001</c:v>
                </c:pt>
                <c:pt idx="6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89-4D40-906F-D74263FD3777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Total amount of digestible amino acids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Лист1!$B$1:$H$1</c:f>
              <c:strCache>
                <c:ptCount val="7"/>
                <c:pt idx="0">
                  <c:v>Cow's milk</c:v>
                </c:pt>
                <c:pt idx="1">
                  <c:v>Soy milk</c:v>
                </c:pt>
                <c:pt idx="2">
                  <c:v>Oat milk</c:v>
                </c:pt>
                <c:pt idx="3">
                  <c:v>Rice milk</c:v>
                </c:pt>
                <c:pt idx="4">
                  <c:v>Coconut milk</c:v>
                </c:pt>
                <c:pt idx="5">
                  <c:v>Almond milk</c:v>
                </c:pt>
                <c:pt idx="6">
                  <c:v>Sesame milk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1</c:v>
                </c:pt>
                <c:pt idx="1">
                  <c:v>0.7</c:v>
                </c:pt>
                <c:pt idx="2">
                  <c:v>0.1</c:v>
                </c:pt>
                <c:pt idx="3">
                  <c:v>0.1</c:v>
                </c:pt>
                <c:pt idx="4">
                  <c:v>0.2</c:v>
                </c:pt>
                <c:pt idx="5">
                  <c:v>0.3</c:v>
                </c:pt>
                <c:pt idx="6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89-4D40-906F-D74263FD377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1622656"/>
        <c:axId val="71624192"/>
      </c:barChart>
      <c:catAx>
        <c:axId val="7162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1624192"/>
        <c:crosses val="autoZero"/>
        <c:auto val="1"/>
        <c:lblAlgn val="ctr"/>
        <c:lblOffset val="100"/>
        <c:noMultiLvlLbl val="0"/>
      </c:catAx>
      <c:valAx>
        <c:axId val="71624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1622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850221025003453E-2"/>
          <c:y val="0.86004301545640127"/>
          <c:w val="0.97629942483604659"/>
          <c:h val="0.139956984543598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301481242289507"/>
          <c:y val="6.4807159521726457E-2"/>
          <c:w val="0.46431294865744305"/>
          <c:h val="0.8177066929133858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1E5-45B9-A114-768CFF61CC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1E5-45B9-A114-768CFF61CC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1E5-45B9-A114-768CFF61CC9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1E5-45B9-A114-768CFF61CC9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1E5-45B9-A114-768CFF61CC9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Лист1!$A$1:$E$1</c:f>
              <c:strCache>
                <c:ptCount val="5"/>
                <c:pt idx="0">
                  <c:v>lactose</c:v>
                </c:pt>
                <c:pt idx="1">
                  <c:v>proteins</c:v>
                </c:pt>
                <c:pt idx="2">
                  <c:v>minerals</c:v>
                </c:pt>
                <c:pt idx="3">
                  <c:v>oil</c:v>
                </c:pt>
                <c:pt idx="4">
                  <c:v>other</c:v>
                </c:pt>
              </c:strCache>
            </c:strRef>
          </c:cat>
          <c:val>
            <c:numRef>
              <c:f>Лист1!$A$2:$E$2</c:f>
              <c:numCache>
                <c:formatCode>0%</c:formatCode>
                <c:ptCount val="5"/>
                <c:pt idx="0" formatCode="0.0%">
                  <c:v>0.71699999999999997</c:v>
                </c:pt>
                <c:pt idx="1">
                  <c:v>0.14000000000000001</c:v>
                </c:pt>
                <c:pt idx="2" formatCode="0.0%">
                  <c:v>7.6999999999999999E-2</c:v>
                </c:pt>
                <c:pt idx="3" formatCode="0.0%">
                  <c:v>5.7000000000000002E-2</c:v>
                </c:pt>
                <c:pt idx="4" formatCode="0.0%">
                  <c:v>8.9999999999999993E-3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1E5-45B9-A114-768CFF61CC9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chemeClr val="tx1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3544</Words>
  <Characters>20203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2026-01-17T16:37:00Z</dcterms:created>
  <dcterms:modified xsi:type="dcterms:W3CDTF">2026-01-17T16:37:00Z</dcterms:modified>
</cp:coreProperties>
</file>