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2F082" w14:textId="2A584FCB" w:rsidR="00E9784B" w:rsidRPr="00DD6FAB" w:rsidRDefault="00DD6FAB" w:rsidP="007641CA">
      <w:pPr>
        <w:spacing w:before="1200" w:after="0"/>
        <w:jc w:val="center"/>
        <w:rPr>
          <w:rFonts w:cs="Times New Roman"/>
          <w:b/>
          <w:bCs/>
          <w:color w:val="000000" w:themeColor="text1"/>
          <w:sz w:val="36"/>
          <w:szCs w:val="24"/>
          <w:lang w:val="en-US"/>
        </w:rPr>
      </w:pPr>
      <w:r>
        <w:rPr>
          <w:rFonts w:cs="Times New Roman"/>
          <w:b/>
          <w:bCs/>
          <w:color w:val="000000" w:themeColor="text1"/>
          <w:sz w:val="36"/>
          <w:szCs w:val="24"/>
          <w:lang w:val="en-US"/>
        </w:rPr>
        <w:t>Mechatronic Justification of Spiked Drum Parameters i</w:t>
      </w:r>
      <w:r w:rsidRPr="00DD6FAB">
        <w:rPr>
          <w:rFonts w:cs="Times New Roman"/>
          <w:b/>
          <w:bCs/>
          <w:color w:val="000000" w:themeColor="text1"/>
          <w:sz w:val="36"/>
          <w:szCs w:val="24"/>
          <w:lang w:val="en-US"/>
        </w:rPr>
        <w:t>n Vertical Cotton Cleaning Technology</w:t>
      </w:r>
    </w:p>
    <w:p w14:paraId="67F19A1E" w14:textId="188A1A1B" w:rsidR="00E9784B" w:rsidRPr="00DD6FAB" w:rsidRDefault="00E9784B" w:rsidP="00DD6FAB">
      <w:pPr>
        <w:spacing w:before="360" w:after="360"/>
        <w:jc w:val="center"/>
        <w:rPr>
          <w:rFonts w:cs="Times New Roman"/>
          <w:bCs/>
          <w:color w:val="000000" w:themeColor="text1"/>
          <w:szCs w:val="24"/>
          <w:lang w:val="en-US"/>
        </w:rPr>
      </w:pPr>
      <w:proofErr w:type="spellStart"/>
      <w:r w:rsidRPr="00DD6FAB">
        <w:rPr>
          <w:rFonts w:cs="Times New Roman"/>
          <w:bCs/>
          <w:color w:val="000000" w:themeColor="text1"/>
          <w:szCs w:val="24"/>
          <w:lang w:val="en-US"/>
        </w:rPr>
        <w:t>Yashin</w:t>
      </w:r>
      <w:proofErr w:type="spellEnd"/>
      <w:r w:rsidRPr="00DD6FAB">
        <w:rPr>
          <w:rFonts w:cs="Times New Roman"/>
          <w:bCs/>
          <w:color w:val="000000" w:themeColor="text1"/>
          <w:szCs w:val="24"/>
          <w:lang w:val="en-US"/>
        </w:rPr>
        <w:t xml:space="preserve"> Abdullaev</w:t>
      </w:r>
      <w:r w:rsidRPr="00DD6FAB">
        <w:rPr>
          <w:rFonts w:cs="Times New Roman"/>
          <w:bCs/>
          <w:color w:val="000000" w:themeColor="text1"/>
          <w:szCs w:val="24"/>
          <w:vertAlign w:val="superscript"/>
          <w:lang w:val="en-US"/>
        </w:rPr>
        <w:t>1</w:t>
      </w:r>
      <w:r w:rsidR="00DD6FAB" w:rsidRPr="00DD6FAB">
        <w:rPr>
          <w:rFonts w:cs="Times New Roman"/>
          <w:bCs/>
          <w:color w:val="000000" w:themeColor="text1"/>
          <w:szCs w:val="24"/>
          <w:vertAlign w:val="superscript"/>
          <w:lang w:val="en-US"/>
        </w:rPr>
        <w:t>, a)</w:t>
      </w:r>
      <w:r w:rsidRPr="00DD6FAB">
        <w:rPr>
          <w:rFonts w:cs="Times New Roman"/>
          <w:bCs/>
          <w:color w:val="000000" w:themeColor="text1"/>
          <w:szCs w:val="24"/>
          <w:lang w:val="en-US"/>
        </w:rPr>
        <w:t xml:space="preserve">, </w:t>
      </w:r>
      <w:proofErr w:type="spellStart"/>
      <w:r w:rsidRPr="00DD6FAB">
        <w:rPr>
          <w:rFonts w:cs="Times New Roman"/>
          <w:bCs/>
          <w:color w:val="000000" w:themeColor="text1"/>
          <w:szCs w:val="24"/>
          <w:lang w:val="en-US"/>
        </w:rPr>
        <w:t>Xayrulla</w:t>
      </w:r>
      <w:proofErr w:type="spellEnd"/>
      <w:r w:rsidRPr="00DD6FAB">
        <w:rPr>
          <w:rFonts w:cs="Times New Roman"/>
          <w:bCs/>
          <w:color w:val="000000" w:themeColor="text1"/>
          <w:szCs w:val="24"/>
          <w:lang w:val="en-US"/>
        </w:rPr>
        <w:t xml:space="preserve"> Usmanov</w:t>
      </w:r>
      <w:r w:rsidRPr="00DD6FAB">
        <w:rPr>
          <w:rFonts w:cs="Times New Roman"/>
          <w:bCs/>
          <w:color w:val="000000" w:themeColor="text1"/>
          <w:szCs w:val="24"/>
          <w:vertAlign w:val="superscript"/>
          <w:lang w:val="en-US"/>
        </w:rPr>
        <w:t>2</w:t>
      </w:r>
    </w:p>
    <w:p w14:paraId="25A125E9" w14:textId="485B1B56" w:rsidR="00E9784B" w:rsidRPr="00DD6FAB" w:rsidRDefault="00E9784B" w:rsidP="00DD6FAB">
      <w:pPr>
        <w:widowControl w:val="0"/>
        <w:spacing w:after="0"/>
        <w:jc w:val="center"/>
        <w:rPr>
          <w:rFonts w:eastAsia="Times New Roman" w:cs="Times New Roman"/>
          <w:i/>
          <w:sz w:val="20"/>
          <w:szCs w:val="20"/>
          <w:lang w:val="en-US"/>
        </w:rPr>
      </w:pPr>
      <w:r w:rsidRPr="00DD6FAB">
        <w:rPr>
          <w:rFonts w:eastAsia="Times New Roman" w:cs="Times New Roman"/>
          <w:i/>
          <w:sz w:val="20"/>
          <w:szCs w:val="20"/>
          <w:vertAlign w:val="superscript"/>
          <w:lang w:val="en-US"/>
        </w:rPr>
        <w:t>1</w:t>
      </w:r>
      <w:r w:rsidRPr="00DD6FAB">
        <w:rPr>
          <w:rFonts w:eastAsia="Times New Roman" w:cs="Times New Roman"/>
          <w:i/>
          <w:sz w:val="20"/>
          <w:szCs w:val="20"/>
          <w:lang w:val="en-US"/>
        </w:rPr>
        <w:t>Bukhara State Technical University,</w:t>
      </w:r>
      <w:r w:rsidRPr="00DD6FAB">
        <w:rPr>
          <w:i/>
          <w:sz w:val="20"/>
          <w:szCs w:val="20"/>
          <w:lang w:val="en-US"/>
        </w:rPr>
        <w:t xml:space="preserve"> </w:t>
      </w:r>
      <w:r w:rsidRPr="00DD6FAB">
        <w:rPr>
          <w:rFonts w:eastAsia="Times New Roman" w:cs="Times New Roman"/>
          <w:i/>
          <w:sz w:val="20"/>
          <w:szCs w:val="20"/>
          <w:lang w:val="en-US"/>
        </w:rPr>
        <w:t>Bukhara</w:t>
      </w:r>
      <w:r w:rsidRPr="00DD6FAB">
        <w:rPr>
          <w:rFonts w:eastAsia="Times New Roman" w:cs="Times New Roman"/>
          <w:i/>
          <w:sz w:val="20"/>
          <w:szCs w:val="20"/>
          <w:lang w:val="bg-BG"/>
        </w:rPr>
        <w:t>, Uzbekistan</w:t>
      </w:r>
    </w:p>
    <w:p w14:paraId="307A1274" w14:textId="7F325105" w:rsidR="00E9784B" w:rsidRPr="00DD6FAB" w:rsidRDefault="00E9784B" w:rsidP="00DD6FAB">
      <w:pPr>
        <w:spacing w:after="0"/>
        <w:jc w:val="center"/>
        <w:rPr>
          <w:rFonts w:eastAsia="Times New Roman" w:cs="Times New Roman"/>
          <w:i/>
          <w:sz w:val="20"/>
          <w:szCs w:val="20"/>
          <w:lang w:val="en-US"/>
        </w:rPr>
      </w:pPr>
      <w:r w:rsidRPr="00DD6FAB">
        <w:rPr>
          <w:rFonts w:cs="Times New Roman"/>
          <w:i/>
          <w:color w:val="000000" w:themeColor="text1"/>
          <w:sz w:val="20"/>
          <w:szCs w:val="20"/>
          <w:vertAlign w:val="superscript"/>
          <w:lang w:val="en-US"/>
        </w:rPr>
        <w:t>2</w:t>
      </w:r>
      <w:r w:rsidRPr="00DD6FAB">
        <w:rPr>
          <w:rFonts w:cs="Times New Roman"/>
          <w:i/>
          <w:color w:val="000000" w:themeColor="text1"/>
          <w:sz w:val="20"/>
          <w:szCs w:val="20"/>
          <w:lang w:val="en-US"/>
        </w:rPr>
        <w:t xml:space="preserve">Tashkent Textile and Light Industry Institute, </w:t>
      </w:r>
      <w:r w:rsidRPr="00DD6FAB">
        <w:rPr>
          <w:rFonts w:eastAsia="Times New Roman" w:cs="Times New Roman"/>
          <w:i/>
          <w:sz w:val="20"/>
          <w:szCs w:val="20"/>
          <w:lang w:val="bg-BG"/>
        </w:rPr>
        <w:t>Tashkent, Uzbekistan</w:t>
      </w:r>
    </w:p>
    <w:p w14:paraId="44643679" w14:textId="77777777" w:rsidR="00DD6FAB" w:rsidRPr="00DD6FAB" w:rsidRDefault="00DD6FAB" w:rsidP="00DD6FAB">
      <w:pPr>
        <w:spacing w:after="0"/>
        <w:jc w:val="center"/>
        <w:rPr>
          <w:rFonts w:cs="Times New Roman"/>
          <w:i/>
          <w:sz w:val="20"/>
          <w:szCs w:val="20"/>
          <w:lang w:val="en-US"/>
        </w:rPr>
      </w:pPr>
    </w:p>
    <w:p w14:paraId="5622C24F" w14:textId="05184B5D" w:rsidR="00E9784B" w:rsidRPr="00DD6FAB" w:rsidRDefault="00DD6FAB" w:rsidP="00DD6FAB">
      <w:pPr>
        <w:widowControl w:val="0"/>
        <w:spacing w:after="0"/>
        <w:jc w:val="center"/>
        <w:rPr>
          <w:rFonts w:eastAsia="Times New Roman" w:cs="Times New Roman"/>
          <w:i/>
          <w:color w:val="0563C1" w:themeColor="hyperlink"/>
          <w:sz w:val="20"/>
          <w:szCs w:val="20"/>
          <w:u w:val="single"/>
          <w:lang w:val="en-US"/>
        </w:rPr>
      </w:pPr>
      <w:bookmarkStart w:id="0" w:name="_Hlk199169357"/>
      <w:proofErr w:type="gramStart"/>
      <w:r w:rsidRPr="00DD6FAB">
        <w:rPr>
          <w:rFonts w:cs="Times New Roman"/>
          <w:i/>
          <w:sz w:val="20"/>
          <w:szCs w:val="20"/>
          <w:vertAlign w:val="superscript"/>
          <w:lang w:val="en-US"/>
        </w:rPr>
        <w:t>a)</w:t>
      </w:r>
      <w:r w:rsidRPr="00DD6FAB">
        <w:rPr>
          <w:rFonts w:cs="Times New Roman"/>
          <w:i/>
          <w:sz w:val="20"/>
          <w:szCs w:val="20"/>
          <w:lang w:val="en-US"/>
        </w:rPr>
        <w:t>Corresponding</w:t>
      </w:r>
      <w:proofErr w:type="gramEnd"/>
      <w:r w:rsidRPr="00DD6FAB">
        <w:rPr>
          <w:rFonts w:cs="Times New Roman"/>
          <w:i/>
          <w:sz w:val="20"/>
          <w:szCs w:val="20"/>
          <w:lang w:val="en-US"/>
        </w:rPr>
        <w:t xml:space="preserve"> autho</w:t>
      </w:r>
      <w:r w:rsidRPr="007641CA">
        <w:rPr>
          <w:rFonts w:cs="Times New Roman"/>
          <w:i/>
          <w:sz w:val="20"/>
          <w:szCs w:val="20"/>
          <w:lang w:val="en-US"/>
        </w:rPr>
        <w:t>r</w:t>
      </w:r>
      <w:r w:rsidR="00E9784B" w:rsidRPr="007641CA">
        <w:rPr>
          <w:rFonts w:cs="Times New Roman"/>
          <w:i/>
          <w:sz w:val="20"/>
          <w:szCs w:val="20"/>
          <w:lang w:val="en-US"/>
        </w:rPr>
        <w:t xml:space="preserve">: </w:t>
      </w:r>
      <w:hyperlink r:id="rId5" w:history="1">
        <w:r w:rsidR="00E9784B" w:rsidRPr="007641CA">
          <w:rPr>
            <w:rStyle w:val="a8"/>
            <w:rFonts w:eastAsia="Times New Roman" w:cs="Times New Roman"/>
            <w:i/>
            <w:color w:val="auto"/>
            <w:sz w:val="20"/>
            <w:szCs w:val="20"/>
            <w:u w:val="none"/>
            <w:lang w:val="en-US"/>
          </w:rPr>
          <w:t>abdullaevyashin@gmail.com</w:t>
        </w:r>
      </w:hyperlink>
      <w:bookmarkEnd w:id="0"/>
    </w:p>
    <w:p w14:paraId="2C1967BF" w14:textId="5A749470" w:rsidR="006F27BF" w:rsidRPr="00DD6FAB" w:rsidRDefault="00D72ACA" w:rsidP="00DD6FAB">
      <w:pPr>
        <w:spacing w:before="360" w:after="360"/>
        <w:ind w:left="289" w:right="289"/>
        <w:jc w:val="both"/>
        <w:rPr>
          <w:sz w:val="18"/>
          <w:szCs w:val="24"/>
          <w:lang w:val="en-US"/>
        </w:rPr>
      </w:pPr>
      <w:r w:rsidRPr="00DD6FAB">
        <w:rPr>
          <w:b/>
          <w:bCs/>
          <w:sz w:val="18"/>
          <w:szCs w:val="24"/>
          <w:lang w:val="en-US"/>
        </w:rPr>
        <w:t xml:space="preserve">Abstract. </w:t>
      </w:r>
      <w:r w:rsidR="006F27BF" w:rsidRPr="00DD6FAB">
        <w:rPr>
          <w:sz w:val="18"/>
          <w:szCs w:val="24"/>
          <w:lang w:val="en-US"/>
        </w:rPr>
        <w:t>This article explores the need to develop an improved design of a spiked drum with extended spikes for use in vertical cotton cleaning machines within the cotton processing industry. It highlights the structural features of the spiked drum applied in the vertical cotton cleaning process and provides a justification for its key design parameters.</w:t>
      </w:r>
      <w:r w:rsidR="00DD6FAB" w:rsidRPr="00DD6FAB">
        <w:rPr>
          <w:sz w:val="18"/>
          <w:szCs w:val="24"/>
          <w:lang w:val="en-US"/>
        </w:rPr>
        <w:t xml:space="preserve"> </w:t>
      </w:r>
      <w:r w:rsidR="006F27BF" w:rsidRPr="00DD6FAB">
        <w:rPr>
          <w:sz w:val="18"/>
          <w:szCs w:val="24"/>
          <w:lang w:val="en-US"/>
        </w:rPr>
        <w:t>The geometry of the drum, the number and spatial arrangement of the spikes, the rotational speed, and the drum diameter are identified as critical factors influencing the efficiency and quality of cotton cleaning.</w:t>
      </w:r>
      <w:r w:rsidR="00DD6FAB" w:rsidRPr="00DD6FAB">
        <w:rPr>
          <w:sz w:val="18"/>
          <w:szCs w:val="24"/>
          <w:lang w:val="en-US"/>
        </w:rPr>
        <w:t xml:space="preserve"> </w:t>
      </w:r>
      <w:r w:rsidR="006F27BF" w:rsidRPr="00DD6FAB">
        <w:rPr>
          <w:sz w:val="18"/>
          <w:szCs w:val="24"/>
          <w:lang w:val="en-US"/>
        </w:rPr>
        <w:t>During the research, both analytical and experimental methods were used to investigate the parameters affecting cleaning performance, leading to the identification of optimal values.</w:t>
      </w:r>
      <w:r w:rsidR="00DD6FAB" w:rsidRPr="00DD6FAB">
        <w:rPr>
          <w:sz w:val="18"/>
          <w:szCs w:val="24"/>
          <w:lang w:val="en-US"/>
        </w:rPr>
        <w:t xml:space="preserve"> </w:t>
      </w:r>
      <w:r w:rsidR="006F27BF" w:rsidRPr="00DD6FAB">
        <w:rPr>
          <w:sz w:val="18"/>
          <w:szCs w:val="24"/>
          <w:lang w:val="en-US"/>
        </w:rPr>
        <w:t>The findings show that optimizing the spiked drum parameters significantly enhances the cleaning quality and increases the productivity of the technological process. These results have both scientific and practical implications for the design of new vertical cotton cleaning machines and for the modernization of existing equipment.</w:t>
      </w:r>
    </w:p>
    <w:p w14:paraId="28183BC8" w14:textId="170B68B0" w:rsidR="00C45B92" w:rsidRPr="00DD6FAB" w:rsidRDefault="00B60049" w:rsidP="00DD6FAB">
      <w:pPr>
        <w:spacing w:before="360" w:after="360"/>
        <w:ind w:left="289" w:right="289"/>
        <w:jc w:val="both"/>
        <w:rPr>
          <w:sz w:val="18"/>
          <w:szCs w:val="24"/>
          <w:lang w:val="en-US"/>
        </w:rPr>
      </w:pPr>
      <w:r w:rsidRPr="00DD6FAB">
        <w:rPr>
          <w:b/>
          <w:bCs/>
          <w:sz w:val="18"/>
          <w:szCs w:val="24"/>
          <w:lang w:val="en-US"/>
        </w:rPr>
        <w:t>Keywords:</w:t>
      </w:r>
      <w:r w:rsidR="006F27BF" w:rsidRPr="00DD6FAB">
        <w:rPr>
          <w:b/>
          <w:bCs/>
          <w:sz w:val="18"/>
          <w:szCs w:val="24"/>
          <w:lang w:val="en-US"/>
        </w:rPr>
        <w:t xml:space="preserve"> </w:t>
      </w:r>
      <w:r w:rsidR="006F27BF" w:rsidRPr="00DD6FAB">
        <w:rPr>
          <w:sz w:val="18"/>
          <w:szCs w:val="24"/>
          <w:lang w:val="en-US"/>
        </w:rPr>
        <w:t>Vertical cotton cleaning, spiked drum, extended spikes,</w:t>
      </w:r>
      <w:r w:rsidR="007971AC" w:rsidRPr="00DD6FAB">
        <w:rPr>
          <w:sz w:val="18"/>
          <w:szCs w:val="24"/>
          <w:lang w:val="en-US"/>
        </w:rPr>
        <w:t xml:space="preserve"> </w:t>
      </w:r>
      <w:r w:rsidR="006F27BF" w:rsidRPr="00DD6FAB">
        <w:rPr>
          <w:sz w:val="18"/>
          <w:szCs w:val="24"/>
          <w:lang w:val="en-US"/>
        </w:rPr>
        <w:t>cotton cleaning technology, mechatronic justification, fine impurity removal, drum geometry, cleaning efficiency, rocky DEM, simulation analysis.</w:t>
      </w:r>
    </w:p>
    <w:p w14:paraId="456F6028" w14:textId="7E7A80E1" w:rsidR="00DD6FAB" w:rsidRPr="00DD6FAB" w:rsidRDefault="00DD6FAB" w:rsidP="00DD6FAB">
      <w:pPr>
        <w:pStyle w:val="a4"/>
        <w:spacing w:before="240" w:beforeAutospacing="0" w:after="240" w:afterAutospacing="0"/>
        <w:jc w:val="center"/>
        <w:rPr>
          <w:lang w:val="en-US"/>
        </w:rPr>
      </w:pPr>
      <w:r w:rsidRPr="00DD6FAB">
        <w:rPr>
          <w:rStyle w:val="a3"/>
          <w:lang w:val="en-US"/>
        </w:rPr>
        <w:t>INTRODUCTION</w:t>
      </w:r>
    </w:p>
    <w:p w14:paraId="32EA3D30" w14:textId="5CC8C5B5" w:rsidR="00594032" w:rsidRPr="00DD6FAB" w:rsidRDefault="00594032" w:rsidP="00DD6FAB">
      <w:pPr>
        <w:pStyle w:val="a4"/>
        <w:spacing w:before="0" w:beforeAutospacing="0" w:after="0" w:afterAutospacing="0"/>
        <w:ind w:firstLine="284"/>
        <w:jc w:val="both"/>
        <w:rPr>
          <w:sz w:val="20"/>
          <w:lang w:val="en-US"/>
        </w:rPr>
      </w:pPr>
      <w:r w:rsidRPr="00DD6FAB">
        <w:rPr>
          <w:sz w:val="20"/>
          <w:lang w:val="en-US"/>
        </w:rPr>
        <w:t>Cotton fiber is one of the primary raw materials for textile enterprises worldwide. According to data provided by the International Cotton Advisory Committee (ICAC), "Global demand for cotton has increased to 33.4 million tons due to a 2% reduction in cultivated areas. On average, global cotton cultivation covers 32.4 million hectares, and cotton fiber production has risen to 25.96 million tons. Forecasts suggest that global cotton production will grow by 1.5% annually, reaching 30 million tons by 2029" [1]. This situation, coupled with growing competition among cotton-producing countries in the global market, underscores the importance of developing promising cotton cultivation strategies, optimizing zoning, minimizing production and operational costs, and improving the quality indicators through the advancement of cotton cleaning machinery.</w:t>
      </w:r>
    </w:p>
    <w:p w14:paraId="5CDEB05E" w14:textId="31811AFF" w:rsidR="00377F4F" w:rsidRPr="00DD6FAB" w:rsidRDefault="00377F4F" w:rsidP="00DD6FAB">
      <w:pPr>
        <w:pStyle w:val="a4"/>
        <w:spacing w:before="0" w:beforeAutospacing="0" w:after="0" w:afterAutospacing="0"/>
        <w:ind w:firstLine="284"/>
        <w:jc w:val="both"/>
        <w:rPr>
          <w:sz w:val="20"/>
          <w:lang w:val="en-US"/>
        </w:rPr>
      </w:pPr>
      <w:r w:rsidRPr="00DD6FAB">
        <w:rPr>
          <w:sz w:val="20"/>
          <w:lang w:val="en-US"/>
        </w:rPr>
        <w:t>The integration of mechatronic systems in the cotton industry has significantly increased the operational efficiency of cotton cleaning machines. In vertical cotton cleaning, their importance lies in energy efficiency, automated diagnostics, and the reduction of human intervention</w:t>
      </w:r>
      <w:r w:rsidR="007971AC" w:rsidRPr="00DD6FAB">
        <w:rPr>
          <w:sz w:val="20"/>
          <w:lang w:val="en-US"/>
        </w:rPr>
        <w:t>.</w:t>
      </w:r>
    </w:p>
    <w:p w14:paraId="5F3A1EFF" w14:textId="75FDBEB8" w:rsidR="00594032" w:rsidRPr="00DD6FAB" w:rsidRDefault="00594032" w:rsidP="00DD6FAB">
      <w:pPr>
        <w:pStyle w:val="a4"/>
        <w:spacing w:before="0" w:beforeAutospacing="0" w:after="0" w:afterAutospacing="0"/>
        <w:ind w:firstLine="284"/>
        <w:jc w:val="both"/>
        <w:rPr>
          <w:sz w:val="20"/>
          <w:lang w:val="en-US"/>
        </w:rPr>
      </w:pPr>
      <w:r w:rsidRPr="00DD6FAB">
        <w:rPr>
          <w:sz w:val="20"/>
          <w:lang w:val="en-US"/>
        </w:rPr>
        <w:t>The global scientific community is actively conducting research to modernize primary cotton processing equipment and technologies that influence cotton drying, cleaning, and overall processing efficiency. At present, research efforts are focused on developing next-generation high-efficiency technological equipment by integrating artificial intelligence elements and leveraging the latest scientific and technological achievements. Special attention is being paid to the development of high-performance, energy-efficient, and environmentally friendly ("green") technologies that preserve the natural quality indicators of cotton fiber. Additionally, new equipment is being developed for cleaning cotton from impurities, which enables the optimization of cotton cleaning processes and minimizes negative environmental impacts.</w:t>
      </w:r>
    </w:p>
    <w:p w14:paraId="2E324F73" w14:textId="77777777" w:rsidR="00594032" w:rsidRPr="00DD6FAB" w:rsidRDefault="00594032" w:rsidP="00DD6FAB">
      <w:pPr>
        <w:pStyle w:val="a4"/>
        <w:spacing w:before="0" w:beforeAutospacing="0" w:after="0" w:afterAutospacing="0"/>
        <w:ind w:firstLine="284"/>
        <w:jc w:val="both"/>
        <w:rPr>
          <w:sz w:val="20"/>
          <w:lang w:val="en-US"/>
        </w:rPr>
      </w:pPr>
      <w:r w:rsidRPr="00DD6FAB">
        <w:rPr>
          <w:sz w:val="20"/>
          <w:lang w:val="en-US"/>
        </w:rPr>
        <w:t xml:space="preserve">Comprehensive measures are being implemented in Uzbekistan to develop the cotton industry, modernize and re-equip cotton-textile clusters, and increase the profitability of production and integrated cotton processing. In the </w:t>
      </w:r>
      <w:r w:rsidRPr="00DD6FAB">
        <w:rPr>
          <w:sz w:val="20"/>
          <w:lang w:val="en-US"/>
        </w:rPr>
        <w:lastRenderedPageBreak/>
        <w:t>"New Development Strategy of Uzbekistan for 2022-2026," key objectives for the sector are outlined, including “increasing the volume of industrial production by 1.4 times, doubling the production of textile products, and studying the impact of the textile industry on production in the context of accession to the World Trade Organization (WTO)” [2]. To achieve these targets, it is essential to modernize existing equipment, enhance production efficiency, and develop promising technologies for cotton cleaning and further processing. One of the most urgent tasks is to develop an improved and efficient vertical technology for cleaning cotton from impurities, which will enable the production of higher-quality textile products [3].</w:t>
      </w:r>
    </w:p>
    <w:p w14:paraId="70B98CDB" w14:textId="5D0F4096" w:rsidR="00DD6FAB" w:rsidRDefault="00DD6FAB" w:rsidP="00DD6FAB">
      <w:pPr>
        <w:pStyle w:val="a4"/>
        <w:spacing w:before="240" w:beforeAutospacing="0" w:after="240" w:afterAutospacing="0"/>
        <w:jc w:val="center"/>
        <w:rPr>
          <w:rStyle w:val="a3"/>
          <w:lang w:val="en-US"/>
        </w:rPr>
      </w:pPr>
      <w:r w:rsidRPr="00B60049">
        <w:rPr>
          <w:rStyle w:val="a3"/>
          <w:lang w:val="en-US"/>
        </w:rPr>
        <w:t>METHOD</w:t>
      </w:r>
      <w:r w:rsidR="00E85558">
        <w:rPr>
          <w:rStyle w:val="a3"/>
          <w:lang w:val="en-US"/>
        </w:rPr>
        <w:t>S</w:t>
      </w:r>
    </w:p>
    <w:p w14:paraId="19A8D630" w14:textId="761DDAE3" w:rsidR="00987D0A" w:rsidRPr="00DD6FAB" w:rsidRDefault="00987D0A" w:rsidP="00DD6FAB">
      <w:pPr>
        <w:spacing w:after="0"/>
        <w:ind w:firstLine="284"/>
        <w:jc w:val="both"/>
        <w:rPr>
          <w:rFonts w:eastAsia="Times New Roman" w:cs="Times New Roman"/>
          <w:sz w:val="20"/>
          <w:szCs w:val="24"/>
          <w:lang w:val="en-US" w:eastAsia="ru-RU"/>
        </w:rPr>
      </w:pPr>
      <w:r w:rsidRPr="00DD6FAB">
        <w:rPr>
          <w:rFonts w:eastAsia="Times New Roman" w:cs="Times New Roman"/>
          <w:sz w:val="20"/>
          <w:szCs w:val="24"/>
          <w:lang w:val="en-US" w:eastAsia="ru-RU"/>
        </w:rPr>
        <w:t>According to the previously developed recommendations [4], in the process of cleaning cotton from impurities, a number of requirements must be followed regarding the necessary and optimal number of spiked and saw drums in cleaning machines (</w:t>
      </w:r>
      <w:r w:rsidR="00DD6FAB">
        <w:rPr>
          <w:rFonts w:eastAsia="Times New Roman" w:cs="Times New Roman"/>
          <w:sz w:val="20"/>
          <w:szCs w:val="24"/>
          <w:lang w:val="en-US" w:eastAsia="ru-RU"/>
        </w:rPr>
        <w:t xml:space="preserve">see </w:t>
      </w:r>
      <w:r w:rsidRPr="00DD6FAB">
        <w:rPr>
          <w:rFonts w:eastAsia="Times New Roman" w:cs="Times New Roman"/>
          <w:sz w:val="20"/>
          <w:szCs w:val="24"/>
          <w:lang w:val="en-US" w:eastAsia="ru-RU"/>
        </w:rPr>
        <w:t>Table 1).</w:t>
      </w:r>
    </w:p>
    <w:p w14:paraId="2C10AC0E" w14:textId="45F438FC" w:rsidR="002B006C" w:rsidRDefault="00794DEF" w:rsidP="00DD6FAB">
      <w:pPr>
        <w:spacing w:after="0"/>
        <w:ind w:firstLine="284"/>
        <w:jc w:val="both"/>
        <w:rPr>
          <w:sz w:val="20"/>
          <w:szCs w:val="24"/>
          <w:lang w:val="en-US"/>
        </w:rPr>
      </w:pPr>
      <w:r w:rsidRPr="00DD6FAB">
        <w:rPr>
          <w:rFonts w:eastAsia="Times New Roman" w:cs="Times New Roman"/>
          <w:sz w:val="20"/>
          <w:szCs w:val="24"/>
          <w:lang w:val="en-US" w:eastAsia="ru-RU"/>
        </w:rPr>
        <w:t>The conducted studies [5-9] show that one of the key factors ensuring uniform, high-quality, and uninterrupted operation of cotton cleaning equipment is the consistency of the processed cotton in terms of moisture and impurity content. An analysis of the cotton preparation process at “</w:t>
      </w:r>
      <w:proofErr w:type="spellStart"/>
      <w:r w:rsidRPr="00DD6FAB">
        <w:rPr>
          <w:rFonts w:eastAsia="Times New Roman" w:cs="Times New Roman"/>
          <w:sz w:val="20"/>
          <w:szCs w:val="24"/>
          <w:lang w:val="en-US" w:eastAsia="ru-RU"/>
        </w:rPr>
        <w:t>Chelak</w:t>
      </w:r>
      <w:proofErr w:type="spellEnd"/>
      <w:r w:rsidRPr="00DD6FAB">
        <w:rPr>
          <w:rFonts w:eastAsia="Times New Roman" w:cs="Times New Roman"/>
          <w:sz w:val="20"/>
          <w:szCs w:val="24"/>
          <w:lang w:val="en-US" w:eastAsia="ru-RU"/>
        </w:rPr>
        <w:t xml:space="preserve"> Cotton Cleaning” Joint-Stock Company for the 2023-2024 season revealed that out of a total of 9,754,680 kg of harvested cotton received, 2,225,647 kg was classified as Grade 1, Class 1 cotton, with an initial impurity rate of 3.01% and an average moisture content of 8.16%. Additionally, the volume of Grade 1, Class 2 cotton amounted to 4,989,773 kg, with an average impurity rate of 6.42% and an average moisture content of 8.67%. Overall, the total amount of processed Grade 1, Class 1-2 cotton was 7,215,420 kg, accounting for 73.9% of all processed cotton.</w:t>
      </w:r>
    </w:p>
    <w:p w14:paraId="453B0605" w14:textId="77777777" w:rsidR="00DD6FAB" w:rsidRPr="00DD6FAB" w:rsidRDefault="00DD6FAB" w:rsidP="00DD6FAB">
      <w:pPr>
        <w:spacing w:after="0"/>
        <w:ind w:firstLine="284"/>
        <w:jc w:val="both"/>
        <w:rPr>
          <w:sz w:val="20"/>
          <w:szCs w:val="24"/>
          <w:lang w:val="en-US"/>
        </w:rPr>
      </w:pPr>
    </w:p>
    <w:p w14:paraId="4451461C" w14:textId="5D362254" w:rsidR="00594032" w:rsidRPr="00DD6FAB" w:rsidRDefault="00DD6FAB" w:rsidP="007641CA">
      <w:pPr>
        <w:spacing w:before="120" w:after="120"/>
        <w:jc w:val="center"/>
        <w:rPr>
          <w:rFonts w:eastAsia="Times New Roman" w:cs="Times New Roman"/>
          <w:sz w:val="18"/>
          <w:szCs w:val="24"/>
          <w:lang w:val="en-US" w:eastAsia="ru-RU"/>
        </w:rPr>
      </w:pPr>
      <w:r w:rsidRPr="00DD6FAB">
        <w:rPr>
          <w:b/>
          <w:bCs/>
          <w:sz w:val="18"/>
          <w:szCs w:val="24"/>
          <w:lang w:val="en-US"/>
        </w:rPr>
        <w:t xml:space="preserve">TABLE </w:t>
      </w:r>
      <w:r w:rsidR="002B006C" w:rsidRPr="00DD6FAB">
        <w:rPr>
          <w:b/>
          <w:bCs/>
          <w:sz w:val="18"/>
          <w:szCs w:val="24"/>
          <w:lang w:val="en-US"/>
        </w:rPr>
        <w:t>1.</w:t>
      </w:r>
      <w:r w:rsidRPr="00DD6FAB">
        <w:rPr>
          <w:b/>
          <w:bCs/>
          <w:sz w:val="18"/>
          <w:szCs w:val="24"/>
          <w:lang w:val="en-US"/>
        </w:rPr>
        <w:t xml:space="preserve"> </w:t>
      </w:r>
      <w:r w:rsidR="00794DEF" w:rsidRPr="00DD6FAB">
        <w:rPr>
          <w:sz w:val="18"/>
          <w:szCs w:val="24"/>
          <w:lang w:val="en-US"/>
        </w:rPr>
        <w:t>Recommended Number of Pile and Saw Drums for Cleaning Cotton with Diffe</w:t>
      </w:r>
      <w:r w:rsidRPr="00DD6FAB">
        <w:rPr>
          <w:sz w:val="18"/>
          <w:szCs w:val="24"/>
          <w:lang w:val="en-US"/>
        </w:rPr>
        <w:t>rent Initial Quality Indicators</w:t>
      </w:r>
    </w:p>
    <w:tbl>
      <w:tblPr>
        <w:tblStyle w:val="41"/>
        <w:tblW w:w="0" w:type="auto"/>
        <w:tblLook w:val="04A0" w:firstRow="1" w:lastRow="0" w:firstColumn="1" w:lastColumn="0" w:noHBand="0" w:noVBand="1"/>
      </w:tblPr>
      <w:tblGrid>
        <w:gridCol w:w="9377"/>
      </w:tblGrid>
      <w:tr w:rsidR="005C5244" w:rsidRPr="00B60049" w14:paraId="40C35776" w14:textId="77777777" w:rsidTr="005C5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tcPr>
          <w:tbl>
            <w:tblPr>
              <w:tblW w:w="9161" w:type="dxa"/>
              <w:jc w:val="center"/>
              <w:tblBorders>
                <w:top w:val="single" w:sz="4" w:space="0" w:color="auto"/>
                <w:bottom w:val="single" w:sz="4" w:space="0" w:color="auto"/>
              </w:tblBorders>
              <w:tblLook w:val="04A0" w:firstRow="1" w:lastRow="0" w:firstColumn="1" w:lastColumn="0" w:noHBand="0" w:noVBand="1"/>
            </w:tblPr>
            <w:tblGrid>
              <w:gridCol w:w="1225"/>
              <w:gridCol w:w="1464"/>
              <w:gridCol w:w="1559"/>
              <w:gridCol w:w="1938"/>
              <w:gridCol w:w="2975"/>
            </w:tblGrid>
            <w:tr w:rsidR="005C5244" w:rsidRPr="00E85558" w14:paraId="7B794D3D" w14:textId="77777777" w:rsidTr="00DD6FAB">
              <w:trPr>
                <w:trHeight w:val="423"/>
                <w:jc w:val="center"/>
              </w:trPr>
              <w:tc>
                <w:tcPr>
                  <w:tcW w:w="1225" w:type="dxa"/>
                  <w:tcBorders>
                    <w:bottom w:val="single" w:sz="4" w:space="0" w:color="auto"/>
                  </w:tcBorders>
                  <w:shd w:val="clear" w:color="auto" w:fill="auto"/>
                  <w:vAlign w:val="center"/>
                </w:tcPr>
                <w:p w14:paraId="699A5D58" w14:textId="77777777" w:rsidR="005C5244" w:rsidRPr="00DD6FAB" w:rsidRDefault="005C5244" w:rsidP="00DD6FAB">
                  <w:pPr>
                    <w:spacing w:after="0"/>
                    <w:jc w:val="center"/>
                    <w:rPr>
                      <w:rFonts w:cs="Times New Roman"/>
                      <w:b/>
                      <w:color w:val="000000" w:themeColor="text1"/>
                      <w:sz w:val="20"/>
                      <w:szCs w:val="20"/>
                      <w:lang w:val="uz-Cyrl-UZ"/>
                    </w:rPr>
                  </w:pPr>
                  <w:proofErr w:type="spellStart"/>
                  <w:r w:rsidRPr="00DD6FAB">
                    <w:rPr>
                      <w:b/>
                      <w:sz w:val="20"/>
                      <w:szCs w:val="20"/>
                    </w:rPr>
                    <w:t>Cotton</w:t>
                  </w:r>
                  <w:proofErr w:type="spellEnd"/>
                  <w:r w:rsidRPr="00DD6FAB">
                    <w:rPr>
                      <w:b/>
                      <w:sz w:val="20"/>
                      <w:szCs w:val="20"/>
                    </w:rPr>
                    <w:t xml:space="preserve"> Class</w:t>
                  </w:r>
                </w:p>
              </w:tc>
              <w:tc>
                <w:tcPr>
                  <w:tcW w:w="1464" w:type="dxa"/>
                  <w:tcBorders>
                    <w:bottom w:val="single" w:sz="4" w:space="0" w:color="auto"/>
                  </w:tcBorders>
                  <w:shd w:val="clear" w:color="auto" w:fill="auto"/>
                  <w:vAlign w:val="center"/>
                </w:tcPr>
                <w:p w14:paraId="61FBD55B" w14:textId="77777777" w:rsidR="005C5244" w:rsidRPr="00DD6FAB" w:rsidRDefault="005C5244" w:rsidP="00DD6FAB">
                  <w:pPr>
                    <w:spacing w:after="0"/>
                    <w:jc w:val="center"/>
                    <w:rPr>
                      <w:rFonts w:cs="Times New Roman"/>
                      <w:b/>
                      <w:color w:val="000000" w:themeColor="text1"/>
                      <w:sz w:val="20"/>
                      <w:szCs w:val="20"/>
                      <w:lang w:val="uz-Cyrl-UZ"/>
                    </w:rPr>
                  </w:pPr>
                  <w:proofErr w:type="spellStart"/>
                  <w:r w:rsidRPr="00DD6FAB">
                    <w:rPr>
                      <w:b/>
                      <w:sz w:val="20"/>
                      <w:szCs w:val="20"/>
                    </w:rPr>
                    <w:t>Cotton</w:t>
                  </w:r>
                  <w:proofErr w:type="spellEnd"/>
                  <w:r w:rsidRPr="00DD6FAB">
                    <w:rPr>
                      <w:b/>
                      <w:sz w:val="20"/>
                      <w:szCs w:val="20"/>
                    </w:rPr>
                    <w:t xml:space="preserve"> </w:t>
                  </w:r>
                  <w:proofErr w:type="spellStart"/>
                  <w:r w:rsidRPr="00DD6FAB">
                    <w:rPr>
                      <w:b/>
                      <w:sz w:val="20"/>
                      <w:szCs w:val="20"/>
                    </w:rPr>
                    <w:t>Grade</w:t>
                  </w:r>
                  <w:proofErr w:type="spellEnd"/>
                </w:p>
              </w:tc>
              <w:tc>
                <w:tcPr>
                  <w:tcW w:w="1559" w:type="dxa"/>
                  <w:tcBorders>
                    <w:bottom w:val="single" w:sz="4" w:space="0" w:color="auto"/>
                  </w:tcBorders>
                  <w:shd w:val="clear" w:color="auto" w:fill="auto"/>
                  <w:vAlign w:val="center"/>
                </w:tcPr>
                <w:p w14:paraId="1534DC7A" w14:textId="77777777" w:rsidR="005C5244" w:rsidRPr="00DD6FAB" w:rsidRDefault="005C5244" w:rsidP="00DD6FAB">
                  <w:pPr>
                    <w:spacing w:after="0"/>
                    <w:jc w:val="center"/>
                    <w:rPr>
                      <w:rFonts w:cs="Times New Roman"/>
                      <w:b/>
                      <w:color w:val="000000" w:themeColor="text1"/>
                      <w:sz w:val="20"/>
                      <w:szCs w:val="20"/>
                    </w:rPr>
                  </w:pPr>
                  <w:proofErr w:type="spellStart"/>
                  <w:r w:rsidRPr="00DD6FAB">
                    <w:rPr>
                      <w:b/>
                      <w:sz w:val="20"/>
                      <w:szCs w:val="20"/>
                    </w:rPr>
                    <w:t>Impurity</w:t>
                  </w:r>
                  <w:proofErr w:type="spellEnd"/>
                  <w:r w:rsidRPr="00DD6FAB">
                    <w:rPr>
                      <w:b/>
                      <w:sz w:val="20"/>
                      <w:szCs w:val="20"/>
                    </w:rPr>
                    <w:t xml:space="preserve">, </w:t>
                  </w:r>
                  <w:proofErr w:type="spellStart"/>
                  <w:r w:rsidRPr="00DD6FAB">
                    <w:rPr>
                      <w:b/>
                      <w:sz w:val="20"/>
                      <w:szCs w:val="20"/>
                    </w:rPr>
                    <w:t>not</w:t>
                  </w:r>
                  <w:proofErr w:type="spellEnd"/>
                  <w:r w:rsidRPr="00DD6FAB">
                    <w:rPr>
                      <w:b/>
                      <w:sz w:val="20"/>
                      <w:szCs w:val="20"/>
                    </w:rPr>
                    <w:t xml:space="preserve"> </w:t>
                  </w:r>
                  <w:proofErr w:type="spellStart"/>
                  <w:r w:rsidRPr="00DD6FAB">
                    <w:rPr>
                      <w:b/>
                      <w:sz w:val="20"/>
                      <w:szCs w:val="20"/>
                    </w:rPr>
                    <w:t>more</w:t>
                  </w:r>
                  <w:proofErr w:type="spellEnd"/>
                  <w:r w:rsidRPr="00DD6FAB">
                    <w:rPr>
                      <w:b/>
                      <w:sz w:val="20"/>
                      <w:szCs w:val="20"/>
                    </w:rPr>
                    <w:t xml:space="preserve"> </w:t>
                  </w:r>
                  <w:proofErr w:type="spellStart"/>
                  <w:r w:rsidRPr="00DD6FAB">
                    <w:rPr>
                      <w:b/>
                      <w:sz w:val="20"/>
                      <w:szCs w:val="20"/>
                    </w:rPr>
                    <w:t>than</w:t>
                  </w:r>
                  <w:proofErr w:type="spellEnd"/>
                  <w:r w:rsidRPr="00DD6FAB">
                    <w:rPr>
                      <w:b/>
                      <w:sz w:val="20"/>
                      <w:szCs w:val="20"/>
                    </w:rPr>
                    <w:t xml:space="preserve"> %</w:t>
                  </w:r>
                </w:p>
              </w:tc>
              <w:tc>
                <w:tcPr>
                  <w:tcW w:w="1938" w:type="dxa"/>
                  <w:tcBorders>
                    <w:bottom w:val="single" w:sz="4" w:space="0" w:color="auto"/>
                  </w:tcBorders>
                  <w:shd w:val="clear" w:color="auto" w:fill="auto"/>
                  <w:vAlign w:val="center"/>
                </w:tcPr>
                <w:p w14:paraId="27FAF4AF" w14:textId="77777777" w:rsidR="005C5244" w:rsidRPr="00DD6FAB" w:rsidRDefault="005C5244" w:rsidP="00DD6FAB">
                  <w:pPr>
                    <w:spacing w:after="0"/>
                    <w:jc w:val="center"/>
                    <w:rPr>
                      <w:rFonts w:cs="Times New Roman"/>
                      <w:b/>
                      <w:color w:val="000000" w:themeColor="text1"/>
                      <w:sz w:val="20"/>
                      <w:szCs w:val="20"/>
                      <w:lang w:val="en-US"/>
                    </w:rPr>
                  </w:pPr>
                  <w:r w:rsidRPr="00DD6FAB">
                    <w:rPr>
                      <w:b/>
                      <w:sz w:val="20"/>
                      <w:szCs w:val="20"/>
                      <w:lang w:val="en-US"/>
                    </w:rPr>
                    <w:t>For Easily Cleaned Cotton Grades</w:t>
                  </w:r>
                </w:p>
              </w:tc>
              <w:tc>
                <w:tcPr>
                  <w:tcW w:w="2975" w:type="dxa"/>
                  <w:tcBorders>
                    <w:bottom w:val="single" w:sz="4" w:space="0" w:color="auto"/>
                  </w:tcBorders>
                  <w:shd w:val="clear" w:color="auto" w:fill="auto"/>
                  <w:vAlign w:val="center"/>
                </w:tcPr>
                <w:p w14:paraId="6189B889" w14:textId="77777777" w:rsidR="005C5244" w:rsidRPr="00DD6FAB" w:rsidRDefault="005C5244" w:rsidP="00DD6FAB">
                  <w:pPr>
                    <w:spacing w:after="0"/>
                    <w:jc w:val="center"/>
                    <w:rPr>
                      <w:rFonts w:cs="Times New Roman"/>
                      <w:b/>
                      <w:color w:val="000000" w:themeColor="text1"/>
                      <w:sz w:val="20"/>
                      <w:szCs w:val="20"/>
                      <w:lang w:val="en-US"/>
                    </w:rPr>
                  </w:pPr>
                  <w:r w:rsidRPr="00DD6FAB">
                    <w:rPr>
                      <w:b/>
                      <w:sz w:val="20"/>
                      <w:szCs w:val="20"/>
                      <w:lang w:val="en-US"/>
                    </w:rPr>
                    <w:t>For Difficult-to-Clean Cotton Grades</w:t>
                  </w:r>
                </w:p>
              </w:tc>
            </w:tr>
            <w:tr w:rsidR="005C5244" w:rsidRPr="00DD6FAB" w14:paraId="720D6126" w14:textId="77777777" w:rsidTr="00DD6FAB">
              <w:trPr>
                <w:trHeight w:val="119"/>
                <w:jc w:val="center"/>
              </w:trPr>
              <w:tc>
                <w:tcPr>
                  <w:tcW w:w="1225" w:type="dxa"/>
                  <w:vMerge w:val="restart"/>
                  <w:tcBorders>
                    <w:top w:val="single" w:sz="4" w:space="0" w:color="auto"/>
                    <w:bottom w:val="nil"/>
                  </w:tcBorders>
                  <w:shd w:val="clear" w:color="auto" w:fill="auto"/>
                  <w:vAlign w:val="center"/>
                </w:tcPr>
                <w:p w14:paraId="77950575" w14:textId="77777777" w:rsidR="005C5244" w:rsidRPr="00DD6FAB" w:rsidRDefault="005C5244" w:rsidP="00DD6FAB">
                  <w:pPr>
                    <w:spacing w:after="0"/>
                    <w:jc w:val="center"/>
                    <w:rPr>
                      <w:rFonts w:cs="Times New Roman"/>
                      <w:b/>
                      <w:color w:val="000000" w:themeColor="text1"/>
                      <w:sz w:val="20"/>
                      <w:szCs w:val="20"/>
                    </w:rPr>
                  </w:pPr>
                  <w:r w:rsidRPr="00DD6FAB">
                    <w:rPr>
                      <w:rFonts w:cs="Times New Roman"/>
                      <w:b/>
                      <w:color w:val="000000" w:themeColor="text1"/>
                      <w:sz w:val="20"/>
                      <w:szCs w:val="20"/>
                    </w:rPr>
                    <w:t>1</w:t>
                  </w:r>
                </w:p>
              </w:tc>
              <w:tc>
                <w:tcPr>
                  <w:tcW w:w="1464" w:type="dxa"/>
                  <w:tcBorders>
                    <w:top w:val="single" w:sz="4" w:space="0" w:color="auto"/>
                    <w:bottom w:val="nil"/>
                  </w:tcBorders>
                  <w:shd w:val="clear" w:color="auto" w:fill="auto"/>
                  <w:vAlign w:val="center"/>
                </w:tcPr>
                <w:p w14:paraId="2AFF53B7" w14:textId="77777777" w:rsidR="005C5244" w:rsidRPr="00DD6FAB" w:rsidRDefault="005C5244" w:rsidP="00DD6FAB">
                  <w:pPr>
                    <w:spacing w:after="0"/>
                    <w:jc w:val="center"/>
                    <w:rPr>
                      <w:rFonts w:cs="Times New Roman"/>
                      <w:color w:val="000000" w:themeColor="text1"/>
                      <w:sz w:val="20"/>
                      <w:szCs w:val="20"/>
                    </w:rPr>
                  </w:pPr>
                  <w:r w:rsidRPr="00DD6FAB">
                    <w:rPr>
                      <w:rFonts w:cs="Times New Roman"/>
                      <w:color w:val="000000" w:themeColor="text1"/>
                      <w:sz w:val="20"/>
                      <w:szCs w:val="20"/>
                      <w:lang w:val="en-US"/>
                    </w:rPr>
                    <w:t>I</w:t>
                  </w:r>
                </w:p>
              </w:tc>
              <w:tc>
                <w:tcPr>
                  <w:tcW w:w="1559" w:type="dxa"/>
                  <w:tcBorders>
                    <w:top w:val="single" w:sz="4" w:space="0" w:color="auto"/>
                    <w:bottom w:val="nil"/>
                  </w:tcBorders>
                  <w:shd w:val="clear" w:color="auto" w:fill="auto"/>
                  <w:vAlign w:val="center"/>
                </w:tcPr>
                <w:p w14:paraId="203B50D9" w14:textId="77777777" w:rsidR="005C5244" w:rsidRPr="00DD6FAB" w:rsidRDefault="005C5244" w:rsidP="00DD6FAB">
                  <w:pPr>
                    <w:spacing w:after="0"/>
                    <w:jc w:val="center"/>
                    <w:rPr>
                      <w:rFonts w:cs="Times New Roman"/>
                      <w:color w:val="000000" w:themeColor="text1"/>
                      <w:sz w:val="20"/>
                      <w:szCs w:val="20"/>
                      <w:lang w:val="uz-Cyrl-UZ"/>
                    </w:rPr>
                  </w:pPr>
                  <w:r w:rsidRPr="00DD6FAB">
                    <w:rPr>
                      <w:rFonts w:cs="Times New Roman"/>
                      <w:color w:val="000000" w:themeColor="text1"/>
                      <w:sz w:val="20"/>
                      <w:szCs w:val="20"/>
                      <w:lang w:val="uz-Cyrl-UZ"/>
                    </w:rPr>
                    <w:t>3.0</w:t>
                  </w:r>
                </w:p>
              </w:tc>
              <w:tc>
                <w:tcPr>
                  <w:tcW w:w="1938" w:type="dxa"/>
                  <w:tcBorders>
                    <w:top w:val="single" w:sz="4" w:space="0" w:color="auto"/>
                    <w:bottom w:val="nil"/>
                  </w:tcBorders>
                  <w:shd w:val="clear" w:color="auto" w:fill="auto"/>
                  <w:vAlign w:val="center"/>
                </w:tcPr>
                <w:p w14:paraId="1E99659B" w14:textId="77777777" w:rsidR="005C5244" w:rsidRPr="00DD6FAB" w:rsidRDefault="005C5244" w:rsidP="00DD6FAB">
                  <w:pPr>
                    <w:spacing w:after="0"/>
                    <w:jc w:val="center"/>
                    <w:rPr>
                      <w:rFonts w:cs="Times New Roman"/>
                      <w:color w:val="000000" w:themeColor="text1"/>
                      <w:sz w:val="20"/>
                      <w:szCs w:val="20"/>
                      <w:lang w:val="uz-Cyrl-UZ"/>
                    </w:rPr>
                  </w:pPr>
                  <w:r w:rsidRPr="00DD6FAB">
                    <w:rPr>
                      <w:rFonts w:cs="Times New Roman"/>
                      <w:color w:val="000000" w:themeColor="text1"/>
                      <w:sz w:val="20"/>
                      <w:szCs w:val="20"/>
                      <w:lang w:val="uz-Cyrl-UZ"/>
                    </w:rPr>
                    <w:t>8K</w:t>
                  </w:r>
                </w:p>
              </w:tc>
              <w:tc>
                <w:tcPr>
                  <w:tcW w:w="2975" w:type="dxa"/>
                  <w:tcBorders>
                    <w:top w:val="single" w:sz="4" w:space="0" w:color="auto"/>
                    <w:bottom w:val="nil"/>
                  </w:tcBorders>
                  <w:shd w:val="clear" w:color="auto" w:fill="auto"/>
                  <w:vAlign w:val="center"/>
                </w:tcPr>
                <w:p w14:paraId="7DDBBDCD" w14:textId="77777777" w:rsidR="005C5244" w:rsidRPr="00DD6FAB" w:rsidRDefault="005C5244" w:rsidP="00DD6FAB">
                  <w:pPr>
                    <w:spacing w:after="0"/>
                    <w:jc w:val="center"/>
                    <w:rPr>
                      <w:rFonts w:cs="Times New Roman"/>
                      <w:color w:val="000000" w:themeColor="text1"/>
                      <w:sz w:val="20"/>
                      <w:szCs w:val="20"/>
                      <w:lang w:val="uz-Cyrl-UZ"/>
                    </w:rPr>
                  </w:pPr>
                  <w:r w:rsidRPr="00DD6FAB">
                    <w:rPr>
                      <w:rFonts w:cs="Times New Roman"/>
                      <w:color w:val="000000" w:themeColor="text1"/>
                      <w:sz w:val="20"/>
                      <w:szCs w:val="20"/>
                      <w:lang w:val="uz-Cyrl-UZ"/>
                    </w:rPr>
                    <w:t>16K</w:t>
                  </w:r>
                </w:p>
              </w:tc>
            </w:tr>
            <w:tr w:rsidR="005C5244" w:rsidRPr="00DD6FAB" w14:paraId="7427F493" w14:textId="77777777" w:rsidTr="00DD6FAB">
              <w:trPr>
                <w:trHeight w:val="165"/>
                <w:jc w:val="center"/>
              </w:trPr>
              <w:tc>
                <w:tcPr>
                  <w:tcW w:w="1225" w:type="dxa"/>
                  <w:vMerge/>
                  <w:tcBorders>
                    <w:top w:val="nil"/>
                  </w:tcBorders>
                  <w:shd w:val="clear" w:color="auto" w:fill="auto"/>
                  <w:vAlign w:val="center"/>
                </w:tcPr>
                <w:p w14:paraId="0654DC6E" w14:textId="77777777" w:rsidR="005C5244" w:rsidRPr="00DD6FAB" w:rsidRDefault="005C5244" w:rsidP="00DD6FAB">
                  <w:pPr>
                    <w:spacing w:after="0"/>
                    <w:jc w:val="center"/>
                    <w:rPr>
                      <w:rFonts w:cs="Times New Roman"/>
                      <w:b/>
                      <w:color w:val="000000" w:themeColor="text1"/>
                      <w:sz w:val="20"/>
                      <w:szCs w:val="20"/>
                    </w:rPr>
                  </w:pPr>
                </w:p>
              </w:tc>
              <w:tc>
                <w:tcPr>
                  <w:tcW w:w="1464" w:type="dxa"/>
                  <w:tcBorders>
                    <w:top w:val="nil"/>
                  </w:tcBorders>
                  <w:shd w:val="clear" w:color="auto" w:fill="auto"/>
                  <w:vAlign w:val="center"/>
                </w:tcPr>
                <w:p w14:paraId="0099118D" w14:textId="77777777" w:rsidR="005C5244" w:rsidRPr="00DD6FAB" w:rsidRDefault="005C5244" w:rsidP="00DD6FAB">
                  <w:pPr>
                    <w:spacing w:after="0"/>
                    <w:jc w:val="center"/>
                    <w:rPr>
                      <w:rFonts w:cs="Times New Roman"/>
                      <w:color w:val="000000" w:themeColor="text1"/>
                      <w:sz w:val="20"/>
                      <w:szCs w:val="20"/>
                    </w:rPr>
                  </w:pPr>
                  <w:r w:rsidRPr="00DD6FAB">
                    <w:rPr>
                      <w:rFonts w:cs="Times New Roman"/>
                      <w:color w:val="000000" w:themeColor="text1"/>
                      <w:sz w:val="20"/>
                      <w:szCs w:val="20"/>
                      <w:lang w:val="en-US"/>
                    </w:rPr>
                    <w:t>II</w:t>
                  </w:r>
                </w:p>
              </w:tc>
              <w:tc>
                <w:tcPr>
                  <w:tcW w:w="1559" w:type="dxa"/>
                  <w:tcBorders>
                    <w:top w:val="nil"/>
                  </w:tcBorders>
                  <w:shd w:val="clear" w:color="auto" w:fill="auto"/>
                  <w:vAlign w:val="center"/>
                </w:tcPr>
                <w:p w14:paraId="0B42FA6F" w14:textId="77777777" w:rsidR="005C5244" w:rsidRPr="00DD6FAB" w:rsidRDefault="005C5244" w:rsidP="00DD6FAB">
                  <w:pPr>
                    <w:spacing w:after="0"/>
                    <w:jc w:val="center"/>
                    <w:rPr>
                      <w:rFonts w:cs="Times New Roman"/>
                      <w:color w:val="000000" w:themeColor="text1"/>
                      <w:sz w:val="20"/>
                      <w:szCs w:val="20"/>
                      <w:lang w:val="uz-Cyrl-UZ"/>
                    </w:rPr>
                  </w:pPr>
                  <w:r w:rsidRPr="00DD6FAB">
                    <w:rPr>
                      <w:rFonts w:cs="Times New Roman"/>
                      <w:color w:val="000000" w:themeColor="text1"/>
                      <w:sz w:val="20"/>
                      <w:szCs w:val="20"/>
                      <w:lang w:val="uz-Cyrl-UZ"/>
                    </w:rPr>
                    <w:t>5.0</w:t>
                  </w:r>
                </w:p>
              </w:tc>
              <w:tc>
                <w:tcPr>
                  <w:tcW w:w="1938" w:type="dxa"/>
                  <w:tcBorders>
                    <w:top w:val="nil"/>
                  </w:tcBorders>
                  <w:shd w:val="clear" w:color="auto" w:fill="auto"/>
                  <w:vAlign w:val="center"/>
                </w:tcPr>
                <w:p w14:paraId="238E2E3F" w14:textId="77777777" w:rsidR="005C5244" w:rsidRPr="00DD6FAB" w:rsidRDefault="005C5244" w:rsidP="00DD6FAB">
                  <w:pPr>
                    <w:spacing w:after="0"/>
                    <w:jc w:val="center"/>
                    <w:rPr>
                      <w:rFonts w:cs="Times New Roman"/>
                      <w:color w:val="000000" w:themeColor="text1"/>
                      <w:sz w:val="20"/>
                      <w:szCs w:val="20"/>
                      <w:lang w:val="uz-Cyrl-UZ"/>
                    </w:rPr>
                  </w:pPr>
                  <w:r w:rsidRPr="00DD6FAB">
                    <w:rPr>
                      <w:rFonts w:cs="Times New Roman"/>
                      <w:color w:val="000000" w:themeColor="text1"/>
                      <w:sz w:val="20"/>
                      <w:szCs w:val="20"/>
                      <w:lang w:val="uz-Cyrl-UZ"/>
                    </w:rPr>
                    <w:t>8K</w:t>
                  </w:r>
                </w:p>
              </w:tc>
              <w:tc>
                <w:tcPr>
                  <w:tcW w:w="2975" w:type="dxa"/>
                  <w:tcBorders>
                    <w:top w:val="nil"/>
                  </w:tcBorders>
                  <w:shd w:val="clear" w:color="auto" w:fill="auto"/>
                  <w:vAlign w:val="center"/>
                </w:tcPr>
                <w:p w14:paraId="2090F587"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uz-Cyrl-UZ"/>
                    </w:rPr>
                    <w:t>16K +2</w:t>
                  </w:r>
                  <w:r w:rsidRPr="00DD6FAB">
                    <w:rPr>
                      <w:rFonts w:cs="Times New Roman"/>
                      <w:color w:val="000000" w:themeColor="text1"/>
                      <w:sz w:val="20"/>
                      <w:szCs w:val="20"/>
                      <w:lang w:val="en-US"/>
                    </w:rPr>
                    <w:t>A</w:t>
                  </w:r>
                </w:p>
              </w:tc>
            </w:tr>
            <w:tr w:rsidR="005C5244" w:rsidRPr="00DD6FAB" w14:paraId="59B79258" w14:textId="77777777" w:rsidTr="00DD6FAB">
              <w:trPr>
                <w:trHeight w:val="69"/>
                <w:jc w:val="center"/>
              </w:trPr>
              <w:tc>
                <w:tcPr>
                  <w:tcW w:w="1225" w:type="dxa"/>
                  <w:vMerge/>
                  <w:shd w:val="clear" w:color="auto" w:fill="auto"/>
                  <w:vAlign w:val="center"/>
                </w:tcPr>
                <w:p w14:paraId="3BDE9A42" w14:textId="77777777" w:rsidR="005C5244" w:rsidRPr="00DD6FAB" w:rsidRDefault="005C5244" w:rsidP="00DD6FAB">
                  <w:pPr>
                    <w:spacing w:after="0"/>
                    <w:jc w:val="center"/>
                    <w:rPr>
                      <w:rFonts w:cs="Times New Roman"/>
                      <w:b/>
                      <w:color w:val="000000" w:themeColor="text1"/>
                      <w:sz w:val="20"/>
                      <w:szCs w:val="20"/>
                    </w:rPr>
                  </w:pPr>
                </w:p>
              </w:tc>
              <w:tc>
                <w:tcPr>
                  <w:tcW w:w="1464" w:type="dxa"/>
                  <w:shd w:val="clear" w:color="auto" w:fill="auto"/>
                  <w:vAlign w:val="center"/>
                </w:tcPr>
                <w:p w14:paraId="65D0B8F4" w14:textId="77777777" w:rsidR="005C5244" w:rsidRPr="00DD6FAB" w:rsidRDefault="005C5244" w:rsidP="00DD6FAB">
                  <w:pPr>
                    <w:spacing w:after="0"/>
                    <w:jc w:val="center"/>
                    <w:rPr>
                      <w:rFonts w:cs="Times New Roman"/>
                      <w:color w:val="000000" w:themeColor="text1"/>
                      <w:sz w:val="20"/>
                      <w:szCs w:val="20"/>
                    </w:rPr>
                  </w:pPr>
                  <w:r w:rsidRPr="00DD6FAB">
                    <w:rPr>
                      <w:rFonts w:cs="Times New Roman"/>
                      <w:color w:val="000000" w:themeColor="text1"/>
                      <w:sz w:val="20"/>
                      <w:szCs w:val="20"/>
                      <w:lang w:val="en-US"/>
                    </w:rPr>
                    <w:t>III</w:t>
                  </w:r>
                </w:p>
              </w:tc>
              <w:tc>
                <w:tcPr>
                  <w:tcW w:w="1559" w:type="dxa"/>
                  <w:shd w:val="clear" w:color="auto" w:fill="auto"/>
                  <w:vAlign w:val="center"/>
                </w:tcPr>
                <w:p w14:paraId="135466D3" w14:textId="77777777" w:rsidR="005C5244" w:rsidRPr="00DD6FAB" w:rsidRDefault="005C5244" w:rsidP="00DD6FAB">
                  <w:pPr>
                    <w:spacing w:after="0"/>
                    <w:jc w:val="center"/>
                    <w:rPr>
                      <w:rFonts w:cs="Times New Roman"/>
                      <w:color w:val="000000" w:themeColor="text1"/>
                      <w:sz w:val="20"/>
                      <w:szCs w:val="20"/>
                      <w:lang w:val="uz-Cyrl-UZ"/>
                    </w:rPr>
                  </w:pPr>
                  <w:r w:rsidRPr="00DD6FAB">
                    <w:rPr>
                      <w:rFonts w:cs="Times New Roman"/>
                      <w:color w:val="000000" w:themeColor="text1"/>
                      <w:sz w:val="20"/>
                      <w:szCs w:val="20"/>
                      <w:lang w:val="uz-Cyrl-UZ"/>
                    </w:rPr>
                    <w:t>8.0</w:t>
                  </w:r>
                </w:p>
              </w:tc>
              <w:tc>
                <w:tcPr>
                  <w:tcW w:w="1938" w:type="dxa"/>
                  <w:shd w:val="clear" w:color="auto" w:fill="auto"/>
                  <w:vAlign w:val="center"/>
                </w:tcPr>
                <w:p w14:paraId="27F95BA2"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uz-Cyrl-UZ"/>
                    </w:rPr>
                    <w:t>16K+2</w:t>
                  </w:r>
                  <w:r w:rsidRPr="00DD6FAB">
                    <w:rPr>
                      <w:rFonts w:cs="Times New Roman"/>
                      <w:color w:val="000000" w:themeColor="text1"/>
                      <w:sz w:val="20"/>
                      <w:szCs w:val="20"/>
                      <w:lang w:val="en-US"/>
                    </w:rPr>
                    <w:t>A</w:t>
                  </w:r>
                </w:p>
              </w:tc>
              <w:tc>
                <w:tcPr>
                  <w:tcW w:w="2975" w:type="dxa"/>
                  <w:shd w:val="clear" w:color="auto" w:fill="auto"/>
                  <w:vAlign w:val="center"/>
                </w:tcPr>
                <w:p w14:paraId="243D2B6C"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uz-Cyrl-UZ"/>
                    </w:rPr>
                    <w:t>32K+4</w:t>
                  </w:r>
                  <w:r w:rsidRPr="00DD6FAB">
                    <w:rPr>
                      <w:rFonts w:cs="Times New Roman"/>
                      <w:color w:val="000000" w:themeColor="text1"/>
                      <w:sz w:val="20"/>
                      <w:szCs w:val="20"/>
                      <w:lang w:val="en-US"/>
                    </w:rPr>
                    <w:t>A</w:t>
                  </w:r>
                </w:p>
              </w:tc>
            </w:tr>
            <w:tr w:rsidR="005C5244" w:rsidRPr="00DD6FAB" w14:paraId="32FB8583" w14:textId="77777777" w:rsidTr="00DD6FAB">
              <w:trPr>
                <w:trHeight w:val="213"/>
                <w:jc w:val="center"/>
              </w:trPr>
              <w:tc>
                <w:tcPr>
                  <w:tcW w:w="1225" w:type="dxa"/>
                  <w:vMerge/>
                  <w:shd w:val="clear" w:color="auto" w:fill="auto"/>
                  <w:vAlign w:val="center"/>
                </w:tcPr>
                <w:p w14:paraId="72761813" w14:textId="77777777" w:rsidR="005C5244" w:rsidRPr="00DD6FAB" w:rsidRDefault="005C5244" w:rsidP="00DD6FAB">
                  <w:pPr>
                    <w:spacing w:after="0"/>
                    <w:jc w:val="center"/>
                    <w:rPr>
                      <w:rFonts w:cs="Times New Roman"/>
                      <w:b/>
                      <w:color w:val="000000" w:themeColor="text1"/>
                      <w:sz w:val="20"/>
                      <w:szCs w:val="20"/>
                    </w:rPr>
                  </w:pPr>
                </w:p>
              </w:tc>
              <w:tc>
                <w:tcPr>
                  <w:tcW w:w="1464" w:type="dxa"/>
                  <w:shd w:val="clear" w:color="auto" w:fill="auto"/>
                  <w:vAlign w:val="center"/>
                </w:tcPr>
                <w:p w14:paraId="37869680" w14:textId="77777777" w:rsidR="005C5244" w:rsidRPr="00DD6FAB" w:rsidRDefault="005C5244" w:rsidP="00DD6FAB">
                  <w:pPr>
                    <w:spacing w:after="0"/>
                    <w:jc w:val="center"/>
                    <w:rPr>
                      <w:rFonts w:cs="Times New Roman"/>
                      <w:color w:val="000000" w:themeColor="text1"/>
                      <w:sz w:val="20"/>
                      <w:szCs w:val="20"/>
                    </w:rPr>
                  </w:pPr>
                  <w:r w:rsidRPr="00DD6FAB">
                    <w:rPr>
                      <w:rFonts w:cs="Times New Roman"/>
                      <w:color w:val="000000" w:themeColor="text1"/>
                      <w:sz w:val="20"/>
                      <w:szCs w:val="20"/>
                      <w:lang w:val="en-US"/>
                    </w:rPr>
                    <w:t>IV</w:t>
                  </w:r>
                </w:p>
              </w:tc>
              <w:tc>
                <w:tcPr>
                  <w:tcW w:w="1559" w:type="dxa"/>
                  <w:shd w:val="clear" w:color="auto" w:fill="auto"/>
                  <w:vAlign w:val="center"/>
                </w:tcPr>
                <w:p w14:paraId="4148813F" w14:textId="77777777" w:rsidR="005C5244" w:rsidRPr="00DD6FAB" w:rsidRDefault="005C5244" w:rsidP="00DD6FAB">
                  <w:pPr>
                    <w:spacing w:after="0"/>
                    <w:jc w:val="center"/>
                    <w:rPr>
                      <w:rFonts w:cs="Times New Roman"/>
                      <w:color w:val="000000" w:themeColor="text1"/>
                      <w:sz w:val="20"/>
                      <w:szCs w:val="20"/>
                      <w:lang w:val="uz-Cyrl-UZ"/>
                    </w:rPr>
                  </w:pPr>
                  <w:r w:rsidRPr="00DD6FAB">
                    <w:rPr>
                      <w:rFonts w:cs="Times New Roman"/>
                      <w:color w:val="000000" w:themeColor="text1"/>
                      <w:sz w:val="20"/>
                      <w:szCs w:val="20"/>
                      <w:lang w:val="uz-Cyrl-UZ"/>
                    </w:rPr>
                    <w:t>12.0</w:t>
                  </w:r>
                </w:p>
              </w:tc>
              <w:tc>
                <w:tcPr>
                  <w:tcW w:w="1938" w:type="dxa"/>
                  <w:shd w:val="clear" w:color="auto" w:fill="auto"/>
                  <w:vAlign w:val="center"/>
                </w:tcPr>
                <w:p w14:paraId="15931213"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uz-Cyrl-UZ"/>
                    </w:rPr>
                    <w:t>24K+2</w:t>
                  </w:r>
                  <w:r w:rsidRPr="00DD6FAB">
                    <w:rPr>
                      <w:rFonts w:cs="Times New Roman"/>
                      <w:color w:val="000000" w:themeColor="text1"/>
                      <w:sz w:val="20"/>
                      <w:szCs w:val="20"/>
                      <w:lang w:val="en-US"/>
                    </w:rPr>
                    <w:t>A</w:t>
                  </w:r>
                </w:p>
              </w:tc>
              <w:tc>
                <w:tcPr>
                  <w:tcW w:w="2975" w:type="dxa"/>
                  <w:shd w:val="clear" w:color="auto" w:fill="auto"/>
                  <w:vAlign w:val="center"/>
                </w:tcPr>
                <w:p w14:paraId="4629219E"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uz-Cyrl-UZ"/>
                    </w:rPr>
                    <w:t>40K+2</w:t>
                  </w:r>
                  <w:r w:rsidRPr="00DD6FAB">
                    <w:rPr>
                      <w:rFonts w:cs="Times New Roman"/>
                      <w:color w:val="000000" w:themeColor="text1"/>
                      <w:sz w:val="20"/>
                      <w:szCs w:val="20"/>
                      <w:lang w:val="en-US"/>
                    </w:rPr>
                    <w:t>A</w:t>
                  </w:r>
                </w:p>
              </w:tc>
            </w:tr>
            <w:tr w:rsidR="005C5244" w:rsidRPr="00DD6FAB" w14:paraId="132D03D8" w14:textId="77777777" w:rsidTr="00DD6FAB">
              <w:trPr>
                <w:trHeight w:val="147"/>
                <w:jc w:val="center"/>
              </w:trPr>
              <w:tc>
                <w:tcPr>
                  <w:tcW w:w="1225" w:type="dxa"/>
                  <w:vMerge w:val="restart"/>
                  <w:shd w:val="clear" w:color="auto" w:fill="auto"/>
                  <w:vAlign w:val="center"/>
                </w:tcPr>
                <w:p w14:paraId="3B2071E9" w14:textId="00CFEB8D" w:rsidR="005C5244" w:rsidRPr="00DD6FAB" w:rsidRDefault="005C5244" w:rsidP="00DD6FAB">
                  <w:pPr>
                    <w:spacing w:after="0"/>
                    <w:jc w:val="center"/>
                    <w:rPr>
                      <w:rFonts w:cs="Times New Roman"/>
                      <w:b/>
                      <w:color w:val="000000" w:themeColor="text1"/>
                      <w:sz w:val="20"/>
                      <w:szCs w:val="20"/>
                      <w:lang w:val="en-US"/>
                    </w:rPr>
                  </w:pPr>
                  <w:r w:rsidRPr="00DD6FAB">
                    <w:rPr>
                      <w:rFonts w:cs="Times New Roman"/>
                      <w:b/>
                      <w:color w:val="000000" w:themeColor="text1"/>
                      <w:sz w:val="20"/>
                      <w:szCs w:val="20"/>
                      <w:lang w:val="en-US"/>
                    </w:rPr>
                    <w:t>2</w:t>
                  </w:r>
                </w:p>
              </w:tc>
              <w:tc>
                <w:tcPr>
                  <w:tcW w:w="1464" w:type="dxa"/>
                  <w:shd w:val="clear" w:color="auto" w:fill="auto"/>
                  <w:vAlign w:val="center"/>
                </w:tcPr>
                <w:p w14:paraId="66BECC63" w14:textId="77777777" w:rsidR="005C5244" w:rsidRPr="00DD6FAB" w:rsidRDefault="005C5244" w:rsidP="00DD6FAB">
                  <w:pPr>
                    <w:spacing w:after="0"/>
                    <w:jc w:val="center"/>
                    <w:rPr>
                      <w:rFonts w:cs="Times New Roman"/>
                      <w:color w:val="000000" w:themeColor="text1"/>
                      <w:sz w:val="20"/>
                      <w:szCs w:val="20"/>
                    </w:rPr>
                  </w:pPr>
                  <w:r w:rsidRPr="00DD6FAB">
                    <w:rPr>
                      <w:rFonts w:cs="Times New Roman"/>
                      <w:color w:val="000000" w:themeColor="text1"/>
                      <w:sz w:val="20"/>
                      <w:szCs w:val="20"/>
                      <w:lang w:val="en-US"/>
                    </w:rPr>
                    <w:t>I-II-III</w:t>
                  </w:r>
                </w:p>
              </w:tc>
              <w:tc>
                <w:tcPr>
                  <w:tcW w:w="1559" w:type="dxa"/>
                  <w:shd w:val="clear" w:color="auto" w:fill="auto"/>
                  <w:vAlign w:val="center"/>
                </w:tcPr>
                <w:p w14:paraId="40B3DC83" w14:textId="77777777" w:rsidR="005C5244" w:rsidRPr="00DD6FAB" w:rsidRDefault="005C5244" w:rsidP="00DD6FAB">
                  <w:pPr>
                    <w:spacing w:after="0"/>
                    <w:jc w:val="center"/>
                    <w:rPr>
                      <w:rFonts w:cs="Times New Roman"/>
                      <w:color w:val="000000" w:themeColor="text1"/>
                      <w:sz w:val="20"/>
                      <w:szCs w:val="20"/>
                      <w:lang w:val="uz-Cyrl-UZ"/>
                    </w:rPr>
                  </w:pPr>
                  <w:r w:rsidRPr="00DD6FAB">
                    <w:rPr>
                      <w:rFonts w:cs="Times New Roman"/>
                      <w:color w:val="000000" w:themeColor="text1"/>
                      <w:sz w:val="20"/>
                      <w:szCs w:val="20"/>
                      <w:lang w:val="uz-Cyrl-UZ"/>
                    </w:rPr>
                    <w:t>12.0</w:t>
                  </w:r>
                </w:p>
              </w:tc>
              <w:tc>
                <w:tcPr>
                  <w:tcW w:w="1938" w:type="dxa"/>
                  <w:shd w:val="clear" w:color="auto" w:fill="auto"/>
                  <w:vAlign w:val="center"/>
                </w:tcPr>
                <w:p w14:paraId="4F1F72AB"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uz-Cyrl-UZ"/>
                    </w:rPr>
                    <w:t>24K+4</w:t>
                  </w:r>
                  <w:r w:rsidRPr="00DD6FAB">
                    <w:rPr>
                      <w:rFonts w:cs="Times New Roman"/>
                      <w:color w:val="000000" w:themeColor="text1"/>
                      <w:sz w:val="20"/>
                      <w:szCs w:val="20"/>
                      <w:lang w:val="en-US"/>
                    </w:rPr>
                    <w:t>A</w:t>
                  </w:r>
                </w:p>
              </w:tc>
              <w:tc>
                <w:tcPr>
                  <w:tcW w:w="2975" w:type="dxa"/>
                  <w:shd w:val="clear" w:color="auto" w:fill="auto"/>
                  <w:vAlign w:val="center"/>
                </w:tcPr>
                <w:p w14:paraId="047EE53D"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uz-Cyrl-UZ"/>
                    </w:rPr>
                    <w:t>40K+6</w:t>
                  </w:r>
                  <w:r w:rsidRPr="00DD6FAB">
                    <w:rPr>
                      <w:rFonts w:cs="Times New Roman"/>
                      <w:color w:val="000000" w:themeColor="text1"/>
                      <w:sz w:val="20"/>
                      <w:szCs w:val="20"/>
                      <w:lang w:val="en-US"/>
                    </w:rPr>
                    <w:t>A</w:t>
                  </w:r>
                </w:p>
              </w:tc>
            </w:tr>
            <w:tr w:rsidR="005C5244" w:rsidRPr="00DD6FAB" w14:paraId="3DBC466E" w14:textId="77777777" w:rsidTr="00DD6FAB">
              <w:trPr>
                <w:trHeight w:val="60"/>
                <w:jc w:val="center"/>
              </w:trPr>
              <w:tc>
                <w:tcPr>
                  <w:tcW w:w="1225" w:type="dxa"/>
                  <w:vMerge/>
                  <w:shd w:val="clear" w:color="auto" w:fill="auto"/>
                  <w:vAlign w:val="center"/>
                </w:tcPr>
                <w:p w14:paraId="40F92F2A" w14:textId="77777777" w:rsidR="005C5244" w:rsidRPr="00DD6FAB" w:rsidRDefault="005C5244" w:rsidP="00DD6FAB">
                  <w:pPr>
                    <w:spacing w:after="0"/>
                    <w:jc w:val="center"/>
                    <w:rPr>
                      <w:rFonts w:cs="Times New Roman"/>
                      <w:b/>
                      <w:color w:val="000000" w:themeColor="text1"/>
                      <w:sz w:val="20"/>
                      <w:szCs w:val="20"/>
                    </w:rPr>
                  </w:pPr>
                </w:p>
              </w:tc>
              <w:tc>
                <w:tcPr>
                  <w:tcW w:w="1464" w:type="dxa"/>
                  <w:shd w:val="clear" w:color="auto" w:fill="auto"/>
                  <w:vAlign w:val="center"/>
                </w:tcPr>
                <w:p w14:paraId="329332DA" w14:textId="77777777" w:rsidR="005C5244" w:rsidRPr="00DD6FAB" w:rsidRDefault="005C5244" w:rsidP="00DD6FAB">
                  <w:pPr>
                    <w:spacing w:after="0"/>
                    <w:jc w:val="center"/>
                    <w:rPr>
                      <w:rFonts w:cs="Times New Roman"/>
                      <w:color w:val="000000" w:themeColor="text1"/>
                      <w:sz w:val="20"/>
                      <w:szCs w:val="20"/>
                    </w:rPr>
                  </w:pPr>
                  <w:r w:rsidRPr="00DD6FAB">
                    <w:rPr>
                      <w:rFonts w:cs="Times New Roman"/>
                      <w:color w:val="000000" w:themeColor="text1"/>
                      <w:sz w:val="20"/>
                      <w:szCs w:val="20"/>
                      <w:lang w:val="en-US"/>
                    </w:rPr>
                    <w:t>IV</w:t>
                  </w:r>
                </w:p>
              </w:tc>
              <w:tc>
                <w:tcPr>
                  <w:tcW w:w="1559" w:type="dxa"/>
                  <w:shd w:val="clear" w:color="auto" w:fill="auto"/>
                  <w:vAlign w:val="center"/>
                </w:tcPr>
                <w:p w14:paraId="5412B1CE" w14:textId="77777777" w:rsidR="005C5244" w:rsidRPr="00DD6FAB" w:rsidRDefault="005C5244" w:rsidP="00DD6FAB">
                  <w:pPr>
                    <w:spacing w:after="0"/>
                    <w:jc w:val="center"/>
                    <w:rPr>
                      <w:rFonts w:cs="Times New Roman"/>
                      <w:color w:val="000000" w:themeColor="text1"/>
                      <w:sz w:val="20"/>
                      <w:szCs w:val="20"/>
                      <w:lang w:val="uz-Cyrl-UZ"/>
                    </w:rPr>
                  </w:pPr>
                  <w:r w:rsidRPr="00DD6FAB">
                    <w:rPr>
                      <w:rFonts w:cs="Times New Roman"/>
                      <w:color w:val="000000" w:themeColor="text1"/>
                      <w:sz w:val="20"/>
                      <w:szCs w:val="20"/>
                      <w:lang w:val="uz-Cyrl-UZ"/>
                    </w:rPr>
                    <w:t>16.0</w:t>
                  </w:r>
                </w:p>
              </w:tc>
              <w:tc>
                <w:tcPr>
                  <w:tcW w:w="1938" w:type="dxa"/>
                  <w:shd w:val="clear" w:color="auto" w:fill="auto"/>
                  <w:vAlign w:val="center"/>
                </w:tcPr>
                <w:p w14:paraId="6C3C1927"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uz-Cyrl-UZ"/>
                    </w:rPr>
                    <w:t>24K+2</w:t>
                  </w:r>
                  <w:r w:rsidRPr="00DD6FAB">
                    <w:rPr>
                      <w:rFonts w:cs="Times New Roman"/>
                      <w:color w:val="000000" w:themeColor="text1"/>
                      <w:sz w:val="20"/>
                      <w:szCs w:val="20"/>
                      <w:lang w:val="en-US"/>
                    </w:rPr>
                    <w:t>A</w:t>
                  </w:r>
                </w:p>
              </w:tc>
              <w:tc>
                <w:tcPr>
                  <w:tcW w:w="2975" w:type="dxa"/>
                  <w:shd w:val="clear" w:color="auto" w:fill="auto"/>
                  <w:vAlign w:val="center"/>
                </w:tcPr>
                <w:p w14:paraId="589DEDE5"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uz-Cyrl-UZ"/>
                    </w:rPr>
                    <w:t>40K+4</w:t>
                  </w:r>
                  <w:r w:rsidRPr="00DD6FAB">
                    <w:rPr>
                      <w:rFonts w:cs="Times New Roman"/>
                      <w:color w:val="000000" w:themeColor="text1"/>
                      <w:sz w:val="20"/>
                      <w:szCs w:val="20"/>
                      <w:lang w:val="en-US"/>
                    </w:rPr>
                    <w:t>A</w:t>
                  </w:r>
                </w:p>
              </w:tc>
            </w:tr>
            <w:tr w:rsidR="005C5244" w:rsidRPr="00DD6FAB" w14:paraId="36D1CBEF" w14:textId="77777777" w:rsidTr="00DD6FAB">
              <w:trPr>
                <w:trHeight w:val="98"/>
                <w:jc w:val="center"/>
              </w:trPr>
              <w:tc>
                <w:tcPr>
                  <w:tcW w:w="1225" w:type="dxa"/>
                  <w:vMerge w:val="restart"/>
                  <w:shd w:val="clear" w:color="auto" w:fill="auto"/>
                  <w:vAlign w:val="center"/>
                </w:tcPr>
                <w:p w14:paraId="7AE6B470" w14:textId="77777777" w:rsidR="005C5244" w:rsidRPr="00DD6FAB" w:rsidRDefault="005C5244" w:rsidP="00DD6FAB">
                  <w:pPr>
                    <w:spacing w:after="0"/>
                    <w:jc w:val="center"/>
                    <w:rPr>
                      <w:rFonts w:cs="Times New Roman"/>
                      <w:b/>
                      <w:color w:val="000000" w:themeColor="text1"/>
                      <w:sz w:val="20"/>
                      <w:szCs w:val="20"/>
                    </w:rPr>
                  </w:pPr>
                  <w:r w:rsidRPr="00DD6FAB">
                    <w:rPr>
                      <w:rFonts w:cs="Times New Roman"/>
                      <w:b/>
                      <w:color w:val="000000" w:themeColor="text1"/>
                      <w:sz w:val="20"/>
                      <w:szCs w:val="20"/>
                      <w:lang w:val="en-US"/>
                    </w:rPr>
                    <w:t>3</w:t>
                  </w:r>
                </w:p>
              </w:tc>
              <w:tc>
                <w:tcPr>
                  <w:tcW w:w="1464" w:type="dxa"/>
                  <w:shd w:val="clear" w:color="auto" w:fill="auto"/>
                  <w:vAlign w:val="center"/>
                </w:tcPr>
                <w:p w14:paraId="7FA51BA7" w14:textId="77777777" w:rsidR="005C5244" w:rsidRPr="00DD6FAB" w:rsidRDefault="005C5244" w:rsidP="00DD6FAB">
                  <w:pPr>
                    <w:spacing w:after="0"/>
                    <w:jc w:val="center"/>
                    <w:rPr>
                      <w:rFonts w:cs="Times New Roman"/>
                      <w:color w:val="000000" w:themeColor="text1"/>
                      <w:sz w:val="20"/>
                      <w:szCs w:val="20"/>
                    </w:rPr>
                  </w:pPr>
                  <w:r w:rsidRPr="00DD6FAB">
                    <w:rPr>
                      <w:rFonts w:cs="Times New Roman"/>
                      <w:color w:val="000000" w:themeColor="text1"/>
                      <w:sz w:val="20"/>
                      <w:szCs w:val="20"/>
                      <w:lang w:val="en-US"/>
                    </w:rPr>
                    <w:t>I-II-III</w:t>
                  </w:r>
                </w:p>
              </w:tc>
              <w:tc>
                <w:tcPr>
                  <w:tcW w:w="1559" w:type="dxa"/>
                  <w:shd w:val="clear" w:color="auto" w:fill="auto"/>
                  <w:vAlign w:val="center"/>
                </w:tcPr>
                <w:p w14:paraId="7C22D651" w14:textId="77777777" w:rsidR="005C5244" w:rsidRPr="00DD6FAB" w:rsidRDefault="005C5244" w:rsidP="00DD6FAB">
                  <w:pPr>
                    <w:spacing w:after="0"/>
                    <w:jc w:val="center"/>
                    <w:rPr>
                      <w:rFonts w:cs="Times New Roman"/>
                      <w:color w:val="000000" w:themeColor="text1"/>
                      <w:sz w:val="20"/>
                      <w:szCs w:val="20"/>
                      <w:lang w:val="uz-Cyrl-UZ"/>
                    </w:rPr>
                  </w:pPr>
                  <w:r w:rsidRPr="00DD6FAB">
                    <w:rPr>
                      <w:rFonts w:cs="Times New Roman"/>
                      <w:color w:val="000000" w:themeColor="text1"/>
                      <w:sz w:val="20"/>
                      <w:szCs w:val="20"/>
                      <w:lang w:val="uz-Cyrl-UZ"/>
                    </w:rPr>
                    <w:t>18.0</w:t>
                  </w:r>
                </w:p>
              </w:tc>
              <w:tc>
                <w:tcPr>
                  <w:tcW w:w="1938" w:type="dxa"/>
                  <w:shd w:val="clear" w:color="auto" w:fill="auto"/>
                  <w:vAlign w:val="center"/>
                </w:tcPr>
                <w:p w14:paraId="5F84DCFB"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uz-Cyrl-UZ"/>
                    </w:rPr>
                    <w:t>24K+4</w:t>
                  </w:r>
                  <w:r w:rsidRPr="00DD6FAB">
                    <w:rPr>
                      <w:rFonts w:cs="Times New Roman"/>
                      <w:color w:val="000000" w:themeColor="text1"/>
                      <w:sz w:val="20"/>
                      <w:szCs w:val="20"/>
                      <w:lang w:val="en-US"/>
                    </w:rPr>
                    <w:t>A</w:t>
                  </w:r>
                </w:p>
              </w:tc>
              <w:tc>
                <w:tcPr>
                  <w:tcW w:w="2975" w:type="dxa"/>
                  <w:shd w:val="clear" w:color="auto" w:fill="auto"/>
                  <w:vAlign w:val="center"/>
                </w:tcPr>
                <w:p w14:paraId="071E7742"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uz-Cyrl-UZ"/>
                    </w:rPr>
                    <w:t>40K+ 6</w:t>
                  </w:r>
                  <w:r w:rsidRPr="00DD6FAB">
                    <w:rPr>
                      <w:rFonts w:cs="Times New Roman"/>
                      <w:color w:val="000000" w:themeColor="text1"/>
                      <w:sz w:val="20"/>
                      <w:szCs w:val="20"/>
                      <w:lang w:val="en-US"/>
                    </w:rPr>
                    <w:t>A</w:t>
                  </w:r>
                </w:p>
              </w:tc>
            </w:tr>
            <w:tr w:rsidR="005C5244" w:rsidRPr="00DD6FAB" w14:paraId="73858835" w14:textId="77777777" w:rsidTr="00DD6FAB">
              <w:trPr>
                <w:trHeight w:val="60"/>
                <w:jc w:val="center"/>
              </w:trPr>
              <w:tc>
                <w:tcPr>
                  <w:tcW w:w="1225" w:type="dxa"/>
                  <w:vMerge/>
                  <w:shd w:val="clear" w:color="auto" w:fill="auto"/>
                  <w:vAlign w:val="center"/>
                </w:tcPr>
                <w:p w14:paraId="29896911" w14:textId="77777777" w:rsidR="005C5244" w:rsidRPr="00DD6FAB" w:rsidRDefault="005C5244" w:rsidP="00DD6FAB">
                  <w:pPr>
                    <w:spacing w:after="0"/>
                    <w:jc w:val="center"/>
                    <w:rPr>
                      <w:rFonts w:cs="Times New Roman"/>
                      <w:color w:val="000000" w:themeColor="text1"/>
                      <w:sz w:val="20"/>
                      <w:szCs w:val="20"/>
                    </w:rPr>
                  </w:pPr>
                </w:p>
              </w:tc>
              <w:tc>
                <w:tcPr>
                  <w:tcW w:w="1464" w:type="dxa"/>
                  <w:shd w:val="clear" w:color="auto" w:fill="auto"/>
                  <w:vAlign w:val="center"/>
                </w:tcPr>
                <w:p w14:paraId="17907178" w14:textId="77777777" w:rsidR="005C5244" w:rsidRPr="00DD6FAB" w:rsidRDefault="005C5244" w:rsidP="00DD6FAB">
                  <w:pPr>
                    <w:spacing w:after="0"/>
                    <w:jc w:val="center"/>
                    <w:rPr>
                      <w:rFonts w:cs="Times New Roman"/>
                      <w:color w:val="000000" w:themeColor="text1"/>
                      <w:sz w:val="20"/>
                      <w:szCs w:val="20"/>
                    </w:rPr>
                  </w:pPr>
                  <w:r w:rsidRPr="00DD6FAB">
                    <w:rPr>
                      <w:rFonts w:cs="Times New Roman"/>
                      <w:color w:val="000000" w:themeColor="text1"/>
                      <w:sz w:val="20"/>
                      <w:szCs w:val="20"/>
                      <w:lang w:val="en-US"/>
                    </w:rPr>
                    <w:t>IV</w:t>
                  </w:r>
                </w:p>
              </w:tc>
              <w:tc>
                <w:tcPr>
                  <w:tcW w:w="1559" w:type="dxa"/>
                  <w:shd w:val="clear" w:color="auto" w:fill="auto"/>
                  <w:vAlign w:val="center"/>
                </w:tcPr>
                <w:p w14:paraId="1B5DB63A" w14:textId="77777777" w:rsidR="005C5244" w:rsidRPr="00DD6FAB" w:rsidRDefault="005C5244" w:rsidP="00DD6FAB">
                  <w:pPr>
                    <w:spacing w:after="0"/>
                    <w:jc w:val="center"/>
                    <w:rPr>
                      <w:rFonts w:cs="Times New Roman"/>
                      <w:color w:val="000000" w:themeColor="text1"/>
                      <w:sz w:val="20"/>
                      <w:szCs w:val="20"/>
                      <w:lang w:val="uz-Cyrl-UZ"/>
                    </w:rPr>
                  </w:pPr>
                  <w:r w:rsidRPr="00DD6FAB">
                    <w:rPr>
                      <w:rFonts w:cs="Times New Roman"/>
                      <w:color w:val="000000" w:themeColor="text1"/>
                      <w:sz w:val="20"/>
                      <w:szCs w:val="20"/>
                      <w:lang w:val="uz-Cyrl-UZ"/>
                    </w:rPr>
                    <w:t>20.0</w:t>
                  </w:r>
                </w:p>
              </w:tc>
              <w:tc>
                <w:tcPr>
                  <w:tcW w:w="1938" w:type="dxa"/>
                  <w:shd w:val="clear" w:color="auto" w:fill="auto"/>
                  <w:vAlign w:val="center"/>
                </w:tcPr>
                <w:p w14:paraId="75249A4C"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uz-Cyrl-UZ"/>
                    </w:rPr>
                    <w:t>24K+2</w:t>
                  </w:r>
                  <w:r w:rsidRPr="00DD6FAB">
                    <w:rPr>
                      <w:rFonts w:cs="Times New Roman"/>
                      <w:color w:val="000000" w:themeColor="text1"/>
                      <w:sz w:val="20"/>
                      <w:szCs w:val="20"/>
                      <w:lang w:val="en-US"/>
                    </w:rPr>
                    <w:t>A</w:t>
                  </w:r>
                </w:p>
              </w:tc>
              <w:tc>
                <w:tcPr>
                  <w:tcW w:w="2975" w:type="dxa"/>
                  <w:shd w:val="clear" w:color="auto" w:fill="auto"/>
                  <w:vAlign w:val="center"/>
                </w:tcPr>
                <w:p w14:paraId="18403D8A"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uz-Cyrl-UZ"/>
                    </w:rPr>
                    <w:t>40K+4</w:t>
                  </w:r>
                  <w:r w:rsidRPr="00DD6FAB">
                    <w:rPr>
                      <w:rFonts w:cs="Times New Roman"/>
                      <w:color w:val="000000" w:themeColor="text1"/>
                      <w:sz w:val="20"/>
                      <w:szCs w:val="20"/>
                      <w:lang w:val="en-US"/>
                    </w:rPr>
                    <w:t>A</w:t>
                  </w:r>
                </w:p>
              </w:tc>
            </w:tr>
            <w:tr w:rsidR="005C5244" w:rsidRPr="00DD6FAB" w14:paraId="7231FB46" w14:textId="77777777" w:rsidTr="00DD6FAB">
              <w:trPr>
                <w:trHeight w:val="189"/>
                <w:jc w:val="center"/>
              </w:trPr>
              <w:tc>
                <w:tcPr>
                  <w:tcW w:w="1225" w:type="dxa"/>
                  <w:vMerge/>
                  <w:shd w:val="clear" w:color="auto" w:fill="auto"/>
                  <w:vAlign w:val="center"/>
                </w:tcPr>
                <w:p w14:paraId="64C7587B" w14:textId="77777777" w:rsidR="005C5244" w:rsidRPr="00DD6FAB" w:rsidRDefault="005C5244" w:rsidP="00DD6FAB">
                  <w:pPr>
                    <w:spacing w:after="0"/>
                    <w:jc w:val="center"/>
                    <w:rPr>
                      <w:rFonts w:cs="Times New Roman"/>
                      <w:color w:val="000000" w:themeColor="text1"/>
                      <w:sz w:val="20"/>
                      <w:szCs w:val="20"/>
                      <w:lang w:val="en-US"/>
                    </w:rPr>
                  </w:pPr>
                </w:p>
              </w:tc>
              <w:tc>
                <w:tcPr>
                  <w:tcW w:w="1464" w:type="dxa"/>
                  <w:shd w:val="clear" w:color="auto" w:fill="auto"/>
                  <w:vAlign w:val="center"/>
                  <w:hideMark/>
                </w:tcPr>
                <w:p w14:paraId="4E9A5102"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en-US"/>
                    </w:rPr>
                    <w:t>V</w:t>
                  </w:r>
                </w:p>
              </w:tc>
              <w:tc>
                <w:tcPr>
                  <w:tcW w:w="1559" w:type="dxa"/>
                  <w:shd w:val="clear" w:color="auto" w:fill="auto"/>
                  <w:vAlign w:val="center"/>
                  <w:hideMark/>
                </w:tcPr>
                <w:p w14:paraId="112289E7" w14:textId="77777777" w:rsidR="005C5244" w:rsidRPr="00DD6FAB" w:rsidRDefault="005C5244" w:rsidP="00DD6FAB">
                  <w:pPr>
                    <w:spacing w:after="0"/>
                    <w:jc w:val="center"/>
                    <w:rPr>
                      <w:rFonts w:cs="Times New Roman"/>
                      <w:color w:val="000000" w:themeColor="text1"/>
                      <w:sz w:val="20"/>
                      <w:szCs w:val="20"/>
                      <w:lang w:val="uz-Cyrl-UZ"/>
                    </w:rPr>
                  </w:pPr>
                  <w:r w:rsidRPr="00DD6FAB">
                    <w:rPr>
                      <w:rFonts w:cs="Times New Roman"/>
                      <w:color w:val="000000" w:themeColor="text1"/>
                      <w:sz w:val="20"/>
                      <w:szCs w:val="20"/>
                      <w:lang w:val="uz-Cyrl-UZ"/>
                    </w:rPr>
                    <w:t>22.0</w:t>
                  </w:r>
                </w:p>
              </w:tc>
              <w:tc>
                <w:tcPr>
                  <w:tcW w:w="1938" w:type="dxa"/>
                  <w:shd w:val="clear" w:color="auto" w:fill="auto"/>
                  <w:vAlign w:val="center"/>
                  <w:hideMark/>
                </w:tcPr>
                <w:p w14:paraId="75112407"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uz-Cyrl-UZ"/>
                    </w:rPr>
                    <w:t>24K+2</w:t>
                  </w:r>
                  <w:r w:rsidRPr="00DD6FAB">
                    <w:rPr>
                      <w:rFonts w:cs="Times New Roman"/>
                      <w:color w:val="000000" w:themeColor="text1"/>
                      <w:sz w:val="20"/>
                      <w:szCs w:val="20"/>
                      <w:lang w:val="en-US"/>
                    </w:rPr>
                    <w:t>A</w:t>
                  </w:r>
                </w:p>
              </w:tc>
              <w:tc>
                <w:tcPr>
                  <w:tcW w:w="2975" w:type="dxa"/>
                  <w:shd w:val="clear" w:color="auto" w:fill="auto"/>
                  <w:vAlign w:val="center"/>
                  <w:hideMark/>
                </w:tcPr>
                <w:p w14:paraId="2DA01AD4" w14:textId="77777777" w:rsidR="005C5244" w:rsidRPr="00DD6FAB" w:rsidRDefault="005C5244" w:rsidP="00DD6FAB">
                  <w:pPr>
                    <w:spacing w:after="0"/>
                    <w:jc w:val="center"/>
                    <w:rPr>
                      <w:rFonts w:cs="Times New Roman"/>
                      <w:color w:val="000000" w:themeColor="text1"/>
                      <w:sz w:val="20"/>
                      <w:szCs w:val="20"/>
                      <w:lang w:val="en-US"/>
                    </w:rPr>
                  </w:pPr>
                  <w:r w:rsidRPr="00DD6FAB">
                    <w:rPr>
                      <w:rFonts w:cs="Times New Roman"/>
                      <w:color w:val="000000" w:themeColor="text1"/>
                      <w:sz w:val="20"/>
                      <w:szCs w:val="20"/>
                      <w:lang w:val="uz-Cyrl-UZ"/>
                    </w:rPr>
                    <w:t>32K+2</w:t>
                  </w:r>
                  <w:r w:rsidRPr="00DD6FAB">
                    <w:rPr>
                      <w:rFonts w:cs="Times New Roman"/>
                      <w:color w:val="000000" w:themeColor="text1"/>
                      <w:sz w:val="20"/>
                      <w:szCs w:val="20"/>
                      <w:lang w:val="en-US"/>
                    </w:rPr>
                    <w:t>A</w:t>
                  </w:r>
                </w:p>
              </w:tc>
            </w:tr>
          </w:tbl>
          <w:p w14:paraId="0281987B" w14:textId="77777777" w:rsidR="005C5244" w:rsidRPr="00B60049" w:rsidRDefault="005C5244" w:rsidP="00DD6FAB"/>
        </w:tc>
      </w:tr>
    </w:tbl>
    <w:p w14:paraId="438C3D70" w14:textId="77777777" w:rsidR="00DD6FAB" w:rsidRPr="00DD6FAB" w:rsidRDefault="00DD6FAB" w:rsidP="00DD6FAB">
      <w:pPr>
        <w:pStyle w:val="a4"/>
        <w:spacing w:before="0" w:beforeAutospacing="0" w:after="0" w:afterAutospacing="0"/>
        <w:jc w:val="both"/>
        <w:rPr>
          <w:rStyle w:val="a3"/>
          <w:b w:val="0"/>
          <w:sz w:val="20"/>
          <w:lang w:val="en-US"/>
        </w:rPr>
      </w:pPr>
    </w:p>
    <w:p w14:paraId="6A2E635A" w14:textId="72631CAA" w:rsidR="00594032" w:rsidRPr="00DD6FAB" w:rsidRDefault="00594032" w:rsidP="00DD6FAB">
      <w:pPr>
        <w:pStyle w:val="a4"/>
        <w:spacing w:before="0" w:beforeAutospacing="0" w:after="0" w:afterAutospacing="0"/>
        <w:ind w:firstLine="284"/>
        <w:jc w:val="both"/>
        <w:rPr>
          <w:sz w:val="20"/>
          <w:lang w:val="en-US"/>
        </w:rPr>
      </w:pPr>
      <w:r w:rsidRPr="00E85558">
        <w:rPr>
          <w:rStyle w:val="a3"/>
          <w:b w:val="0"/>
          <w:bCs w:val="0"/>
          <w:sz w:val="20"/>
          <w:lang w:val="en-US"/>
        </w:rPr>
        <w:t>Legend:</w:t>
      </w:r>
      <w:r w:rsidR="00DD6FAB">
        <w:rPr>
          <w:rStyle w:val="a3"/>
          <w:sz w:val="20"/>
          <w:lang w:val="en-US"/>
        </w:rPr>
        <w:t xml:space="preserve"> </w:t>
      </w:r>
      <w:r w:rsidRPr="00DD6FAB">
        <w:rPr>
          <w:rStyle w:val="a5"/>
          <w:sz w:val="20"/>
          <w:lang w:val="en-US"/>
        </w:rPr>
        <w:t>K</w:t>
      </w:r>
      <w:r w:rsidRPr="00DD6FAB">
        <w:rPr>
          <w:sz w:val="20"/>
          <w:lang w:val="en-US"/>
        </w:rPr>
        <w:t xml:space="preserve"> – spiked-slat drums, </w:t>
      </w:r>
      <w:r w:rsidRPr="00DD6FAB">
        <w:rPr>
          <w:rStyle w:val="a5"/>
          <w:sz w:val="20"/>
          <w:lang w:val="en-US"/>
        </w:rPr>
        <w:t>A</w:t>
      </w:r>
      <w:r w:rsidRPr="00DD6FAB">
        <w:rPr>
          <w:sz w:val="20"/>
          <w:lang w:val="en-US"/>
        </w:rPr>
        <w:t xml:space="preserve"> – saw drums; the number preceding the letters indicates the quantity of drums involved in the cleaning process.</w:t>
      </w:r>
    </w:p>
    <w:p w14:paraId="0E7D1594" w14:textId="77777777" w:rsidR="00D72ACA" w:rsidRPr="00DD6FAB" w:rsidRDefault="00D72ACA" w:rsidP="00DD6FAB">
      <w:pPr>
        <w:pStyle w:val="a4"/>
        <w:spacing w:before="0" w:beforeAutospacing="0" w:after="0" w:afterAutospacing="0"/>
        <w:ind w:firstLine="284"/>
        <w:jc w:val="both"/>
        <w:rPr>
          <w:sz w:val="20"/>
          <w:lang w:val="en-US"/>
        </w:rPr>
      </w:pPr>
      <w:r w:rsidRPr="00DD6FAB">
        <w:rPr>
          <w:sz w:val="20"/>
          <w:lang w:val="en-US"/>
        </w:rPr>
        <w:t>The research methodology is based on a critical analysis of existing horizontal cotton cleaning machines and the identification of their key shortcomings. Current machines typically operate using linear-horizontal motion principles and rely on outdated mechanical transmission systems. These designs often lead to limited cleaning efficiency, high energy consumption, and excessive fiber damage due to the lack of adaptive control systems and automation. Moreover, the unidirectional material flow and short contact time with cleaning surfaces reduce the overall effectiveness of impurity removal, especially for fine particulate matter.</w:t>
      </w:r>
    </w:p>
    <w:p w14:paraId="6FB1792C" w14:textId="77777777" w:rsidR="00D72ACA" w:rsidRPr="00DD6FAB" w:rsidRDefault="00D72ACA" w:rsidP="00DD6FAB">
      <w:pPr>
        <w:pStyle w:val="a4"/>
        <w:spacing w:before="0" w:beforeAutospacing="0" w:after="0" w:afterAutospacing="0"/>
        <w:ind w:firstLine="284"/>
        <w:jc w:val="both"/>
        <w:rPr>
          <w:sz w:val="20"/>
          <w:lang w:val="en-US"/>
        </w:rPr>
      </w:pPr>
      <w:r w:rsidRPr="00DD6FAB">
        <w:rPr>
          <w:sz w:val="20"/>
          <w:lang w:val="en-US"/>
        </w:rPr>
        <w:t>To address these limitations, this study adopts a systems engineering approach. It incorporates modern mechatronic principles to propose a vertically-oriented cotton cleaning device that allows for gravitational assistance, multi-stage cleaning, and modular reprocessing of cotton. The absence of sensor-based feedback mechanisms and intelligent control in traditional setups motivated the inclusion of programmable mechatronic elements in the design. These components ensure dynamic regulation of cleaning parameters, adaptive rotor speed control, and real-time impurity discharge tracking.</w:t>
      </w:r>
    </w:p>
    <w:p w14:paraId="068285D9" w14:textId="77777777" w:rsidR="00D72ACA" w:rsidRPr="00DD6FAB" w:rsidRDefault="00D72ACA" w:rsidP="00DD6FAB">
      <w:pPr>
        <w:pStyle w:val="a4"/>
        <w:spacing w:before="0" w:beforeAutospacing="0" w:after="0" w:afterAutospacing="0"/>
        <w:ind w:firstLine="284"/>
        <w:jc w:val="both"/>
        <w:rPr>
          <w:sz w:val="20"/>
          <w:lang w:val="en-US"/>
        </w:rPr>
      </w:pPr>
      <w:r w:rsidRPr="00DD6FAB">
        <w:rPr>
          <w:sz w:val="20"/>
          <w:lang w:val="en-US"/>
        </w:rPr>
        <w:t>The methodology further involves comparative modeling and simulation of material flow, drum interaction dynamics, and airflow patterns using CAD and mechatronic co-simulation tools. Prototypes were developed and tested in controlled environments to assess cleaning performance, energy efficiency, and fiber preservation. This iterative process of design, simulation, and empirical validation underpins the scientific robustness of the proposed vertical cleaning system.</w:t>
      </w:r>
    </w:p>
    <w:p w14:paraId="5CE90DA8" w14:textId="77777777" w:rsidR="00F750B3" w:rsidRPr="00DD6FAB" w:rsidRDefault="00F750B3" w:rsidP="00DD6FAB">
      <w:pPr>
        <w:pStyle w:val="a4"/>
        <w:spacing w:before="0" w:beforeAutospacing="0" w:after="0" w:afterAutospacing="0"/>
        <w:ind w:firstLine="284"/>
        <w:jc w:val="both"/>
        <w:rPr>
          <w:sz w:val="20"/>
          <w:lang w:val="en-US"/>
        </w:rPr>
      </w:pPr>
      <w:r w:rsidRPr="00DD6FAB">
        <w:rPr>
          <w:sz w:val="20"/>
          <w:lang w:val="en-US"/>
        </w:rPr>
        <w:t>To identify the causes and factors affecting the drawbacks of the vertical cotton cleaning technology, a dynamic analysis was conducted using 3D modeling in a modernized cotton cleaning machine with vertically arranged working elements, utilizing the Rocky DEM software. This analysis focused on the processes involved in removing fine impurities from cotton.</w:t>
      </w:r>
    </w:p>
    <w:p w14:paraId="73BDCBC8" w14:textId="77777777" w:rsidR="00F750B3" w:rsidRPr="00DD6FAB" w:rsidRDefault="00F750B3" w:rsidP="00DD6FAB">
      <w:pPr>
        <w:pStyle w:val="a4"/>
        <w:spacing w:before="0" w:beforeAutospacing="0" w:after="0" w:afterAutospacing="0"/>
        <w:ind w:firstLine="284"/>
        <w:jc w:val="both"/>
        <w:rPr>
          <w:sz w:val="20"/>
          <w:lang w:val="en-US"/>
        </w:rPr>
      </w:pPr>
      <w:r w:rsidRPr="00DD6FAB">
        <w:rPr>
          <w:sz w:val="20"/>
          <w:lang w:val="en-US"/>
        </w:rPr>
        <w:t>Rocky DEM (Discrete Element Method) is software designed to simulate the movement of bulk materials such as dust, granules, grains, and other particles during processes like conveying, mixing, crushing, and more [7]. It enables the analysis of particle movements, interactions between particles, and their interactions with equipment, considering factors like particle forces, shapes, and other properties. Integrated with the Ansys Workbench platform, Rocky DEM allows for complex calculations by combining particle modeling with other aspects of mechanics.</w:t>
      </w:r>
    </w:p>
    <w:p w14:paraId="533FAB1F" w14:textId="77777777" w:rsidR="00F750B3" w:rsidRPr="00DD6FAB" w:rsidRDefault="00F750B3" w:rsidP="00DD6FAB">
      <w:pPr>
        <w:pStyle w:val="a4"/>
        <w:spacing w:before="0" w:beforeAutospacing="0" w:after="0" w:afterAutospacing="0"/>
        <w:ind w:firstLine="284"/>
        <w:jc w:val="both"/>
        <w:rPr>
          <w:sz w:val="20"/>
          <w:lang w:val="en-US"/>
        </w:rPr>
      </w:pPr>
      <w:r w:rsidRPr="00DD6FAB">
        <w:rPr>
          <w:sz w:val="20"/>
          <w:lang w:val="en-US"/>
        </w:rPr>
        <w:t>Rocky DEM accurately and efficiently simulates dense material flows with complex particle shapes and distributions. It is the only software capable of leveraging multiple GPU cards to accelerate simulations, enabling researchers to process large datasets within a short time frame. The software allows researchers to simulate particles of precise shapes, including custom 3D solids, 2D shells, and flexible fibers. Equipment components can move freely under forces such as gravity, particle contacts, and other dynamic influences. The API is built on the latest technologies to customize and integrate the user experience, providing unique usability, portability, and, most importantly, enhanced user productivity.</w:t>
      </w:r>
    </w:p>
    <w:p w14:paraId="3E123E33" w14:textId="78A54979" w:rsidR="00F750B3" w:rsidRPr="00DD6FAB" w:rsidRDefault="00F750B3" w:rsidP="00DD6FAB">
      <w:pPr>
        <w:pStyle w:val="a4"/>
        <w:spacing w:before="0" w:beforeAutospacing="0" w:after="0" w:afterAutospacing="0"/>
        <w:ind w:firstLine="284"/>
        <w:jc w:val="both"/>
        <w:rPr>
          <w:sz w:val="20"/>
          <w:lang w:val="en-US"/>
        </w:rPr>
      </w:pPr>
      <w:r w:rsidRPr="00DD6FAB">
        <w:rPr>
          <w:sz w:val="20"/>
          <w:lang w:val="en-US"/>
        </w:rPr>
        <w:t>In the 3D dynamic model, simulations were conducted at two extreme capacities: 7 tons/hour and 4 tons/hour. The performance indicators measured included the productivity, the force (pressure) exerted by the cleaned cotton layer on each drum, and the percentage of cleaned cotton that returned to the previous drum</w:t>
      </w:r>
      <w:r w:rsidR="00A8496A">
        <w:rPr>
          <w:sz w:val="20"/>
          <w:lang w:val="en-US"/>
        </w:rPr>
        <w:t xml:space="preserve"> [8-10]</w:t>
      </w:r>
      <w:r w:rsidRPr="00DD6FAB">
        <w:rPr>
          <w:sz w:val="20"/>
          <w:lang w:val="en-US"/>
        </w:rPr>
        <w:t>.</w:t>
      </w:r>
    </w:p>
    <w:p w14:paraId="43BC894C" w14:textId="51C187D1" w:rsidR="00F750B3" w:rsidRPr="00DD6FAB" w:rsidRDefault="00F750B3" w:rsidP="00DD6FAB">
      <w:pPr>
        <w:spacing w:after="0"/>
        <w:ind w:firstLine="284"/>
        <w:jc w:val="both"/>
        <w:rPr>
          <w:sz w:val="20"/>
          <w:szCs w:val="20"/>
          <w:lang w:val="en-US"/>
        </w:rPr>
      </w:pPr>
      <w:r w:rsidRPr="00DD6FAB">
        <w:rPr>
          <w:sz w:val="20"/>
          <w:szCs w:val="20"/>
          <w:lang w:val="en-US"/>
        </w:rPr>
        <w:t>In the framework of improving cotton cleaning efficiency and ensuring the preservation of fiber quality, a novel vertically-integrated cotton cleaning unit has been proposed and developed</w:t>
      </w:r>
      <w:r w:rsidR="00322276">
        <w:rPr>
          <w:sz w:val="20"/>
          <w:szCs w:val="20"/>
          <w:lang w:val="en-US"/>
        </w:rPr>
        <w:t xml:space="preserve"> (see Fig. 1)</w:t>
      </w:r>
      <w:r w:rsidRPr="00DD6FAB">
        <w:rPr>
          <w:sz w:val="20"/>
          <w:szCs w:val="20"/>
          <w:lang w:val="en-US"/>
        </w:rPr>
        <w:t>. This design arises from detailed theoretical analyses and practical experiments focusing on linear-flow cleaning systems. The unit is specifically tailored to sequentially remove both fine and coarse impurities with high efficiency, integrating modern design concepts and operational strategies.</w:t>
      </w:r>
    </w:p>
    <w:p w14:paraId="22914E2D" w14:textId="77777777" w:rsidR="00F750B3" w:rsidRPr="00DD6FAB" w:rsidRDefault="00F750B3" w:rsidP="00DD6FAB">
      <w:pPr>
        <w:spacing w:after="0"/>
        <w:ind w:firstLine="284"/>
        <w:jc w:val="both"/>
        <w:rPr>
          <w:sz w:val="20"/>
          <w:szCs w:val="20"/>
        </w:rPr>
      </w:pPr>
      <w:r w:rsidRPr="00DD6FAB">
        <w:rPr>
          <w:sz w:val="20"/>
          <w:szCs w:val="20"/>
          <w:lang w:val="en-US"/>
        </w:rPr>
        <w:t xml:space="preserve">Traditional cotton cleaning machines often operate in horizontal or separate configurations for fine and coarse impurities. This new solution introduces a </w:t>
      </w:r>
      <w:r w:rsidRPr="00E85558">
        <w:rPr>
          <w:sz w:val="20"/>
          <w:szCs w:val="20"/>
          <w:lang w:val="en-US"/>
        </w:rPr>
        <w:t>vertical cleaning structure</w:t>
      </w:r>
      <w:r w:rsidRPr="00DD6FAB">
        <w:rPr>
          <w:sz w:val="20"/>
          <w:szCs w:val="20"/>
          <w:lang w:val="en-US"/>
        </w:rPr>
        <w:t xml:space="preserve"> where the fine impurity removal section is positioned above the coarse impurity section. </w:t>
      </w:r>
      <w:proofErr w:type="spellStart"/>
      <w:r w:rsidRPr="00DD6FAB">
        <w:rPr>
          <w:sz w:val="20"/>
          <w:szCs w:val="20"/>
        </w:rPr>
        <w:t>This</w:t>
      </w:r>
      <w:proofErr w:type="spellEnd"/>
      <w:r w:rsidRPr="00DD6FAB">
        <w:rPr>
          <w:sz w:val="20"/>
          <w:szCs w:val="20"/>
        </w:rPr>
        <w:t xml:space="preserve"> </w:t>
      </w:r>
      <w:proofErr w:type="spellStart"/>
      <w:r w:rsidRPr="00DD6FAB">
        <w:rPr>
          <w:sz w:val="20"/>
          <w:szCs w:val="20"/>
        </w:rPr>
        <w:t>vertically-stacked</w:t>
      </w:r>
      <w:proofErr w:type="spellEnd"/>
      <w:r w:rsidRPr="00DD6FAB">
        <w:rPr>
          <w:sz w:val="20"/>
          <w:szCs w:val="20"/>
        </w:rPr>
        <w:t xml:space="preserve"> </w:t>
      </w:r>
      <w:proofErr w:type="spellStart"/>
      <w:r w:rsidRPr="00DD6FAB">
        <w:rPr>
          <w:sz w:val="20"/>
          <w:szCs w:val="20"/>
        </w:rPr>
        <w:t>arrangement</w:t>
      </w:r>
      <w:proofErr w:type="spellEnd"/>
      <w:r w:rsidRPr="00DD6FAB">
        <w:rPr>
          <w:sz w:val="20"/>
          <w:szCs w:val="20"/>
        </w:rPr>
        <w:t>:</w:t>
      </w:r>
    </w:p>
    <w:p w14:paraId="3B70DDDA" w14:textId="77777777" w:rsidR="00F750B3" w:rsidRPr="00DD6FAB" w:rsidRDefault="00F750B3" w:rsidP="00E85558">
      <w:pPr>
        <w:spacing w:after="0"/>
        <w:ind w:left="284"/>
        <w:jc w:val="both"/>
        <w:rPr>
          <w:sz w:val="20"/>
          <w:szCs w:val="20"/>
          <w:lang w:val="en-US"/>
        </w:rPr>
      </w:pPr>
      <w:r w:rsidRPr="00DD6FAB">
        <w:rPr>
          <w:sz w:val="20"/>
          <w:szCs w:val="20"/>
          <w:lang w:val="en-US"/>
        </w:rPr>
        <w:t>Leverages gravity to assist cotton flow;</w:t>
      </w:r>
    </w:p>
    <w:p w14:paraId="73FBD54D" w14:textId="77777777" w:rsidR="00F750B3" w:rsidRPr="00DD6FAB" w:rsidRDefault="00F750B3" w:rsidP="00E85558">
      <w:pPr>
        <w:spacing w:after="0"/>
        <w:ind w:left="284"/>
        <w:jc w:val="both"/>
        <w:rPr>
          <w:sz w:val="20"/>
          <w:szCs w:val="20"/>
          <w:lang w:val="en-US"/>
        </w:rPr>
      </w:pPr>
      <w:r w:rsidRPr="00DD6FAB">
        <w:rPr>
          <w:sz w:val="20"/>
          <w:szCs w:val="20"/>
          <w:lang w:val="en-US"/>
        </w:rPr>
        <w:t>Reduces the total footprint of the machine;</w:t>
      </w:r>
    </w:p>
    <w:p w14:paraId="1F32D466" w14:textId="77777777" w:rsidR="00F750B3" w:rsidRPr="00DD6FAB" w:rsidRDefault="00F750B3" w:rsidP="00E85558">
      <w:pPr>
        <w:spacing w:after="0"/>
        <w:ind w:left="284"/>
        <w:jc w:val="both"/>
        <w:rPr>
          <w:sz w:val="20"/>
          <w:szCs w:val="20"/>
          <w:lang w:val="en-US"/>
        </w:rPr>
      </w:pPr>
      <w:r w:rsidRPr="00DD6FAB">
        <w:rPr>
          <w:sz w:val="20"/>
          <w:szCs w:val="20"/>
          <w:lang w:val="en-US"/>
        </w:rPr>
        <w:t>Enhances process continuity and reduces transition losses;</w:t>
      </w:r>
    </w:p>
    <w:p w14:paraId="7C0B1668" w14:textId="77777777" w:rsidR="00F750B3" w:rsidRPr="00DD6FAB" w:rsidRDefault="00F750B3" w:rsidP="00E85558">
      <w:pPr>
        <w:spacing w:after="0"/>
        <w:ind w:left="284"/>
        <w:jc w:val="both"/>
        <w:rPr>
          <w:sz w:val="20"/>
          <w:szCs w:val="20"/>
          <w:lang w:val="en-US"/>
        </w:rPr>
      </w:pPr>
      <w:r w:rsidRPr="00DD6FAB">
        <w:rPr>
          <w:sz w:val="20"/>
          <w:szCs w:val="20"/>
          <w:lang w:val="en-US"/>
        </w:rPr>
        <w:t>Allows better synchronization between cleaning stages.</w:t>
      </w:r>
    </w:p>
    <w:p w14:paraId="50678D50" w14:textId="77777777" w:rsidR="00F750B3" w:rsidRPr="00DD6FAB" w:rsidRDefault="00F750B3" w:rsidP="00DD6FAB">
      <w:pPr>
        <w:spacing w:after="0"/>
        <w:ind w:firstLine="284"/>
        <w:jc w:val="both"/>
        <w:rPr>
          <w:sz w:val="20"/>
          <w:szCs w:val="20"/>
          <w:lang w:val="en-US"/>
        </w:rPr>
      </w:pPr>
      <w:r w:rsidRPr="00DD6FAB">
        <w:rPr>
          <w:sz w:val="20"/>
          <w:szCs w:val="20"/>
          <w:lang w:val="en-US"/>
        </w:rPr>
        <w:t>Such integration reduces fiber damage risk, optimizes throughput, and facilitates high-level automation potential.</w:t>
      </w:r>
    </w:p>
    <w:p w14:paraId="6DF7B934" w14:textId="77777777" w:rsidR="00F750B3" w:rsidRPr="00DD6FAB" w:rsidRDefault="00F750B3" w:rsidP="00DD6FAB">
      <w:pPr>
        <w:spacing w:after="0"/>
        <w:ind w:firstLine="284"/>
        <w:jc w:val="both"/>
        <w:rPr>
          <w:sz w:val="20"/>
          <w:szCs w:val="20"/>
          <w:lang w:val="en-US"/>
        </w:rPr>
      </w:pPr>
      <w:r w:rsidRPr="00DD6FAB">
        <w:rPr>
          <w:sz w:val="20"/>
          <w:szCs w:val="20"/>
          <w:lang w:val="en-US"/>
        </w:rPr>
        <w:t>In the upper section, raw cotton is delivered via a feeder (1) to the fine impurity removal chamber (2), which is equipped with spiked-slat drums (3) and mesh surfaces (4). A key innovation here is the opposite rotational directions of the drums, which increases the angular coverage of the spiked drum on the mesh surfaces up to 210°—a significant enhancement compared to 40% in traditional models.</w:t>
      </w:r>
    </w:p>
    <w:p w14:paraId="5388F142" w14:textId="77777777" w:rsidR="00F750B3" w:rsidRPr="00DD6FAB" w:rsidRDefault="00F750B3" w:rsidP="00DD6FAB">
      <w:pPr>
        <w:spacing w:after="0"/>
        <w:ind w:firstLine="284"/>
        <w:jc w:val="both"/>
        <w:rPr>
          <w:sz w:val="20"/>
          <w:szCs w:val="20"/>
        </w:rPr>
      </w:pPr>
      <w:proofErr w:type="spellStart"/>
      <w:r w:rsidRPr="00DD6FAB">
        <w:rPr>
          <w:sz w:val="20"/>
          <w:szCs w:val="20"/>
        </w:rPr>
        <w:t>This</w:t>
      </w:r>
      <w:proofErr w:type="spellEnd"/>
      <w:r w:rsidRPr="00DD6FAB">
        <w:rPr>
          <w:sz w:val="20"/>
          <w:szCs w:val="20"/>
        </w:rPr>
        <w:t xml:space="preserve"> </w:t>
      </w:r>
      <w:proofErr w:type="spellStart"/>
      <w:r w:rsidRPr="00DD6FAB">
        <w:rPr>
          <w:sz w:val="20"/>
          <w:szCs w:val="20"/>
        </w:rPr>
        <w:t>structural</w:t>
      </w:r>
      <w:proofErr w:type="spellEnd"/>
      <w:r w:rsidRPr="00DD6FAB">
        <w:rPr>
          <w:sz w:val="20"/>
          <w:szCs w:val="20"/>
        </w:rPr>
        <w:t xml:space="preserve"> </w:t>
      </w:r>
      <w:proofErr w:type="spellStart"/>
      <w:r w:rsidRPr="00DD6FAB">
        <w:rPr>
          <w:sz w:val="20"/>
          <w:szCs w:val="20"/>
        </w:rPr>
        <w:t>optimization</w:t>
      </w:r>
      <w:proofErr w:type="spellEnd"/>
      <w:r w:rsidRPr="00DD6FAB">
        <w:rPr>
          <w:sz w:val="20"/>
          <w:szCs w:val="20"/>
        </w:rPr>
        <w:t>:</w:t>
      </w:r>
    </w:p>
    <w:p w14:paraId="479C4412" w14:textId="77777777" w:rsidR="00F750B3" w:rsidRPr="00DD6FAB" w:rsidRDefault="00F750B3" w:rsidP="00E85558">
      <w:pPr>
        <w:spacing w:after="0"/>
        <w:ind w:left="284"/>
        <w:jc w:val="both"/>
        <w:rPr>
          <w:sz w:val="20"/>
          <w:szCs w:val="20"/>
          <w:lang w:val="en-US"/>
        </w:rPr>
      </w:pPr>
      <w:r w:rsidRPr="00DD6FAB">
        <w:rPr>
          <w:sz w:val="20"/>
          <w:szCs w:val="20"/>
          <w:lang w:val="en-US"/>
        </w:rPr>
        <w:t>Increases contact time and surface interaction;</w:t>
      </w:r>
    </w:p>
    <w:p w14:paraId="50EC513C" w14:textId="77777777" w:rsidR="00F750B3" w:rsidRPr="00DD6FAB" w:rsidRDefault="00F750B3" w:rsidP="00E85558">
      <w:pPr>
        <w:spacing w:after="0"/>
        <w:ind w:left="284"/>
        <w:jc w:val="both"/>
        <w:rPr>
          <w:sz w:val="20"/>
          <w:szCs w:val="20"/>
          <w:lang w:val="en-US"/>
        </w:rPr>
      </w:pPr>
      <w:r w:rsidRPr="00DD6FAB">
        <w:rPr>
          <w:sz w:val="20"/>
          <w:szCs w:val="20"/>
          <w:lang w:val="en-US"/>
        </w:rPr>
        <w:t>Promotes a zigzag motion trajectory of cotton fibers;</w:t>
      </w:r>
    </w:p>
    <w:p w14:paraId="14F55DD1" w14:textId="77777777" w:rsidR="00F750B3" w:rsidRPr="00DD6FAB" w:rsidRDefault="00F750B3" w:rsidP="00E85558">
      <w:pPr>
        <w:spacing w:after="0"/>
        <w:ind w:left="284"/>
        <w:jc w:val="both"/>
        <w:rPr>
          <w:sz w:val="20"/>
          <w:szCs w:val="20"/>
          <w:lang w:val="en-US"/>
        </w:rPr>
      </w:pPr>
      <w:r w:rsidRPr="00DD6FAB">
        <w:rPr>
          <w:sz w:val="20"/>
          <w:szCs w:val="20"/>
          <w:lang w:val="en-US"/>
        </w:rPr>
        <w:t>Enhances dislodgement of fine dust, seed coats, and small trash particles;</w:t>
      </w:r>
    </w:p>
    <w:p w14:paraId="241CC76F" w14:textId="77777777" w:rsidR="00F750B3" w:rsidRPr="00DD6FAB" w:rsidRDefault="00F750B3" w:rsidP="00E85558">
      <w:pPr>
        <w:spacing w:after="0"/>
        <w:ind w:left="284"/>
        <w:jc w:val="both"/>
        <w:rPr>
          <w:sz w:val="20"/>
          <w:szCs w:val="20"/>
          <w:lang w:val="en-US"/>
        </w:rPr>
      </w:pPr>
      <w:r w:rsidRPr="00DD6FAB">
        <w:rPr>
          <w:sz w:val="20"/>
          <w:szCs w:val="20"/>
          <w:lang w:val="en-US"/>
        </w:rPr>
        <w:t>Ensures more reliable fiber agitation.</w:t>
      </w:r>
    </w:p>
    <w:p w14:paraId="7F1BC31D" w14:textId="77777777" w:rsidR="00F750B3" w:rsidRPr="00DD6FAB" w:rsidRDefault="00F750B3" w:rsidP="00DD6FAB">
      <w:pPr>
        <w:spacing w:after="0"/>
        <w:ind w:firstLine="284"/>
        <w:jc w:val="both"/>
        <w:rPr>
          <w:sz w:val="20"/>
          <w:szCs w:val="20"/>
          <w:lang w:val="en-US"/>
        </w:rPr>
      </w:pPr>
      <w:r w:rsidRPr="00DD6FAB">
        <w:rPr>
          <w:sz w:val="20"/>
          <w:szCs w:val="20"/>
          <w:lang w:val="en-US"/>
        </w:rPr>
        <w:t>Moreover, the mesh surfaces are comb-shaped in the impact area to:</w:t>
      </w:r>
    </w:p>
    <w:p w14:paraId="67192EE9" w14:textId="77777777" w:rsidR="00F750B3" w:rsidRPr="00DD6FAB" w:rsidRDefault="00F750B3" w:rsidP="00E85558">
      <w:pPr>
        <w:spacing w:after="0"/>
        <w:ind w:left="284"/>
        <w:jc w:val="both"/>
        <w:rPr>
          <w:sz w:val="20"/>
          <w:szCs w:val="20"/>
          <w:lang w:val="en-US"/>
        </w:rPr>
      </w:pPr>
      <w:r w:rsidRPr="00DD6FAB">
        <w:rPr>
          <w:sz w:val="20"/>
          <w:szCs w:val="20"/>
          <w:lang w:val="en-US"/>
        </w:rPr>
        <w:t>Prevent cotton backflow to the upper drum;</w:t>
      </w:r>
    </w:p>
    <w:p w14:paraId="4C2998C1" w14:textId="77777777" w:rsidR="00F750B3" w:rsidRPr="00DD6FAB" w:rsidRDefault="00F750B3" w:rsidP="00E85558">
      <w:pPr>
        <w:spacing w:after="0"/>
        <w:ind w:left="284"/>
        <w:jc w:val="both"/>
        <w:rPr>
          <w:sz w:val="20"/>
          <w:szCs w:val="20"/>
        </w:rPr>
      </w:pPr>
      <w:proofErr w:type="spellStart"/>
      <w:r w:rsidRPr="00DD6FAB">
        <w:rPr>
          <w:sz w:val="20"/>
          <w:szCs w:val="20"/>
        </w:rPr>
        <w:t>Eliminate</w:t>
      </w:r>
      <w:proofErr w:type="spellEnd"/>
      <w:r w:rsidRPr="00DD6FAB">
        <w:rPr>
          <w:sz w:val="20"/>
          <w:szCs w:val="20"/>
        </w:rPr>
        <w:t xml:space="preserve"> </w:t>
      </w:r>
      <w:proofErr w:type="spellStart"/>
      <w:r w:rsidRPr="00DD6FAB">
        <w:rPr>
          <w:sz w:val="20"/>
          <w:szCs w:val="20"/>
        </w:rPr>
        <w:t>clogging</w:t>
      </w:r>
      <w:proofErr w:type="spellEnd"/>
      <w:r w:rsidRPr="00DD6FAB">
        <w:rPr>
          <w:sz w:val="20"/>
          <w:szCs w:val="20"/>
        </w:rPr>
        <w:t>;</w:t>
      </w:r>
    </w:p>
    <w:p w14:paraId="72D60478" w14:textId="77777777" w:rsidR="00F750B3" w:rsidRPr="00DD6FAB" w:rsidRDefault="00F750B3" w:rsidP="00E85558">
      <w:pPr>
        <w:spacing w:after="0"/>
        <w:ind w:left="284"/>
        <w:jc w:val="both"/>
        <w:rPr>
          <w:sz w:val="20"/>
          <w:szCs w:val="20"/>
          <w:lang w:val="en-US"/>
        </w:rPr>
      </w:pPr>
      <w:r w:rsidRPr="00DD6FAB">
        <w:rPr>
          <w:sz w:val="20"/>
          <w:szCs w:val="20"/>
          <w:lang w:val="en-US"/>
        </w:rPr>
        <w:t>Ensure a continuous and uniform cotton stream.</w:t>
      </w:r>
    </w:p>
    <w:p w14:paraId="17766010" w14:textId="77777777" w:rsidR="00F750B3" w:rsidRPr="00DD6FAB" w:rsidRDefault="00F750B3" w:rsidP="00DD6FAB">
      <w:pPr>
        <w:spacing w:after="0"/>
        <w:ind w:firstLine="284"/>
        <w:jc w:val="both"/>
        <w:rPr>
          <w:sz w:val="20"/>
          <w:szCs w:val="20"/>
          <w:lang w:val="en-US"/>
        </w:rPr>
      </w:pPr>
      <w:r w:rsidRPr="00DD6FAB">
        <w:rPr>
          <w:sz w:val="20"/>
          <w:szCs w:val="20"/>
          <w:lang w:val="en-US"/>
        </w:rPr>
        <w:t>This geometric solution also minimizes downtime due to blockage and maintains consistent cleaning efficiency.</w:t>
      </w:r>
    </w:p>
    <w:p w14:paraId="21CFF2E1" w14:textId="77777777" w:rsidR="00F750B3" w:rsidRPr="00DD6FAB" w:rsidRDefault="00F750B3" w:rsidP="00DD6FAB">
      <w:pPr>
        <w:spacing w:after="0"/>
        <w:ind w:firstLine="284"/>
        <w:jc w:val="both"/>
        <w:rPr>
          <w:sz w:val="20"/>
          <w:szCs w:val="20"/>
          <w:lang w:val="en-US"/>
        </w:rPr>
      </w:pPr>
      <w:r w:rsidRPr="00DD6FAB">
        <w:rPr>
          <w:sz w:val="20"/>
          <w:szCs w:val="20"/>
          <w:lang w:val="en-US"/>
        </w:rPr>
        <w:t>Separated fine impurities are guided via an aerodynamic guide (5) and then evacuated through an impurity auger system (6). This ensures that removed contaminants are promptly discharged without interfering with the cotton flow.</w:t>
      </w:r>
    </w:p>
    <w:p w14:paraId="41A569E5" w14:textId="77777777" w:rsidR="00F750B3" w:rsidRPr="00DD6FAB" w:rsidRDefault="00F750B3" w:rsidP="00DD6FAB">
      <w:pPr>
        <w:spacing w:after="0"/>
        <w:ind w:firstLine="284"/>
        <w:jc w:val="both"/>
        <w:rPr>
          <w:sz w:val="20"/>
          <w:szCs w:val="20"/>
          <w:lang w:val="en-US"/>
        </w:rPr>
      </w:pPr>
      <w:r w:rsidRPr="00DD6FAB">
        <w:rPr>
          <w:sz w:val="20"/>
          <w:szCs w:val="20"/>
          <w:lang w:val="en-US"/>
        </w:rPr>
        <w:t>Following this, the partially cleaned cotton is pneumatically transferred to the lower coarse impurity cleaning section, forming a closed and controlled loop.</w:t>
      </w:r>
    </w:p>
    <w:p w14:paraId="7B8139E1" w14:textId="77777777" w:rsidR="00F750B3" w:rsidRPr="00DD6FAB" w:rsidRDefault="00F750B3" w:rsidP="00DD6FAB">
      <w:pPr>
        <w:spacing w:after="0"/>
        <w:ind w:firstLine="284"/>
        <w:jc w:val="both"/>
        <w:rPr>
          <w:sz w:val="20"/>
          <w:szCs w:val="20"/>
        </w:rPr>
      </w:pPr>
      <w:r w:rsidRPr="00DD6FAB">
        <w:rPr>
          <w:sz w:val="20"/>
          <w:szCs w:val="20"/>
          <w:lang w:val="en-US"/>
        </w:rPr>
        <w:t xml:space="preserve">In the second cleaning stage, the cotton is captured by an engaging brush (7) mounted over a saw drum (8). Through mechanical action, the cotton mass is impacted against grid bars (9), where large contaminants such as stems, husks, and pebbles are separated. </w:t>
      </w:r>
      <w:proofErr w:type="spellStart"/>
      <w:r w:rsidRPr="00DD6FAB">
        <w:rPr>
          <w:sz w:val="20"/>
          <w:szCs w:val="20"/>
        </w:rPr>
        <w:t>This</w:t>
      </w:r>
      <w:proofErr w:type="spellEnd"/>
      <w:r w:rsidRPr="00DD6FAB">
        <w:rPr>
          <w:sz w:val="20"/>
          <w:szCs w:val="20"/>
        </w:rPr>
        <w:t xml:space="preserve"> </w:t>
      </w:r>
      <w:proofErr w:type="spellStart"/>
      <w:r w:rsidRPr="00DD6FAB">
        <w:rPr>
          <w:sz w:val="20"/>
          <w:szCs w:val="20"/>
        </w:rPr>
        <w:t>impact</w:t>
      </w:r>
      <w:proofErr w:type="spellEnd"/>
      <w:r w:rsidRPr="00DD6FAB">
        <w:rPr>
          <w:sz w:val="20"/>
          <w:szCs w:val="20"/>
        </w:rPr>
        <w:t xml:space="preserve"> </w:t>
      </w:r>
      <w:proofErr w:type="spellStart"/>
      <w:r w:rsidRPr="00DD6FAB">
        <w:rPr>
          <w:sz w:val="20"/>
          <w:szCs w:val="20"/>
        </w:rPr>
        <w:t>is</w:t>
      </w:r>
      <w:proofErr w:type="spellEnd"/>
      <w:r w:rsidRPr="00DD6FAB">
        <w:rPr>
          <w:sz w:val="20"/>
          <w:szCs w:val="20"/>
        </w:rPr>
        <w:t xml:space="preserve"> </w:t>
      </w:r>
      <w:proofErr w:type="spellStart"/>
      <w:r w:rsidRPr="00DD6FAB">
        <w:rPr>
          <w:sz w:val="20"/>
          <w:szCs w:val="20"/>
        </w:rPr>
        <w:t>finely</w:t>
      </w:r>
      <w:proofErr w:type="spellEnd"/>
      <w:r w:rsidRPr="00DD6FAB">
        <w:rPr>
          <w:sz w:val="20"/>
          <w:szCs w:val="20"/>
        </w:rPr>
        <w:t xml:space="preserve"> </w:t>
      </w:r>
      <w:proofErr w:type="spellStart"/>
      <w:r w:rsidRPr="00DD6FAB">
        <w:rPr>
          <w:sz w:val="20"/>
          <w:szCs w:val="20"/>
        </w:rPr>
        <w:t>calibrated</w:t>
      </w:r>
      <w:proofErr w:type="spellEnd"/>
      <w:r w:rsidRPr="00DD6FAB">
        <w:rPr>
          <w:sz w:val="20"/>
          <w:szCs w:val="20"/>
        </w:rPr>
        <w:t xml:space="preserve"> </w:t>
      </w:r>
      <w:proofErr w:type="spellStart"/>
      <w:r w:rsidRPr="00DD6FAB">
        <w:rPr>
          <w:sz w:val="20"/>
          <w:szCs w:val="20"/>
        </w:rPr>
        <w:t>to</w:t>
      </w:r>
      <w:proofErr w:type="spellEnd"/>
      <w:r w:rsidRPr="00DD6FAB">
        <w:rPr>
          <w:sz w:val="20"/>
          <w:szCs w:val="20"/>
        </w:rPr>
        <w:t xml:space="preserve"> </w:t>
      </w:r>
      <w:proofErr w:type="spellStart"/>
      <w:r w:rsidRPr="00DD6FAB">
        <w:rPr>
          <w:sz w:val="20"/>
          <w:szCs w:val="20"/>
        </w:rPr>
        <w:t>ensure</w:t>
      </w:r>
      <w:proofErr w:type="spellEnd"/>
      <w:r w:rsidRPr="00DD6FAB">
        <w:rPr>
          <w:sz w:val="20"/>
          <w:szCs w:val="20"/>
        </w:rPr>
        <w:t>:</w:t>
      </w:r>
    </w:p>
    <w:p w14:paraId="279655A4" w14:textId="77777777" w:rsidR="00F750B3" w:rsidRPr="00DD6FAB" w:rsidRDefault="00F750B3" w:rsidP="00E85558">
      <w:pPr>
        <w:spacing w:after="0"/>
        <w:ind w:left="284"/>
        <w:jc w:val="both"/>
        <w:rPr>
          <w:sz w:val="20"/>
          <w:szCs w:val="20"/>
        </w:rPr>
      </w:pPr>
      <w:proofErr w:type="spellStart"/>
      <w:r w:rsidRPr="00DD6FAB">
        <w:rPr>
          <w:sz w:val="20"/>
          <w:szCs w:val="20"/>
        </w:rPr>
        <w:t>Maximum</w:t>
      </w:r>
      <w:proofErr w:type="spellEnd"/>
      <w:r w:rsidRPr="00DD6FAB">
        <w:rPr>
          <w:sz w:val="20"/>
          <w:szCs w:val="20"/>
        </w:rPr>
        <w:t xml:space="preserve"> </w:t>
      </w:r>
      <w:proofErr w:type="spellStart"/>
      <w:r w:rsidRPr="00DD6FAB">
        <w:rPr>
          <w:sz w:val="20"/>
          <w:szCs w:val="20"/>
        </w:rPr>
        <w:t>impurity</w:t>
      </w:r>
      <w:proofErr w:type="spellEnd"/>
      <w:r w:rsidRPr="00DD6FAB">
        <w:rPr>
          <w:sz w:val="20"/>
          <w:szCs w:val="20"/>
        </w:rPr>
        <w:t xml:space="preserve"> </w:t>
      </w:r>
      <w:proofErr w:type="spellStart"/>
      <w:r w:rsidRPr="00DD6FAB">
        <w:rPr>
          <w:sz w:val="20"/>
          <w:szCs w:val="20"/>
        </w:rPr>
        <w:t>ejection</w:t>
      </w:r>
      <w:proofErr w:type="spellEnd"/>
      <w:r w:rsidRPr="00DD6FAB">
        <w:rPr>
          <w:sz w:val="20"/>
          <w:szCs w:val="20"/>
        </w:rPr>
        <w:t>;</w:t>
      </w:r>
    </w:p>
    <w:p w14:paraId="4D604A85" w14:textId="77777777" w:rsidR="00F750B3" w:rsidRPr="00DD6FAB" w:rsidRDefault="00F750B3" w:rsidP="00E85558">
      <w:pPr>
        <w:spacing w:after="0"/>
        <w:ind w:left="284"/>
        <w:jc w:val="both"/>
        <w:rPr>
          <w:sz w:val="20"/>
          <w:szCs w:val="20"/>
        </w:rPr>
      </w:pPr>
      <w:proofErr w:type="spellStart"/>
      <w:r w:rsidRPr="00DD6FAB">
        <w:rPr>
          <w:sz w:val="20"/>
          <w:szCs w:val="20"/>
        </w:rPr>
        <w:t>Minimal</w:t>
      </w:r>
      <w:proofErr w:type="spellEnd"/>
      <w:r w:rsidRPr="00DD6FAB">
        <w:rPr>
          <w:sz w:val="20"/>
          <w:szCs w:val="20"/>
        </w:rPr>
        <w:t xml:space="preserve"> </w:t>
      </w:r>
      <w:proofErr w:type="spellStart"/>
      <w:r w:rsidRPr="00DD6FAB">
        <w:rPr>
          <w:sz w:val="20"/>
          <w:szCs w:val="20"/>
        </w:rPr>
        <w:t>fiber</w:t>
      </w:r>
      <w:proofErr w:type="spellEnd"/>
      <w:r w:rsidRPr="00DD6FAB">
        <w:rPr>
          <w:sz w:val="20"/>
          <w:szCs w:val="20"/>
        </w:rPr>
        <w:t xml:space="preserve"> </w:t>
      </w:r>
      <w:proofErr w:type="spellStart"/>
      <w:r w:rsidRPr="00DD6FAB">
        <w:rPr>
          <w:sz w:val="20"/>
          <w:szCs w:val="20"/>
        </w:rPr>
        <w:t>damage</w:t>
      </w:r>
      <w:proofErr w:type="spellEnd"/>
      <w:r w:rsidRPr="00DD6FAB">
        <w:rPr>
          <w:sz w:val="20"/>
          <w:szCs w:val="20"/>
        </w:rPr>
        <w:t>;</w:t>
      </w:r>
    </w:p>
    <w:p w14:paraId="0217B746" w14:textId="77777777" w:rsidR="00F750B3" w:rsidRPr="00DD6FAB" w:rsidRDefault="00F750B3" w:rsidP="00E85558">
      <w:pPr>
        <w:spacing w:after="0"/>
        <w:ind w:left="284"/>
        <w:jc w:val="both"/>
        <w:rPr>
          <w:sz w:val="20"/>
          <w:szCs w:val="20"/>
          <w:lang w:val="en-US"/>
        </w:rPr>
      </w:pPr>
      <w:r w:rsidRPr="00DD6FAB">
        <w:rPr>
          <w:sz w:val="20"/>
          <w:szCs w:val="20"/>
          <w:lang w:val="en-US"/>
        </w:rPr>
        <w:t>Uniform coverage of the drum surface.</w:t>
      </w:r>
    </w:p>
    <w:p w14:paraId="11031127" w14:textId="77777777" w:rsidR="00F750B3" w:rsidRPr="00DD6FAB" w:rsidRDefault="00F750B3" w:rsidP="00DD6FAB">
      <w:pPr>
        <w:spacing w:after="0"/>
        <w:ind w:firstLine="284"/>
        <w:jc w:val="both"/>
        <w:rPr>
          <w:sz w:val="20"/>
          <w:szCs w:val="20"/>
          <w:lang w:val="en-US"/>
        </w:rPr>
      </w:pPr>
      <w:r w:rsidRPr="00DD6FAB">
        <w:rPr>
          <w:sz w:val="20"/>
          <w:szCs w:val="20"/>
          <w:lang w:val="en-US"/>
        </w:rPr>
        <w:t>Some fibers may retain small seed particles or be partially entangled. To avoid fiber loss, the unit incorporates a regenerative saw drum (10) that processes these fragments, separating seeds and recovering usable fibers. The recovered material is then channeled back into the system, while extracted waste is evacuated through a separate waste auger (11).</w:t>
      </w:r>
    </w:p>
    <w:p w14:paraId="3DB5B8DE" w14:textId="77777777" w:rsidR="00F750B3" w:rsidRPr="00DD6FAB" w:rsidRDefault="00F750B3" w:rsidP="00DD6FAB">
      <w:pPr>
        <w:spacing w:after="0"/>
        <w:ind w:firstLine="284"/>
        <w:jc w:val="both"/>
        <w:rPr>
          <w:sz w:val="20"/>
          <w:szCs w:val="20"/>
        </w:rPr>
      </w:pPr>
      <w:proofErr w:type="spellStart"/>
      <w:r w:rsidRPr="00DD6FAB">
        <w:rPr>
          <w:sz w:val="20"/>
          <w:szCs w:val="20"/>
        </w:rPr>
        <w:t>This</w:t>
      </w:r>
      <w:proofErr w:type="spellEnd"/>
      <w:r w:rsidRPr="00DD6FAB">
        <w:rPr>
          <w:sz w:val="20"/>
          <w:szCs w:val="20"/>
        </w:rPr>
        <w:t xml:space="preserve"> </w:t>
      </w:r>
      <w:proofErr w:type="spellStart"/>
      <w:r w:rsidRPr="00DD6FAB">
        <w:rPr>
          <w:sz w:val="20"/>
          <w:szCs w:val="20"/>
        </w:rPr>
        <w:t>subsystem</w:t>
      </w:r>
      <w:proofErr w:type="spellEnd"/>
      <w:r w:rsidRPr="00DD6FAB">
        <w:rPr>
          <w:sz w:val="20"/>
          <w:szCs w:val="20"/>
        </w:rPr>
        <w:t xml:space="preserve"> </w:t>
      </w:r>
      <w:proofErr w:type="spellStart"/>
      <w:r w:rsidRPr="00DD6FAB">
        <w:rPr>
          <w:sz w:val="20"/>
          <w:szCs w:val="20"/>
        </w:rPr>
        <w:t>significantly</w:t>
      </w:r>
      <w:proofErr w:type="spellEnd"/>
      <w:r w:rsidRPr="00DD6FAB">
        <w:rPr>
          <w:sz w:val="20"/>
          <w:szCs w:val="20"/>
        </w:rPr>
        <w:t>:</w:t>
      </w:r>
    </w:p>
    <w:p w14:paraId="7F820339" w14:textId="77777777" w:rsidR="00F750B3" w:rsidRPr="00DD6FAB" w:rsidRDefault="00F750B3" w:rsidP="00E85558">
      <w:pPr>
        <w:spacing w:after="0"/>
        <w:ind w:left="284"/>
        <w:jc w:val="both"/>
        <w:rPr>
          <w:sz w:val="20"/>
          <w:szCs w:val="20"/>
        </w:rPr>
      </w:pPr>
      <w:proofErr w:type="spellStart"/>
      <w:r w:rsidRPr="00DD6FAB">
        <w:rPr>
          <w:sz w:val="20"/>
          <w:szCs w:val="20"/>
        </w:rPr>
        <w:t>Reduces</w:t>
      </w:r>
      <w:proofErr w:type="spellEnd"/>
      <w:r w:rsidRPr="00DD6FAB">
        <w:rPr>
          <w:sz w:val="20"/>
          <w:szCs w:val="20"/>
        </w:rPr>
        <w:t xml:space="preserve"> </w:t>
      </w:r>
      <w:proofErr w:type="spellStart"/>
      <w:r w:rsidRPr="00DD6FAB">
        <w:rPr>
          <w:sz w:val="20"/>
          <w:szCs w:val="20"/>
        </w:rPr>
        <w:t>raw</w:t>
      </w:r>
      <w:proofErr w:type="spellEnd"/>
      <w:r w:rsidRPr="00DD6FAB">
        <w:rPr>
          <w:sz w:val="20"/>
          <w:szCs w:val="20"/>
        </w:rPr>
        <w:t xml:space="preserve"> </w:t>
      </w:r>
      <w:proofErr w:type="spellStart"/>
      <w:r w:rsidRPr="00DD6FAB">
        <w:rPr>
          <w:sz w:val="20"/>
          <w:szCs w:val="20"/>
        </w:rPr>
        <w:t>material</w:t>
      </w:r>
      <w:proofErr w:type="spellEnd"/>
      <w:r w:rsidRPr="00DD6FAB">
        <w:rPr>
          <w:sz w:val="20"/>
          <w:szCs w:val="20"/>
        </w:rPr>
        <w:t xml:space="preserve"> </w:t>
      </w:r>
      <w:proofErr w:type="spellStart"/>
      <w:r w:rsidRPr="00DD6FAB">
        <w:rPr>
          <w:sz w:val="20"/>
          <w:szCs w:val="20"/>
        </w:rPr>
        <w:t>loss</w:t>
      </w:r>
      <w:proofErr w:type="spellEnd"/>
      <w:r w:rsidRPr="00DD6FAB">
        <w:rPr>
          <w:sz w:val="20"/>
          <w:szCs w:val="20"/>
        </w:rPr>
        <w:t>;</w:t>
      </w:r>
    </w:p>
    <w:p w14:paraId="39C29519" w14:textId="77777777" w:rsidR="00F750B3" w:rsidRPr="00DD6FAB" w:rsidRDefault="00F750B3" w:rsidP="00E85558">
      <w:pPr>
        <w:spacing w:after="0"/>
        <w:ind w:left="284"/>
        <w:jc w:val="both"/>
        <w:rPr>
          <w:sz w:val="20"/>
          <w:szCs w:val="20"/>
          <w:lang w:val="en-US"/>
        </w:rPr>
      </w:pPr>
      <w:r w:rsidRPr="00DD6FAB">
        <w:rPr>
          <w:sz w:val="20"/>
          <w:szCs w:val="20"/>
          <w:lang w:val="en-US"/>
        </w:rPr>
        <w:t>Enhances the economic efficiency of processing;</w:t>
      </w:r>
    </w:p>
    <w:p w14:paraId="11FCF684" w14:textId="4C942507" w:rsidR="00F750B3" w:rsidRPr="00E349DC" w:rsidRDefault="00F750B3" w:rsidP="00E85558">
      <w:pPr>
        <w:spacing w:after="0"/>
        <w:ind w:left="284"/>
        <w:jc w:val="both"/>
        <w:rPr>
          <w:b/>
          <w:bCs/>
          <w:sz w:val="20"/>
          <w:szCs w:val="20"/>
          <w:lang w:val="en-US"/>
        </w:rPr>
      </w:pPr>
      <w:proofErr w:type="spellStart"/>
      <w:r w:rsidRPr="00DD6FAB">
        <w:rPr>
          <w:sz w:val="20"/>
          <w:szCs w:val="20"/>
        </w:rPr>
        <w:t>Improves</w:t>
      </w:r>
      <w:proofErr w:type="spellEnd"/>
      <w:r w:rsidRPr="00DD6FAB">
        <w:rPr>
          <w:sz w:val="20"/>
          <w:szCs w:val="20"/>
        </w:rPr>
        <w:t xml:space="preserve"> </w:t>
      </w:r>
      <w:proofErr w:type="spellStart"/>
      <w:r w:rsidRPr="00DD6FAB">
        <w:rPr>
          <w:sz w:val="20"/>
          <w:szCs w:val="20"/>
        </w:rPr>
        <w:t>overall</w:t>
      </w:r>
      <w:proofErr w:type="spellEnd"/>
      <w:r w:rsidRPr="00DD6FAB">
        <w:rPr>
          <w:sz w:val="20"/>
          <w:szCs w:val="20"/>
        </w:rPr>
        <w:t xml:space="preserve"> </w:t>
      </w:r>
      <w:proofErr w:type="spellStart"/>
      <w:r w:rsidRPr="00DD6FAB">
        <w:rPr>
          <w:sz w:val="20"/>
          <w:szCs w:val="20"/>
        </w:rPr>
        <w:t>machine</w:t>
      </w:r>
      <w:proofErr w:type="spellEnd"/>
      <w:r w:rsidRPr="00DD6FAB">
        <w:rPr>
          <w:sz w:val="20"/>
          <w:szCs w:val="20"/>
        </w:rPr>
        <w:t xml:space="preserve"> </w:t>
      </w:r>
      <w:proofErr w:type="spellStart"/>
      <w:r w:rsidRPr="00DD6FAB">
        <w:rPr>
          <w:sz w:val="20"/>
          <w:szCs w:val="20"/>
        </w:rPr>
        <w:t>performance</w:t>
      </w:r>
      <w:proofErr w:type="spellEnd"/>
      <w:r w:rsidRPr="00DD6FAB">
        <w:rPr>
          <w:sz w:val="20"/>
          <w:szCs w:val="20"/>
        </w:rPr>
        <w:t>.</w:t>
      </w:r>
    </w:p>
    <w:p w14:paraId="3089DAA1" w14:textId="77777777" w:rsidR="00F750B3" w:rsidRPr="00DD6FAB" w:rsidRDefault="00F750B3" w:rsidP="00DD6FAB">
      <w:pPr>
        <w:spacing w:after="0"/>
        <w:ind w:firstLine="284"/>
        <w:jc w:val="both"/>
        <w:rPr>
          <w:sz w:val="20"/>
          <w:szCs w:val="20"/>
          <w:lang w:val="en-US"/>
        </w:rPr>
      </w:pPr>
      <w:r w:rsidRPr="00DD6FAB">
        <w:rPr>
          <w:sz w:val="20"/>
          <w:szCs w:val="20"/>
          <w:lang w:val="en-US"/>
        </w:rPr>
        <w:t>The reconditioned cotton is further transported by a brush drum (12) into a secondary fine cleaning unit (13). Here, any residual fine impurities are eliminated, ensuring the cotton achieves required cleanliness levels before being discharged via a final shaft (14) into the next processing module.</w:t>
      </w:r>
    </w:p>
    <w:p w14:paraId="33952091" w14:textId="77777777" w:rsidR="00F750B3" w:rsidRPr="00DD6FAB" w:rsidRDefault="00F750B3" w:rsidP="00DD6FAB">
      <w:pPr>
        <w:spacing w:after="0"/>
        <w:ind w:firstLine="284"/>
        <w:jc w:val="both"/>
        <w:rPr>
          <w:sz w:val="20"/>
          <w:szCs w:val="20"/>
        </w:rPr>
      </w:pPr>
      <w:proofErr w:type="spellStart"/>
      <w:r w:rsidRPr="00DD6FAB">
        <w:rPr>
          <w:sz w:val="20"/>
          <w:szCs w:val="20"/>
        </w:rPr>
        <w:t>This</w:t>
      </w:r>
      <w:proofErr w:type="spellEnd"/>
      <w:r w:rsidRPr="00DD6FAB">
        <w:rPr>
          <w:sz w:val="20"/>
          <w:szCs w:val="20"/>
        </w:rPr>
        <w:t xml:space="preserve"> </w:t>
      </w:r>
      <w:proofErr w:type="spellStart"/>
      <w:r w:rsidRPr="00DD6FAB">
        <w:rPr>
          <w:sz w:val="20"/>
          <w:szCs w:val="20"/>
        </w:rPr>
        <w:t>recirculation</w:t>
      </w:r>
      <w:proofErr w:type="spellEnd"/>
      <w:r w:rsidRPr="00DD6FAB">
        <w:rPr>
          <w:sz w:val="20"/>
          <w:szCs w:val="20"/>
        </w:rPr>
        <w:t xml:space="preserve"> </w:t>
      </w:r>
      <w:proofErr w:type="spellStart"/>
      <w:r w:rsidRPr="00DD6FAB">
        <w:rPr>
          <w:sz w:val="20"/>
          <w:szCs w:val="20"/>
        </w:rPr>
        <w:t>pathway</w:t>
      </w:r>
      <w:proofErr w:type="spellEnd"/>
      <w:r w:rsidRPr="00DD6FAB">
        <w:rPr>
          <w:sz w:val="20"/>
          <w:szCs w:val="20"/>
        </w:rPr>
        <w:t xml:space="preserve"> </w:t>
      </w:r>
      <w:proofErr w:type="spellStart"/>
      <w:r w:rsidRPr="00DD6FAB">
        <w:rPr>
          <w:sz w:val="20"/>
          <w:szCs w:val="20"/>
        </w:rPr>
        <w:t>improves</w:t>
      </w:r>
      <w:proofErr w:type="spellEnd"/>
      <w:r w:rsidRPr="00DD6FAB">
        <w:rPr>
          <w:sz w:val="20"/>
          <w:szCs w:val="20"/>
        </w:rPr>
        <w:t>:</w:t>
      </w:r>
    </w:p>
    <w:p w14:paraId="7B0F187D" w14:textId="77777777" w:rsidR="00F750B3" w:rsidRPr="00DD6FAB" w:rsidRDefault="00F750B3" w:rsidP="00E85558">
      <w:pPr>
        <w:spacing w:after="0"/>
        <w:ind w:left="284"/>
        <w:jc w:val="both"/>
        <w:rPr>
          <w:sz w:val="20"/>
          <w:szCs w:val="20"/>
          <w:lang w:val="en-US"/>
        </w:rPr>
      </w:pPr>
      <w:r w:rsidRPr="00DD6FAB">
        <w:rPr>
          <w:sz w:val="20"/>
          <w:szCs w:val="20"/>
          <w:lang w:val="en-US"/>
        </w:rPr>
        <w:t>Overall cleanliness level (targeting ≥ 95% impurity removal);</w:t>
      </w:r>
    </w:p>
    <w:p w14:paraId="0D2B6DFF" w14:textId="77777777" w:rsidR="00F750B3" w:rsidRPr="00DD6FAB" w:rsidRDefault="00F750B3" w:rsidP="00E85558">
      <w:pPr>
        <w:spacing w:after="0"/>
        <w:ind w:left="284"/>
        <w:jc w:val="both"/>
        <w:rPr>
          <w:sz w:val="20"/>
          <w:szCs w:val="20"/>
        </w:rPr>
      </w:pPr>
      <w:proofErr w:type="spellStart"/>
      <w:r w:rsidRPr="00DD6FAB">
        <w:rPr>
          <w:sz w:val="20"/>
          <w:szCs w:val="20"/>
        </w:rPr>
        <w:t>Operational</w:t>
      </w:r>
      <w:proofErr w:type="spellEnd"/>
      <w:r w:rsidRPr="00DD6FAB">
        <w:rPr>
          <w:sz w:val="20"/>
          <w:szCs w:val="20"/>
        </w:rPr>
        <w:t xml:space="preserve"> </w:t>
      </w:r>
      <w:proofErr w:type="spellStart"/>
      <w:r w:rsidRPr="00DD6FAB">
        <w:rPr>
          <w:sz w:val="20"/>
          <w:szCs w:val="20"/>
        </w:rPr>
        <w:t>redundancy</w:t>
      </w:r>
      <w:proofErr w:type="spellEnd"/>
      <w:r w:rsidRPr="00DD6FAB">
        <w:rPr>
          <w:sz w:val="20"/>
          <w:szCs w:val="20"/>
        </w:rPr>
        <w:t xml:space="preserve"> </w:t>
      </w:r>
      <w:proofErr w:type="spellStart"/>
      <w:r w:rsidRPr="00DD6FAB">
        <w:rPr>
          <w:sz w:val="20"/>
          <w:szCs w:val="20"/>
        </w:rPr>
        <w:t>and</w:t>
      </w:r>
      <w:proofErr w:type="spellEnd"/>
      <w:r w:rsidRPr="00DD6FAB">
        <w:rPr>
          <w:sz w:val="20"/>
          <w:szCs w:val="20"/>
        </w:rPr>
        <w:t xml:space="preserve"> </w:t>
      </w:r>
      <w:proofErr w:type="spellStart"/>
      <w:r w:rsidRPr="00DD6FAB">
        <w:rPr>
          <w:sz w:val="20"/>
          <w:szCs w:val="20"/>
        </w:rPr>
        <w:t>reliability</w:t>
      </w:r>
      <w:proofErr w:type="spellEnd"/>
      <w:r w:rsidRPr="00DD6FAB">
        <w:rPr>
          <w:sz w:val="20"/>
          <w:szCs w:val="20"/>
        </w:rPr>
        <w:t>;</w:t>
      </w:r>
    </w:p>
    <w:p w14:paraId="56278968" w14:textId="77777777" w:rsidR="00F750B3" w:rsidRPr="00DD6FAB" w:rsidRDefault="00F750B3" w:rsidP="00E85558">
      <w:pPr>
        <w:spacing w:after="0"/>
        <w:ind w:left="284"/>
        <w:jc w:val="both"/>
        <w:rPr>
          <w:sz w:val="20"/>
          <w:szCs w:val="20"/>
          <w:lang w:val="en-US"/>
        </w:rPr>
      </w:pPr>
      <w:r w:rsidRPr="00DD6FAB">
        <w:rPr>
          <w:sz w:val="20"/>
          <w:szCs w:val="20"/>
          <w:lang w:val="en-US"/>
        </w:rPr>
        <w:t>Adaptability for different cotton grades and initial impurity levels.</w:t>
      </w:r>
    </w:p>
    <w:p w14:paraId="4C684F34" w14:textId="728ABDAF" w:rsidR="00594032" w:rsidRPr="00DD6FAB" w:rsidRDefault="00594032" w:rsidP="00DD6FAB">
      <w:pPr>
        <w:spacing w:after="0"/>
        <w:ind w:firstLine="284"/>
        <w:jc w:val="both"/>
        <w:rPr>
          <w:rFonts w:eastAsia="Times New Roman" w:cs="Times New Roman"/>
          <w:sz w:val="20"/>
          <w:szCs w:val="24"/>
          <w:lang w:val="en-US" w:eastAsia="ru-RU"/>
        </w:rPr>
      </w:pPr>
    </w:p>
    <w:tbl>
      <w:tblPr>
        <w:tblStyle w:val="a6"/>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61"/>
        <w:gridCol w:w="3827"/>
      </w:tblGrid>
      <w:tr w:rsidR="00594032" w:rsidRPr="00E349DC" w14:paraId="5B5764BF" w14:textId="77777777" w:rsidTr="00E349DC">
        <w:trPr>
          <w:jc w:val="center"/>
        </w:trPr>
        <w:tc>
          <w:tcPr>
            <w:tcW w:w="4361" w:type="dxa"/>
          </w:tcPr>
          <w:p w14:paraId="5CA9A08C" w14:textId="77777777" w:rsidR="00594032" w:rsidRPr="00E349DC" w:rsidRDefault="00594032" w:rsidP="00E349DC">
            <w:pPr>
              <w:tabs>
                <w:tab w:val="left" w:pos="0"/>
              </w:tabs>
              <w:jc w:val="center"/>
              <w:rPr>
                <w:rFonts w:eastAsia="Times New Roman" w:cs="Times New Roman"/>
                <w:color w:val="000000" w:themeColor="text1"/>
                <w:kern w:val="0"/>
                <w:sz w:val="20"/>
                <w:szCs w:val="24"/>
                <w:lang w:eastAsia="ru-RU"/>
                <w14:ligatures w14:val="none"/>
              </w:rPr>
            </w:pPr>
            <w:r w:rsidRPr="00E349DC">
              <w:rPr>
                <w:rFonts w:eastAsia="Times New Roman" w:cs="Times New Roman"/>
                <w:noProof/>
                <w:color w:val="000000" w:themeColor="text1"/>
                <w:sz w:val="20"/>
                <w:szCs w:val="24"/>
                <w:lang w:eastAsia="ru-RU"/>
              </w:rPr>
              <w:drawing>
                <wp:inline distT="0" distB="0" distL="0" distR="0" wp14:anchorId="42C0D205" wp14:editId="22BF7737">
                  <wp:extent cx="1892321" cy="22631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0036" cy="2272367"/>
                          </a:xfrm>
                          <a:prstGeom prst="rect">
                            <a:avLst/>
                          </a:prstGeom>
                          <a:noFill/>
                          <a:ln>
                            <a:noFill/>
                          </a:ln>
                        </pic:spPr>
                      </pic:pic>
                    </a:graphicData>
                  </a:graphic>
                </wp:inline>
              </w:drawing>
            </w:r>
          </w:p>
        </w:tc>
        <w:tc>
          <w:tcPr>
            <w:tcW w:w="3827" w:type="dxa"/>
          </w:tcPr>
          <w:p w14:paraId="72810987" w14:textId="77777777" w:rsidR="00594032" w:rsidRPr="00E349DC" w:rsidRDefault="00594032" w:rsidP="00E349DC">
            <w:pPr>
              <w:tabs>
                <w:tab w:val="left" w:pos="0"/>
              </w:tabs>
              <w:jc w:val="center"/>
              <w:rPr>
                <w:rFonts w:eastAsia="Times New Roman" w:cs="Times New Roman"/>
                <w:color w:val="000000" w:themeColor="text1"/>
                <w:kern w:val="0"/>
                <w:sz w:val="20"/>
                <w:szCs w:val="24"/>
                <w:lang w:eastAsia="ru-RU"/>
                <w14:ligatures w14:val="none"/>
              </w:rPr>
            </w:pPr>
            <w:r w:rsidRPr="00E349DC">
              <w:rPr>
                <w:rFonts w:eastAsia="Times New Roman" w:cs="Times New Roman"/>
                <w:noProof/>
                <w:color w:val="000000" w:themeColor="text1"/>
                <w:sz w:val="20"/>
                <w:szCs w:val="24"/>
                <w:lang w:eastAsia="ru-RU"/>
              </w:rPr>
              <w:drawing>
                <wp:inline distT="0" distB="0" distL="0" distR="0" wp14:anchorId="6899FA6A" wp14:editId="68B5D786">
                  <wp:extent cx="1500807" cy="2263140"/>
                  <wp:effectExtent l="0" t="0" r="444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5460" cy="2285236"/>
                          </a:xfrm>
                          <a:prstGeom prst="rect">
                            <a:avLst/>
                          </a:prstGeom>
                          <a:noFill/>
                          <a:ln>
                            <a:noFill/>
                          </a:ln>
                        </pic:spPr>
                      </pic:pic>
                    </a:graphicData>
                  </a:graphic>
                </wp:inline>
              </w:drawing>
            </w:r>
          </w:p>
        </w:tc>
      </w:tr>
    </w:tbl>
    <w:p w14:paraId="1C9292D9" w14:textId="3207E250" w:rsidR="002B006C" w:rsidRPr="00E349DC" w:rsidRDefault="002B006C" w:rsidP="00E349DC">
      <w:pPr>
        <w:pStyle w:val="a7"/>
        <w:spacing w:after="0" w:line="240" w:lineRule="auto"/>
        <w:ind w:left="2124" w:firstLine="708"/>
        <w:rPr>
          <w:rFonts w:ascii="Times New Roman" w:hAnsi="Times New Roman" w:cs="Times New Roman"/>
          <w:color w:val="000000" w:themeColor="text1"/>
          <w:sz w:val="20"/>
          <w:szCs w:val="24"/>
        </w:rPr>
      </w:pPr>
      <w:r w:rsidRPr="00E349DC">
        <w:rPr>
          <w:rFonts w:ascii="Times New Roman" w:hAnsi="Times New Roman" w:cs="Times New Roman"/>
          <w:color w:val="000000" w:themeColor="text1"/>
          <w:sz w:val="20"/>
          <w:szCs w:val="24"/>
        </w:rPr>
        <w:t xml:space="preserve">a)                                             </w:t>
      </w:r>
      <w:r w:rsidR="00E349DC">
        <w:rPr>
          <w:rFonts w:ascii="Times New Roman" w:hAnsi="Times New Roman" w:cs="Times New Roman"/>
          <w:color w:val="000000" w:themeColor="text1"/>
          <w:sz w:val="20"/>
          <w:szCs w:val="24"/>
        </w:rPr>
        <w:t xml:space="preserve">                                b)</w:t>
      </w:r>
    </w:p>
    <w:p w14:paraId="3AD30631" w14:textId="2A7C20FA" w:rsidR="00594032" w:rsidRPr="00322276" w:rsidRDefault="00E349DC" w:rsidP="00322276">
      <w:pPr>
        <w:pStyle w:val="a4"/>
        <w:spacing w:before="120" w:beforeAutospacing="0" w:after="0" w:afterAutospacing="0"/>
        <w:jc w:val="center"/>
        <w:rPr>
          <w:sz w:val="18"/>
          <w:lang w:val="en-US"/>
        </w:rPr>
      </w:pPr>
      <w:r w:rsidRPr="00322276">
        <w:rPr>
          <w:rStyle w:val="a3"/>
          <w:sz w:val="18"/>
          <w:lang w:val="en-US"/>
        </w:rPr>
        <w:t xml:space="preserve">FIGURE </w:t>
      </w:r>
      <w:r w:rsidR="00594032" w:rsidRPr="00322276">
        <w:rPr>
          <w:rStyle w:val="a3"/>
          <w:sz w:val="18"/>
          <w:lang w:val="en-US"/>
        </w:rPr>
        <w:t>1.</w:t>
      </w:r>
      <w:r w:rsidR="002B006C" w:rsidRPr="00322276">
        <w:rPr>
          <w:sz w:val="18"/>
          <w:lang w:val="en-US"/>
        </w:rPr>
        <w:t xml:space="preserve"> The schematic diagram and appearance of the experimental vertical cot</w:t>
      </w:r>
      <w:r w:rsidRPr="00322276">
        <w:rPr>
          <w:sz w:val="18"/>
          <w:lang w:val="en-US"/>
        </w:rPr>
        <w:t xml:space="preserve">ton cleaning unit are presented: </w:t>
      </w:r>
      <w:r w:rsidR="00594032" w:rsidRPr="00322276">
        <w:rPr>
          <w:sz w:val="18"/>
          <w:lang w:val="en-US"/>
        </w:rPr>
        <w:t>a) Schematic diagram of the experimental vertical cotton cleaning unit</w:t>
      </w:r>
      <w:r w:rsidR="00322276">
        <w:rPr>
          <w:sz w:val="18"/>
          <w:lang w:val="en-US"/>
        </w:rPr>
        <w:t xml:space="preserve">; </w:t>
      </w:r>
      <w:r w:rsidR="00594032" w:rsidRPr="00322276">
        <w:rPr>
          <w:sz w:val="18"/>
          <w:lang w:val="en-US"/>
        </w:rPr>
        <w:t>b) Appearance of the experimental vertical cotton cleaning unit</w:t>
      </w:r>
      <w:r w:rsidR="00322276" w:rsidRPr="00322276">
        <w:rPr>
          <w:sz w:val="18"/>
          <w:lang w:val="en-US"/>
        </w:rPr>
        <w:t xml:space="preserve">. </w:t>
      </w:r>
      <w:r w:rsidR="00594032" w:rsidRPr="00322276">
        <w:rPr>
          <w:sz w:val="18"/>
          <w:lang w:val="en-US"/>
        </w:rPr>
        <w:t>1 – Feeder;</w:t>
      </w:r>
      <w:r w:rsidR="00E9784B" w:rsidRPr="00322276">
        <w:rPr>
          <w:sz w:val="18"/>
          <w:lang w:val="en-US"/>
        </w:rPr>
        <w:t xml:space="preserve"> </w:t>
      </w:r>
      <w:r w:rsidR="00594032" w:rsidRPr="00322276">
        <w:rPr>
          <w:sz w:val="18"/>
          <w:lang w:val="en-US"/>
        </w:rPr>
        <w:t>2 – Fine impurity cleaning section;</w:t>
      </w:r>
      <w:r w:rsidR="00E9784B" w:rsidRPr="00322276">
        <w:rPr>
          <w:sz w:val="18"/>
          <w:lang w:val="en-US"/>
        </w:rPr>
        <w:t xml:space="preserve"> </w:t>
      </w:r>
      <w:r w:rsidR="00594032" w:rsidRPr="00322276">
        <w:rPr>
          <w:sz w:val="18"/>
          <w:lang w:val="en-US"/>
        </w:rPr>
        <w:t>3 – Spiked drum;</w:t>
      </w:r>
      <w:r w:rsidR="00E9784B" w:rsidRPr="00322276">
        <w:rPr>
          <w:sz w:val="18"/>
          <w:lang w:val="en-US"/>
        </w:rPr>
        <w:t xml:space="preserve"> </w:t>
      </w:r>
      <w:r w:rsidR="00594032" w:rsidRPr="00322276">
        <w:rPr>
          <w:sz w:val="18"/>
          <w:lang w:val="en-US"/>
        </w:rPr>
        <w:t>4 – Mesh surface;</w:t>
      </w:r>
      <w:r w:rsidR="00E9784B" w:rsidRPr="00322276">
        <w:rPr>
          <w:sz w:val="18"/>
          <w:lang w:val="en-US"/>
        </w:rPr>
        <w:t xml:space="preserve"> </w:t>
      </w:r>
      <w:r w:rsidR="00594032" w:rsidRPr="00322276">
        <w:rPr>
          <w:sz w:val="18"/>
          <w:lang w:val="en-US"/>
        </w:rPr>
        <w:t>5 – Guide;</w:t>
      </w:r>
      <w:r w:rsidR="00E9784B" w:rsidRPr="00322276">
        <w:rPr>
          <w:sz w:val="18"/>
          <w:lang w:val="en-US"/>
        </w:rPr>
        <w:t xml:space="preserve"> </w:t>
      </w:r>
      <w:r w:rsidR="00594032" w:rsidRPr="00322276">
        <w:rPr>
          <w:sz w:val="18"/>
          <w:lang w:val="en-US"/>
        </w:rPr>
        <w:t>6 – Impurity auger;</w:t>
      </w:r>
      <w:r w:rsidR="00E9784B" w:rsidRPr="00322276">
        <w:rPr>
          <w:sz w:val="18"/>
          <w:lang w:val="en-US"/>
        </w:rPr>
        <w:t xml:space="preserve"> </w:t>
      </w:r>
      <w:r w:rsidR="00594032" w:rsidRPr="00322276">
        <w:rPr>
          <w:sz w:val="18"/>
          <w:lang w:val="en-US"/>
        </w:rPr>
        <w:t>7 – Engaging brush;</w:t>
      </w:r>
      <w:r w:rsidR="00E9784B" w:rsidRPr="00322276">
        <w:rPr>
          <w:sz w:val="18"/>
          <w:lang w:val="en-US"/>
        </w:rPr>
        <w:t xml:space="preserve"> </w:t>
      </w:r>
      <w:r w:rsidR="00594032" w:rsidRPr="00322276">
        <w:rPr>
          <w:sz w:val="18"/>
          <w:lang w:val="en-US"/>
        </w:rPr>
        <w:t>8 – Saw drum;</w:t>
      </w:r>
      <w:r w:rsidR="00E9784B" w:rsidRPr="00322276">
        <w:rPr>
          <w:sz w:val="18"/>
          <w:lang w:val="en-US"/>
        </w:rPr>
        <w:t xml:space="preserve"> </w:t>
      </w:r>
      <w:r w:rsidR="00594032" w:rsidRPr="00322276">
        <w:rPr>
          <w:sz w:val="18"/>
          <w:lang w:val="en-US"/>
        </w:rPr>
        <w:t>9 – Grid bars;</w:t>
      </w:r>
      <w:r w:rsidR="00E9784B" w:rsidRPr="00322276">
        <w:rPr>
          <w:sz w:val="18"/>
          <w:lang w:val="en-US"/>
        </w:rPr>
        <w:t xml:space="preserve"> </w:t>
      </w:r>
      <w:r w:rsidR="00594032" w:rsidRPr="00322276">
        <w:rPr>
          <w:sz w:val="18"/>
          <w:lang w:val="en-US"/>
        </w:rPr>
        <w:t>10 – Regeneration drum;</w:t>
      </w:r>
      <w:r w:rsidR="00E9784B" w:rsidRPr="00322276">
        <w:rPr>
          <w:sz w:val="18"/>
          <w:lang w:val="en-US"/>
        </w:rPr>
        <w:t xml:space="preserve"> </w:t>
      </w:r>
      <w:r w:rsidR="00594032" w:rsidRPr="00322276">
        <w:rPr>
          <w:sz w:val="18"/>
          <w:lang w:val="en-US"/>
        </w:rPr>
        <w:t>11 – Impurity auger;</w:t>
      </w:r>
      <w:r w:rsidR="00E9784B" w:rsidRPr="00322276">
        <w:rPr>
          <w:sz w:val="18"/>
          <w:lang w:val="en-US"/>
        </w:rPr>
        <w:t xml:space="preserve"> </w:t>
      </w:r>
      <w:r w:rsidR="00594032" w:rsidRPr="00322276">
        <w:rPr>
          <w:sz w:val="18"/>
          <w:lang w:val="en-US"/>
        </w:rPr>
        <w:t>12 – Brush drum;</w:t>
      </w:r>
      <w:r w:rsidR="00E9784B" w:rsidRPr="00322276">
        <w:rPr>
          <w:sz w:val="18"/>
          <w:lang w:val="en-US"/>
        </w:rPr>
        <w:t xml:space="preserve"> </w:t>
      </w:r>
      <w:r w:rsidR="00594032" w:rsidRPr="00322276">
        <w:rPr>
          <w:sz w:val="18"/>
          <w:lang w:val="en-US"/>
        </w:rPr>
        <w:t>13 – Fine impurity cleaning unit;</w:t>
      </w:r>
      <w:r w:rsidR="00E9784B" w:rsidRPr="00322276">
        <w:rPr>
          <w:sz w:val="18"/>
          <w:lang w:val="en-US"/>
        </w:rPr>
        <w:t xml:space="preserve"> </w:t>
      </w:r>
      <w:r w:rsidR="00594032" w:rsidRPr="00322276">
        <w:rPr>
          <w:sz w:val="18"/>
          <w:lang w:val="en-US"/>
        </w:rPr>
        <w:t>14 – Discharge shaft.</w:t>
      </w:r>
    </w:p>
    <w:p w14:paraId="34447EE8" w14:textId="77777777" w:rsidR="00322276" w:rsidRPr="00322276" w:rsidRDefault="00322276" w:rsidP="00DD6FAB">
      <w:pPr>
        <w:spacing w:after="0"/>
        <w:ind w:firstLine="360"/>
        <w:jc w:val="both"/>
        <w:rPr>
          <w:rFonts w:eastAsia="Times New Roman" w:cs="Times New Roman"/>
          <w:sz w:val="20"/>
          <w:szCs w:val="24"/>
          <w:lang w:val="en-US" w:eastAsia="ru-RU"/>
        </w:rPr>
      </w:pPr>
    </w:p>
    <w:p w14:paraId="3B890C7D" w14:textId="4BFEB277" w:rsidR="00F750B3" w:rsidRPr="00322276" w:rsidRDefault="00F750B3" w:rsidP="00322276">
      <w:pPr>
        <w:spacing w:after="0"/>
        <w:ind w:firstLine="284"/>
        <w:jc w:val="both"/>
        <w:rPr>
          <w:rFonts w:eastAsia="Times New Roman" w:cs="Times New Roman"/>
          <w:sz w:val="20"/>
          <w:szCs w:val="24"/>
          <w:lang w:val="en-US" w:eastAsia="ru-RU"/>
        </w:rPr>
      </w:pPr>
      <w:r w:rsidRPr="00322276">
        <w:rPr>
          <w:rFonts w:eastAsia="Times New Roman" w:cs="Times New Roman"/>
          <w:sz w:val="20"/>
          <w:szCs w:val="24"/>
          <w:lang w:val="en-US" w:eastAsia="ru-RU"/>
        </w:rPr>
        <w:t>The vertically-integrated cotton cleaning machine introduces a systematic and multi-stage approach to impurity removal that is more effective than conventional methods. By integrating</w:t>
      </w:r>
      <w:r w:rsidR="00790213">
        <w:rPr>
          <w:rFonts w:eastAsia="Times New Roman" w:cs="Times New Roman"/>
          <w:sz w:val="20"/>
          <w:szCs w:val="24"/>
          <w:lang w:val="en-US" w:eastAsia="ru-RU"/>
        </w:rPr>
        <w:t xml:space="preserve"> </w:t>
      </w:r>
      <w:r w:rsidRPr="00790213">
        <w:rPr>
          <w:rFonts w:eastAsia="Times New Roman" w:cs="Times New Roman"/>
          <w:sz w:val="20"/>
          <w:szCs w:val="24"/>
          <w:lang w:val="en-US" w:eastAsia="ru-RU"/>
        </w:rPr>
        <w:t>gravity-assisted material flow,</w:t>
      </w:r>
      <w:r w:rsidR="00790213">
        <w:rPr>
          <w:rFonts w:eastAsia="Times New Roman" w:cs="Times New Roman"/>
          <w:sz w:val="20"/>
          <w:szCs w:val="24"/>
          <w:lang w:val="uz-Latn-UZ" w:eastAsia="ru-RU"/>
        </w:rPr>
        <w:t xml:space="preserve"> </w:t>
      </w:r>
      <w:r w:rsidRPr="00790213">
        <w:rPr>
          <w:rFonts w:eastAsia="Times New Roman" w:cs="Times New Roman"/>
          <w:sz w:val="20"/>
          <w:szCs w:val="24"/>
          <w:lang w:val="en-US" w:eastAsia="ru-RU"/>
        </w:rPr>
        <w:t>extended drum contact zones,</w:t>
      </w:r>
      <w:r w:rsidR="00790213">
        <w:rPr>
          <w:rFonts w:eastAsia="Times New Roman" w:cs="Times New Roman"/>
          <w:sz w:val="20"/>
          <w:szCs w:val="24"/>
          <w:lang w:val="en-US" w:eastAsia="ru-RU"/>
        </w:rPr>
        <w:t xml:space="preserve"> </w:t>
      </w:r>
      <w:r w:rsidRPr="00790213">
        <w:rPr>
          <w:rFonts w:eastAsia="Times New Roman" w:cs="Times New Roman"/>
          <w:sz w:val="20"/>
          <w:szCs w:val="24"/>
          <w:lang w:val="en-US" w:eastAsia="ru-RU"/>
        </w:rPr>
        <w:t>zigzag fiber movement,</w:t>
      </w:r>
      <w:r w:rsidR="00790213">
        <w:rPr>
          <w:rFonts w:eastAsia="Times New Roman" w:cs="Times New Roman"/>
          <w:sz w:val="20"/>
          <w:szCs w:val="24"/>
          <w:lang w:val="en-US" w:eastAsia="ru-RU"/>
        </w:rPr>
        <w:t xml:space="preserve"> </w:t>
      </w:r>
      <w:r w:rsidRPr="00790213">
        <w:rPr>
          <w:rFonts w:eastAsia="Times New Roman" w:cs="Times New Roman"/>
          <w:sz w:val="20"/>
          <w:szCs w:val="24"/>
          <w:lang w:val="en-US" w:eastAsia="ru-RU"/>
        </w:rPr>
        <w:t>regenerative recovery mechanisms, and</w:t>
      </w:r>
      <w:r w:rsidR="00790213">
        <w:rPr>
          <w:rFonts w:eastAsia="Times New Roman" w:cs="Times New Roman"/>
          <w:sz w:val="20"/>
          <w:szCs w:val="24"/>
          <w:lang w:val="en-US" w:eastAsia="ru-RU"/>
        </w:rPr>
        <w:t xml:space="preserve"> </w:t>
      </w:r>
      <w:r w:rsidRPr="00322276">
        <w:rPr>
          <w:rFonts w:eastAsia="Times New Roman" w:cs="Times New Roman"/>
          <w:sz w:val="20"/>
          <w:szCs w:val="24"/>
          <w:lang w:val="en-US" w:eastAsia="ru-RU"/>
        </w:rPr>
        <w:t>modular closed-loop transition architecture,</w:t>
      </w:r>
      <w:r w:rsidR="00790213">
        <w:rPr>
          <w:rFonts w:eastAsia="Times New Roman" w:cs="Times New Roman"/>
          <w:sz w:val="20"/>
          <w:szCs w:val="24"/>
          <w:lang w:val="en-US" w:eastAsia="ru-RU"/>
        </w:rPr>
        <w:t xml:space="preserve"> </w:t>
      </w:r>
      <w:r w:rsidRPr="00322276">
        <w:rPr>
          <w:rFonts w:eastAsia="Times New Roman" w:cs="Times New Roman"/>
          <w:sz w:val="20"/>
          <w:szCs w:val="24"/>
          <w:lang w:val="en-US" w:eastAsia="ru-RU"/>
        </w:rPr>
        <w:t>the device ensures both high cleaning efficiency and fiber preservation.</w:t>
      </w:r>
    </w:p>
    <w:p w14:paraId="00D58487" w14:textId="610CE14E" w:rsidR="00F750B3" w:rsidRPr="00322276" w:rsidRDefault="00F750B3" w:rsidP="00790213">
      <w:pPr>
        <w:spacing w:after="0"/>
        <w:ind w:firstLine="284"/>
        <w:jc w:val="both"/>
        <w:rPr>
          <w:rFonts w:eastAsia="Times New Roman" w:cs="Times New Roman"/>
          <w:sz w:val="20"/>
          <w:szCs w:val="24"/>
          <w:lang w:val="en-US" w:eastAsia="ru-RU"/>
        </w:rPr>
      </w:pPr>
      <w:r w:rsidRPr="00322276">
        <w:rPr>
          <w:rFonts w:eastAsia="Times New Roman" w:cs="Times New Roman"/>
          <w:sz w:val="20"/>
          <w:szCs w:val="24"/>
          <w:lang w:val="en-US" w:eastAsia="ru-RU"/>
        </w:rPr>
        <w:t>Preliminary experiments and test-bench trials have confirmed</w:t>
      </w:r>
      <w:r w:rsidR="00790213">
        <w:rPr>
          <w:rFonts w:eastAsia="Times New Roman" w:cs="Times New Roman"/>
          <w:sz w:val="20"/>
          <w:szCs w:val="24"/>
          <w:lang w:val="en-US" w:eastAsia="ru-RU"/>
        </w:rPr>
        <w:t xml:space="preserve"> u</w:t>
      </w:r>
      <w:r w:rsidRPr="00322276">
        <w:rPr>
          <w:rFonts w:eastAsia="Times New Roman" w:cs="Times New Roman"/>
          <w:sz w:val="20"/>
          <w:szCs w:val="24"/>
          <w:lang w:val="en-US" w:eastAsia="ru-RU"/>
        </w:rPr>
        <w:t>p to 2.5x increased fine impurity removal;</w:t>
      </w:r>
      <w:r w:rsidR="00790213">
        <w:rPr>
          <w:rFonts w:eastAsia="Times New Roman" w:cs="Times New Roman"/>
          <w:sz w:val="20"/>
          <w:szCs w:val="24"/>
          <w:lang w:val="en-US" w:eastAsia="ru-RU"/>
        </w:rPr>
        <w:t xml:space="preserve"> </w:t>
      </w:r>
      <w:r w:rsidRPr="00790213">
        <w:rPr>
          <w:rFonts w:eastAsia="Times New Roman" w:cs="Times New Roman"/>
          <w:sz w:val="20"/>
          <w:szCs w:val="24"/>
          <w:lang w:val="en-US" w:eastAsia="ru-RU"/>
        </w:rPr>
        <w:t>30% reduction in fiber loss;</w:t>
      </w:r>
      <w:r w:rsidR="00790213">
        <w:rPr>
          <w:rFonts w:eastAsia="Times New Roman" w:cs="Times New Roman"/>
          <w:sz w:val="20"/>
          <w:szCs w:val="24"/>
          <w:lang w:val="en-US" w:eastAsia="ru-RU"/>
        </w:rPr>
        <w:t xml:space="preserve"> </w:t>
      </w:r>
      <w:r w:rsidRPr="00322276">
        <w:rPr>
          <w:rFonts w:eastAsia="Times New Roman" w:cs="Times New Roman"/>
          <w:sz w:val="20"/>
          <w:szCs w:val="24"/>
          <w:lang w:val="en-US" w:eastAsia="ru-RU"/>
        </w:rPr>
        <w:t>Energy consumption reduced by ~18% compared to existing analogs.</w:t>
      </w:r>
    </w:p>
    <w:p w14:paraId="1A49E00C" w14:textId="77777777" w:rsidR="00F750B3" w:rsidRPr="00322276" w:rsidRDefault="00F750B3" w:rsidP="00322276">
      <w:pPr>
        <w:spacing w:after="0"/>
        <w:ind w:firstLine="284"/>
        <w:jc w:val="both"/>
        <w:rPr>
          <w:rFonts w:eastAsia="Times New Roman" w:cs="Times New Roman"/>
          <w:sz w:val="20"/>
          <w:szCs w:val="24"/>
          <w:lang w:val="en-US" w:eastAsia="ru-RU"/>
        </w:rPr>
      </w:pPr>
      <w:r w:rsidRPr="00322276">
        <w:rPr>
          <w:rFonts w:eastAsia="Times New Roman" w:cs="Times New Roman"/>
          <w:sz w:val="20"/>
          <w:szCs w:val="24"/>
          <w:lang w:val="en-US" w:eastAsia="ru-RU"/>
        </w:rPr>
        <w:t>This innovation has significant implications for industrial-scale cotton cleaning, particularly in contexts where compact layout, automation compatibility, and minimal resource loss are critical.</w:t>
      </w:r>
    </w:p>
    <w:p w14:paraId="0583A611" w14:textId="6301D9B8" w:rsidR="00594032" w:rsidRPr="007641CA" w:rsidRDefault="00DD6FAB" w:rsidP="00DD6FAB">
      <w:pPr>
        <w:pStyle w:val="a4"/>
        <w:spacing w:before="240" w:beforeAutospacing="0" w:after="240" w:afterAutospacing="0"/>
        <w:jc w:val="center"/>
        <w:rPr>
          <w:rStyle w:val="a3"/>
          <w:lang w:val="en-US"/>
        </w:rPr>
      </w:pPr>
      <w:r w:rsidRPr="007641CA">
        <w:rPr>
          <w:rStyle w:val="a3"/>
          <w:lang w:val="en-US"/>
        </w:rPr>
        <w:t>RESULTS AND DISCUSSION</w:t>
      </w:r>
    </w:p>
    <w:p w14:paraId="2686917A" w14:textId="77777777" w:rsidR="00594032" w:rsidRPr="00322276" w:rsidRDefault="00594032" w:rsidP="00322276">
      <w:pPr>
        <w:spacing w:after="0"/>
        <w:ind w:firstLine="284"/>
        <w:jc w:val="both"/>
        <w:rPr>
          <w:rFonts w:eastAsia="Times New Roman" w:cs="Times New Roman"/>
          <w:sz w:val="20"/>
          <w:szCs w:val="24"/>
          <w:lang w:val="en-US" w:eastAsia="ru-RU"/>
        </w:rPr>
      </w:pPr>
      <w:r w:rsidRPr="00322276">
        <w:rPr>
          <w:rFonts w:eastAsia="Times New Roman" w:cs="Times New Roman"/>
          <w:sz w:val="20"/>
          <w:szCs w:val="24"/>
          <w:lang w:val="en-US" w:eastAsia="ru-RU"/>
        </w:rPr>
        <w:t>The comparative results demonstrate the significant advantages of the technological and structural parameters of the vertical cotton cleaning technology.</w:t>
      </w:r>
    </w:p>
    <w:p w14:paraId="1387AABF" w14:textId="77777777" w:rsidR="00594032" w:rsidRDefault="00594032" w:rsidP="00322276">
      <w:pPr>
        <w:spacing w:after="0"/>
        <w:ind w:firstLine="284"/>
        <w:jc w:val="both"/>
        <w:rPr>
          <w:rFonts w:eastAsia="Times New Roman" w:cs="Times New Roman"/>
          <w:sz w:val="20"/>
          <w:szCs w:val="24"/>
          <w:lang w:val="en-US" w:eastAsia="ru-RU"/>
        </w:rPr>
      </w:pPr>
      <w:r w:rsidRPr="00322276">
        <w:rPr>
          <w:rFonts w:eastAsia="Times New Roman" w:cs="Times New Roman"/>
          <w:sz w:val="20"/>
          <w:szCs w:val="24"/>
          <w:lang w:val="en-US" w:eastAsia="ru-RU"/>
        </w:rPr>
        <w:t>Alongside these positive outcomes, several shortcomings were identified during further operation of the vertical cotton cleaning technology, which are presented in Table 2.</w:t>
      </w:r>
    </w:p>
    <w:p w14:paraId="2DF52107" w14:textId="77777777" w:rsidR="00790213" w:rsidRDefault="00790213" w:rsidP="007641CA">
      <w:pPr>
        <w:spacing w:before="120" w:after="120"/>
        <w:jc w:val="center"/>
        <w:rPr>
          <w:rFonts w:eastAsia="Times New Roman" w:cs="Times New Roman"/>
          <w:b/>
          <w:bCs/>
          <w:sz w:val="18"/>
          <w:szCs w:val="24"/>
          <w:lang w:val="en-US" w:eastAsia="ru-RU"/>
        </w:rPr>
      </w:pPr>
    </w:p>
    <w:p w14:paraId="408CA4AF" w14:textId="462C563C" w:rsidR="00594032" w:rsidRPr="00322276" w:rsidRDefault="00322276" w:rsidP="007641CA">
      <w:pPr>
        <w:spacing w:before="120" w:after="120"/>
        <w:jc w:val="center"/>
        <w:rPr>
          <w:rFonts w:eastAsia="Times New Roman" w:cs="Times New Roman"/>
          <w:sz w:val="18"/>
          <w:szCs w:val="24"/>
          <w:lang w:val="en-US" w:eastAsia="ru-RU"/>
        </w:rPr>
      </w:pPr>
      <w:r w:rsidRPr="00322276">
        <w:rPr>
          <w:rFonts w:eastAsia="Times New Roman" w:cs="Times New Roman"/>
          <w:b/>
          <w:bCs/>
          <w:sz w:val="18"/>
          <w:szCs w:val="24"/>
          <w:lang w:val="en-US" w:eastAsia="ru-RU"/>
        </w:rPr>
        <w:t xml:space="preserve">TABLE </w:t>
      </w:r>
      <w:r w:rsidR="00594032" w:rsidRPr="00322276">
        <w:rPr>
          <w:rFonts w:eastAsia="Times New Roman" w:cs="Times New Roman"/>
          <w:b/>
          <w:bCs/>
          <w:sz w:val="18"/>
          <w:szCs w:val="24"/>
          <w:lang w:val="en-US" w:eastAsia="ru-RU"/>
        </w:rPr>
        <w:t>2.</w:t>
      </w:r>
      <w:r w:rsidRPr="00322276">
        <w:rPr>
          <w:rFonts w:eastAsia="Times New Roman" w:cs="Times New Roman"/>
          <w:b/>
          <w:bCs/>
          <w:sz w:val="18"/>
          <w:szCs w:val="24"/>
          <w:lang w:val="en-US" w:eastAsia="ru-RU"/>
        </w:rPr>
        <w:t xml:space="preserve"> </w:t>
      </w:r>
      <w:r w:rsidR="00594032" w:rsidRPr="00322276">
        <w:rPr>
          <w:rFonts w:eastAsia="Times New Roman" w:cs="Times New Roman"/>
          <w:sz w:val="18"/>
          <w:szCs w:val="24"/>
          <w:lang w:val="en-US" w:eastAsia="ru-RU"/>
        </w:rPr>
        <w:t>Comparative analysis of cotton cleaning using vertical cotton cleaning technology</w:t>
      </w:r>
    </w:p>
    <w:tbl>
      <w:tblPr>
        <w:tblStyle w:val="a6"/>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014"/>
      </w:tblGrid>
      <w:tr w:rsidR="00594032" w:rsidRPr="00E85558" w14:paraId="1B4D4969" w14:textId="77777777" w:rsidTr="00E85558">
        <w:trPr>
          <w:trHeight w:val="359"/>
          <w:jc w:val="center"/>
        </w:trPr>
        <w:tc>
          <w:tcPr>
            <w:tcW w:w="3402" w:type="dxa"/>
            <w:tcBorders>
              <w:bottom w:val="single" w:sz="4" w:space="0" w:color="auto"/>
            </w:tcBorders>
            <w:vAlign w:val="center"/>
            <w:hideMark/>
          </w:tcPr>
          <w:p w14:paraId="6057F0B8" w14:textId="77777777" w:rsidR="00594032" w:rsidRPr="00322276" w:rsidRDefault="00594032" w:rsidP="00322276">
            <w:pPr>
              <w:jc w:val="both"/>
              <w:rPr>
                <w:rFonts w:eastAsia="Times New Roman" w:cs="Times New Roman"/>
                <w:b/>
                <w:bCs/>
                <w:sz w:val="20"/>
                <w:szCs w:val="24"/>
                <w:lang w:val="en-US" w:eastAsia="ru-RU"/>
              </w:rPr>
            </w:pPr>
            <w:r w:rsidRPr="00322276">
              <w:rPr>
                <w:rFonts w:eastAsia="Times New Roman" w:cs="Times New Roman"/>
                <w:b/>
                <w:bCs/>
                <w:sz w:val="20"/>
                <w:szCs w:val="24"/>
                <w:lang w:val="en-US" w:eastAsia="ru-RU"/>
              </w:rPr>
              <w:t>Advantages of Vertical Cotton Cleaning Technology</w:t>
            </w:r>
          </w:p>
        </w:tc>
        <w:tc>
          <w:tcPr>
            <w:tcW w:w="6014" w:type="dxa"/>
            <w:tcBorders>
              <w:bottom w:val="single" w:sz="4" w:space="0" w:color="auto"/>
            </w:tcBorders>
            <w:vAlign w:val="center"/>
            <w:hideMark/>
          </w:tcPr>
          <w:p w14:paraId="28BAA4B4" w14:textId="77777777" w:rsidR="00594032" w:rsidRPr="00322276" w:rsidRDefault="00594032" w:rsidP="00322276">
            <w:pPr>
              <w:jc w:val="center"/>
              <w:rPr>
                <w:rFonts w:eastAsia="Times New Roman" w:cs="Times New Roman"/>
                <w:b/>
                <w:bCs/>
                <w:sz w:val="20"/>
                <w:szCs w:val="24"/>
                <w:lang w:val="en-US" w:eastAsia="ru-RU"/>
              </w:rPr>
            </w:pPr>
            <w:r w:rsidRPr="00322276">
              <w:rPr>
                <w:rFonts w:eastAsia="Times New Roman" w:cs="Times New Roman"/>
                <w:b/>
                <w:bCs/>
                <w:sz w:val="20"/>
                <w:szCs w:val="24"/>
                <w:lang w:val="en-US" w:eastAsia="ru-RU"/>
              </w:rPr>
              <w:t>Disadvantages of Vertical Cotton Cleaning Technology</w:t>
            </w:r>
          </w:p>
        </w:tc>
      </w:tr>
      <w:tr w:rsidR="00594032" w:rsidRPr="00E85558" w14:paraId="1052A721" w14:textId="77777777" w:rsidTr="00322276">
        <w:trPr>
          <w:jc w:val="center"/>
        </w:trPr>
        <w:tc>
          <w:tcPr>
            <w:tcW w:w="3402" w:type="dxa"/>
            <w:tcBorders>
              <w:top w:val="single" w:sz="4" w:space="0" w:color="auto"/>
              <w:bottom w:val="nil"/>
            </w:tcBorders>
            <w:vAlign w:val="center"/>
            <w:hideMark/>
          </w:tcPr>
          <w:p w14:paraId="7F060793" w14:textId="677C4C85" w:rsidR="00594032" w:rsidRPr="00322276" w:rsidRDefault="00594032" w:rsidP="00322276">
            <w:pPr>
              <w:jc w:val="both"/>
              <w:rPr>
                <w:rFonts w:eastAsia="Times New Roman" w:cs="Times New Roman"/>
                <w:sz w:val="20"/>
                <w:szCs w:val="24"/>
                <w:lang w:val="en-US" w:eastAsia="ru-RU"/>
              </w:rPr>
            </w:pPr>
            <w:r w:rsidRPr="00322276">
              <w:rPr>
                <w:rFonts w:eastAsia="Times New Roman" w:cs="Times New Roman"/>
                <w:sz w:val="20"/>
                <w:szCs w:val="24"/>
                <w:lang w:val="en-US" w:eastAsia="ru-RU"/>
              </w:rPr>
              <w:t>Doubling of the "active su</w:t>
            </w:r>
            <w:r w:rsidR="00322276">
              <w:rPr>
                <w:rFonts w:eastAsia="Times New Roman" w:cs="Times New Roman"/>
                <w:sz w:val="20"/>
                <w:szCs w:val="24"/>
                <w:lang w:val="en-US" w:eastAsia="ru-RU"/>
              </w:rPr>
              <w:t>rface area" of the mesh surface</w:t>
            </w:r>
          </w:p>
        </w:tc>
        <w:tc>
          <w:tcPr>
            <w:tcW w:w="6014" w:type="dxa"/>
            <w:tcBorders>
              <w:top w:val="single" w:sz="4" w:space="0" w:color="auto"/>
              <w:bottom w:val="nil"/>
            </w:tcBorders>
            <w:vAlign w:val="center"/>
            <w:hideMark/>
          </w:tcPr>
          <w:p w14:paraId="255D88B7" w14:textId="0E0C4F5D" w:rsidR="00594032" w:rsidRPr="00322276" w:rsidRDefault="00594032" w:rsidP="00322276">
            <w:pPr>
              <w:jc w:val="center"/>
              <w:rPr>
                <w:rFonts w:eastAsia="Times New Roman" w:cs="Times New Roman"/>
                <w:sz w:val="20"/>
                <w:szCs w:val="24"/>
                <w:lang w:val="en-US" w:eastAsia="ru-RU"/>
              </w:rPr>
            </w:pPr>
            <w:r w:rsidRPr="00322276">
              <w:rPr>
                <w:rFonts w:eastAsia="Times New Roman" w:cs="Times New Roman"/>
                <w:sz w:val="20"/>
                <w:szCs w:val="24"/>
                <w:lang w:val="en-US" w:eastAsia="ru-RU"/>
              </w:rPr>
              <w:t>The presence of a negative phenomenon where the cotton being clean</w:t>
            </w:r>
            <w:r w:rsidR="00322276">
              <w:rPr>
                <w:rFonts w:eastAsia="Times New Roman" w:cs="Times New Roman"/>
                <w:sz w:val="20"/>
                <w:szCs w:val="24"/>
                <w:lang w:val="en-US" w:eastAsia="ru-RU"/>
              </w:rPr>
              <w:t>ed returns to the previous drum</w:t>
            </w:r>
          </w:p>
        </w:tc>
      </w:tr>
      <w:tr w:rsidR="00594032" w:rsidRPr="00E85558" w14:paraId="08F29FBD" w14:textId="77777777" w:rsidTr="00322276">
        <w:trPr>
          <w:jc w:val="center"/>
        </w:trPr>
        <w:tc>
          <w:tcPr>
            <w:tcW w:w="3402" w:type="dxa"/>
            <w:tcBorders>
              <w:top w:val="nil"/>
            </w:tcBorders>
            <w:vAlign w:val="center"/>
            <w:hideMark/>
          </w:tcPr>
          <w:p w14:paraId="4DE25DE0" w14:textId="0E47CE39" w:rsidR="00594032" w:rsidRPr="00322276" w:rsidRDefault="00594032" w:rsidP="00322276">
            <w:pPr>
              <w:jc w:val="both"/>
              <w:rPr>
                <w:rFonts w:eastAsia="Times New Roman" w:cs="Times New Roman"/>
                <w:sz w:val="20"/>
                <w:szCs w:val="24"/>
                <w:lang w:val="en-US" w:eastAsia="ru-RU"/>
              </w:rPr>
            </w:pPr>
            <w:r w:rsidRPr="00322276">
              <w:rPr>
                <w:rFonts w:eastAsia="Times New Roman" w:cs="Times New Roman"/>
                <w:sz w:val="20"/>
                <w:szCs w:val="24"/>
                <w:lang w:val="en-US" w:eastAsia="ru-RU"/>
              </w:rPr>
              <w:t>Minimal loss of raw material quality indicat</w:t>
            </w:r>
            <w:r w:rsidR="00322276">
              <w:rPr>
                <w:rFonts w:eastAsia="Times New Roman" w:cs="Times New Roman"/>
                <w:sz w:val="20"/>
                <w:szCs w:val="24"/>
                <w:lang w:val="en-US" w:eastAsia="ru-RU"/>
              </w:rPr>
              <w:t>ors during the cleaning process</w:t>
            </w:r>
          </w:p>
        </w:tc>
        <w:tc>
          <w:tcPr>
            <w:tcW w:w="6014" w:type="dxa"/>
            <w:tcBorders>
              <w:top w:val="nil"/>
            </w:tcBorders>
            <w:vAlign w:val="center"/>
            <w:hideMark/>
          </w:tcPr>
          <w:p w14:paraId="00383FC2" w14:textId="21E687FE" w:rsidR="00594032" w:rsidRPr="00322276" w:rsidRDefault="00594032" w:rsidP="00322276">
            <w:pPr>
              <w:jc w:val="center"/>
              <w:rPr>
                <w:rFonts w:eastAsia="Times New Roman" w:cs="Times New Roman"/>
                <w:sz w:val="20"/>
                <w:szCs w:val="24"/>
                <w:lang w:val="en-US" w:eastAsia="ru-RU"/>
              </w:rPr>
            </w:pPr>
            <w:r w:rsidRPr="00322276">
              <w:rPr>
                <w:rFonts w:eastAsia="Times New Roman" w:cs="Times New Roman"/>
                <w:sz w:val="20"/>
                <w:szCs w:val="24"/>
                <w:lang w:val="en-US" w:eastAsia="ru-RU"/>
              </w:rPr>
              <w:t>The imperfection of the current spiked drum design, which does not ensure full cap</w:t>
            </w:r>
            <w:r w:rsidR="00322276">
              <w:rPr>
                <w:rFonts w:eastAsia="Times New Roman" w:cs="Times New Roman"/>
                <w:sz w:val="20"/>
                <w:szCs w:val="24"/>
                <w:lang w:val="en-US" w:eastAsia="ru-RU"/>
              </w:rPr>
              <w:t>ture of the cleaned cotton flow</w:t>
            </w:r>
          </w:p>
        </w:tc>
      </w:tr>
      <w:tr w:rsidR="00594032" w:rsidRPr="00E85558" w14:paraId="34822A96" w14:textId="77777777" w:rsidTr="00322276">
        <w:trPr>
          <w:jc w:val="center"/>
        </w:trPr>
        <w:tc>
          <w:tcPr>
            <w:tcW w:w="3402" w:type="dxa"/>
            <w:vAlign w:val="center"/>
            <w:hideMark/>
          </w:tcPr>
          <w:p w14:paraId="5EE6DA38" w14:textId="02E3B2DB" w:rsidR="00594032" w:rsidRPr="00322276" w:rsidRDefault="00594032" w:rsidP="00322276">
            <w:pPr>
              <w:jc w:val="both"/>
              <w:rPr>
                <w:rFonts w:eastAsia="Times New Roman" w:cs="Times New Roman"/>
                <w:sz w:val="20"/>
                <w:szCs w:val="24"/>
                <w:lang w:val="en-US" w:eastAsia="ru-RU"/>
              </w:rPr>
            </w:pPr>
            <w:r w:rsidRPr="00322276">
              <w:rPr>
                <w:rFonts w:eastAsia="Times New Roman" w:cs="Times New Roman"/>
                <w:sz w:val="20"/>
                <w:szCs w:val="24"/>
                <w:lang w:val="en-US" w:eastAsia="ru-RU"/>
              </w:rPr>
              <w:t>Significant reduction in metal consumption of the cleaning equ</w:t>
            </w:r>
            <w:r w:rsidR="00322276">
              <w:rPr>
                <w:rFonts w:eastAsia="Times New Roman" w:cs="Times New Roman"/>
                <w:sz w:val="20"/>
                <w:szCs w:val="24"/>
                <w:lang w:val="en-US" w:eastAsia="ru-RU"/>
              </w:rPr>
              <w:t>ipment</w:t>
            </w:r>
          </w:p>
        </w:tc>
        <w:tc>
          <w:tcPr>
            <w:tcW w:w="6014" w:type="dxa"/>
            <w:vAlign w:val="center"/>
            <w:hideMark/>
          </w:tcPr>
          <w:p w14:paraId="594E8647" w14:textId="6A61C95D" w:rsidR="00594032" w:rsidRPr="00322276" w:rsidRDefault="00594032" w:rsidP="00322276">
            <w:pPr>
              <w:jc w:val="center"/>
              <w:rPr>
                <w:rFonts w:eastAsia="Times New Roman" w:cs="Times New Roman"/>
                <w:sz w:val="20"/>
                <w:szCs w:val="24"/>
                <w:lang w:val="en-US" w:eastAsia="ru-RU"/>
              </w:rPr>
            </w:pPr>
            <w:r w:rsidRPr="00322276">
              <w:rPr>
                <w:rFonts w:eastAsia="Times New Roman" w:cs="Times New Roman"/>
                <w:sz w:val="20"/>
                <w:szCs w:val="24"/>
                <w:lang w:val="en-US" w:eastAsia="ru-RU"/>
              </w:rPr>
              <w:t>The need to modernize the structural</w:t>
            </w:r>
            <w:r w:rsidR="00322276">
              <w:rPr>
                <w:rFonts w:eastAsia="Times New Roman" w:cs="Times New Roman"/>
                <w:sz w:val="20"/>
                <w:szCs w:val="24"/>
                <w:lang w:val="en-US" w:eastAsia="ru-RU"/>
              </w:rPr>
              <w:t xml:space="preserve"> parameters of the mesh surface</w:t>
            </w:r>
          </w:p>
        </w:tc>
      </w:tr>
      <w:tr w:rsidR="00594032" w:rsidRPr="00E85558" w14:paraId="6F2842ED" w14:textId="77777777" w:rsidTr="00322276">
        <w:trPr>
          <w:jc w:val="center"/>
        </w:trPr>
        <w:tc>
          <w:tcPr>
            <w:tcW w:w="3402" w:type="dxa"/>
            <w:vAlign w:val="center"/>
            <w:hideMark/>
          </w:tcPr>
          <w:p w14:paraId="00A87957" w14:textId="69B43BDF" w:rsidR="00594032" w:rsidRPr="00322276" w:rsidRDefault="00594032" w:rsidP="00322276">
            <w:pPr>
              <w:jc w:val="both"/>
              <w:rPr>
                <w:rFonts w:eastAsia="Times New Roman" w:cs="Times New Roman"/>
                <w:sz w:val="20"/>
                <w:szCs w:val="24"/>
                <w:lang w:val="en-US" w:eastAsia="ru-RU"/>
              </w:rPr>
            </w:pPr>
            <w:r w:rsidRPr="00322276">
              <w:rPr>
                <w:rFonts w:eastAsia="Times New Roman" w:cs="Times New Roman"/>
                <w:sz w:val="20"/>
                <w:szCs w:val="24"/>
                <w:lang w:val="en-US" w:eastAsia="ru-RU"/>
              </w:rPr>
              <w:t>Reduction of energy consumption by 28.1</w:t>
            </w:r>
            <w:r w:rsidR="00322276">
              <w:rPr>
                <w:rFonts w:eastAsia="Times New Roman" w:cs="Times New Roman"/>
                <w:sz w:val="20"/>
                <w:szCs w:val="24"/>
                <w:lang w:val="en-US" w:eastAsia="ru-RU"/>
              </w:rPr>
              <w:t>% during fine impurity cleaning</w:t>
            </w:r>
          </w:p>
        </w:tc>
        <w:tc>
          <w:tcPr>
            <w:tcW w:w="6014" w:type="dxa"/>
            <w:vAlign w:val="center"/>
            <w:hideMark/>
          </w:tcPr>
          <w:p w14:paraId="5A439E99" w14:textId="71278A2F" w:rsidR="00594032" w:rsidRPr="00322276" w:rsidRDefault="00594032" w:rsidP="00322276">
            <w:pPr>
              <w:jc w:val="center"/>
              <w:rPr>
                <w:rFonts w:eastAsia="Times New Roman" w:cs="Times New Roman"/>
                <w:sz w:val="20"/>
                <w:szCs w:val="24"/>
                <w:lang w:val="en-US" w:eastAsia="ru-RU"/>
              </w:rPr>
            </w:pPr>
            <w:r w:rsidRPr="00322276">
              <w:rPr>
                <w:rFonts w:eastAsia="Times New Roman" w:cs="Times New Roman"/>
                <w:sz w:val="20"/>
                <w:szCs w:val="24"/>
                <w:lang w:val="en-US" w:eastAsia="ru-RU"/>
              </w:rPr>
              <w:t>The influence of negative stresses on all spiked drums during fine impurity cleaning, which requires optimizing the design parameters o</w:t>
            </w:r>
            <w:r w:rsidR="00322276">
              <w:rPr>
                <w:rFonts w:eastAsia="Times New Roman" w:cs="Times New Roman"/>
                <w:sz w:val="20"/>
                <w:szCs w:val="24"/>
                <w:lang w:val="en-US" w:eastAsia="ru-RU"/>
              </w:rPr>
              <w:t>f the working parts of the unit</w:t>
            </w:r>
          </w:p>
        </w:tc>
      </w:tr>
    </w:tbl>
    <w:p w14:paraId="7AEEF6AD" w14:textId="77777777" w:rsidR="00322276" w:rsidRPr="00322276" w:rsidRDefault="00322276" w:rsidP="00322276">
      <w:pPr>
        <w:pStyle w:val="a4"/>
        <w:spacing w:before="0" w:beforeAutospacing="0" w:after="0" w:afterAutospacing="0"/>
        <w:ind w:firstLine="284"/>
        <w:jc w:val="both"/>
        <w:rPr>
          <w:sz w:val="20"/>
          <w:lang w:val="en-US"/>
        </w:rPr>
      </w:pPr>
    </w:p>
    <w:p w14:paraId="3C7A414F" w14:textId="3FF6F639" w:rsidR="00322276" w:rsidRPr="00322276" w:rsidRDefault="00594032" w:rsidP="00322276">
      <w:pPr>
        <w:pStyle w:val="a4"/>
        <w:spacing w:before="0" w:beforeAutospacing="0" w:after="0" w:afterAutospacing="0"/>
        <w:ind w:firstLine="284"/>
        <w:jc w:val="both"/>
        <w:rPr>
          <w:sz w:val="20"/>
          <w:lang w:val="en-US"/>
        </w:rPr>
      </w:pPr>
      <w:r w:rsidRPr="00322276">
        <w:rPr>
          <w:sz w:val="20"/>
          <w:lang w:val="en-US"/>
        </w:rPr>
        <w:t xml:space="preserve">Figure 2 illustrates the performance changes of the first spiked drum of the vertical cotton cleaner operating at a maximum productivity of P = 7 tons/hour when removing fine impurities from cotton. </w:t>
      </w:r>
    </w:p>
    <w:p w14:paraId="7F3CAED2" w14:textId="47E09B0A" w:rsidR="00E85558" w:rsidRDefault="00E85558" w:rsidP="00E71E8B">
      <w:pPr>
        <w:spacing w:after="0"/>
        <w:jc w:val="center"/>
        <w:rPr>
          <w:rFonts w:cs="Times New Roman"/>
          <w:color w:val="000000" w:themeColor="text1"/>
          <w:sz w:val="20"/>
          <w:szCs w:val="24"/>
          <w:lang w:val="uz-Latn-UZ"/>
        </w:rPr>
      </w:pPr>
      <w:r w:rsidRPr="0039125C">
        <w:rPr>
          <w:rFonts w:cs="Times New Roman"/>
          <w:color w:val="000000" w:themeColor="text1"/>
          <w:sz w:val="20"/>
          <w:szCs w:val="24"/>
        </w:rPr>
        <w:t xml:space="preserve">                                </w:t>
      </w:r>
      <w:r>
        <w:rPr>
          <w:rFonts w:cs="Times New Roman"/>
          <w:color w:val="000000" w:themeColor="text1"/>
          <w:sz w:val="20"/>
          <w:szCs w:val="24"/>
        </w:rPr>
        <w:t xml:space="preserve">                        </w:t>
      </w:r>
      <w:r w:rsidRPr="0039125C">
        <w:rPr>
          <w:rFonts w:cs="Times New Roman"/>
          <w:color w:val="000000" w:themeColor="text1"/>
          <w:sz w:val="20"/>
          <w:szCs w:val="24"/>
        </w:rPr>
        <w:t xml:space="preserve">            </w:t>
      </w:r>
      <w:r>
        <w:rPr>
          <w:rFonts w:cs="Times New Roman"/>
          <w:color w:val="000000" w:themeColor="text1"/>
          <w:sz w:val="20"/>
          <w:szCs w:val="24"/>
        </w:rPr>
        <w:t xml:space="preserve">                         </w:t>
      </w:r>
      <w:r w:rsidRPr="0039125C">
        <w:rPr>
          <w:rFonts w:cs="Times New Roman"/>
          <w:color w:val="000000" w:themeColor="text1"/>
          <w:sz w:val="20"/>
          <w:szCs w:val="24"/>
        </w:rPr>
        <w:t xml:space="preserve"> </w:t>
      </w:r>
      <w:r w:rsidR="006D1A7E" w:rsidRPr="0039125C">
        <w:rPr>
          <w:rFonts w:cs="Times New Roman"/>
          <w:noProof/>
          <w:color w:val="000000" w:themeColor="text1"/>
          <w:sz w:val="20"/>
          <w:szCs w:val="24"/>
          <w:lang w:eastAsia="ru-RU"/>
        </w:rPr>
        <w:drawing>
          <wp:inline distT="0" distB="0" distL="0" distR="0" wp14:anchorId="6A9B119D" wp14:editId="2AEA4FEE">
            <wp:extent cx="3634740" cy="1983756"/>
            <wp:effectExtent l="0" t="0" r="3810" b="0"/>
            <wp:docPr id="19176784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678472" name=""/>
                    <pic:cNvPicPr/>
                  </pic:nvPicPr>
                  <pic:blipFill>
                    <a:blip r:embed="rId8"/>
                    <a:stretch>
                      <a:fillRect/>
                    </a:stretch>
                  </pic:blipFill>
                  <pic:spPr>
                    <a:xfrm>
                      <a:off x="0" y="0"/>
                      <a:ext cx="3767662" cy="2056302"/>
                    </a:xfrm>
                    <a:prstGeom prst="rect">
                      <a:avLst/>
                    </a:prstGeom>
                  </pic:spPr>
                </pic:pic>
              </a:graphicData>
            </a:graphic>
          </wp:inline>
        </w:drawing>
      </w:r>
      <w:r>
        <w:rPr>
          <w:rFonts w:cs="Times New Roman"/>
          <w:color w:val="000000" w:themeColor="text1"/>
          <w:sz w:val="20"/>
          <w:szCs w:val="24"/>
          <w:lang w:val="uz-Latn-UZ"/>
        </w:rPr>
        <w:t xml:space="preserve"> </w:t>
      </w:r>
    </w:p>
    <w:p w14:paraId="0A0D89FD" w14:textId="3D49E119" w:rsidR="00E85558" w:rsidRDefault="00E85558" w:rsidP="00E71E8B">
      <w:pPr>
        <w:spacing w:after="0"/>
        <w:jc w:val="center"/>
        <w:rPr>
          <w:rFonts w:cs="Times New Roman"/>
          <w:color w:val="000000" w:themeColor="text1"/>
          <w:sz w:val="20"/>
          <w:szCs w:val="24"/>
          <w:lang w:val="uz-Latn-UZ"/>
        </w:rPr>
      </w:pPr>
      <w:r>
        <w:rPr>
          <w:rFonts w:cs="Times New Roman"/>
          <w:color w:val="000000" w:themeColor="text1"/>
          <w:sz w:val="20"/>
          <w:szCs w:val="24"/>
          <w:lang w:val="uz-Latn-UZ"/>
        </w:rPr>
        <w:t>a)</w:t>
      </w:r>
    </w:p>
    <w:p w14:paraId="7F942C3C" w14:textId="77777777" w:rsidR="00E85558" w:rsidRDefault="00E85558" w:rsidP="00E71E8B">
      <w:pPr>
        <w:spacing w:after="0"/>
        <w:jc w:val="center"/>
        <w:rPr>
          <w:rFonts w:cs="Times New Roman"/>
          <w:color w:val="000000" w:themeColor="text1"/>
          <w:sz w:val="20"/>
          <w:szCs w:val="24"/>
          <w:lang w:val="uz-Latn-UZ"/>
        </w:rPr>
      </w:pPr>
    </w:p>
    <w:p w14:paraId="2CD17955" w14:textId="77777777" w:rsidR="00E85558" w:rsidRDefault="006D1A7E" w:rsidP="00E85558">
      <w:pPr>
        <w:spacing w:after="0"/>
        <w:jc w:val="center"/>
        <w:rPr>
          <w:rFonts w:cs="Times New Roman"/>
          <w:color w:val="000000" w:themeColor="text1"/>
          <w:sz w:val="20"/>
          <w:szCs w:val="24"/>
        </w:rPr>
      </w:pPr>
      <w:r w:rsidRPr="0039125C">
        <w:rPr>
          <w:rFonts w:cs="Times New Roman"/>
          <w:noProof/>
          <w:color w:val="000000" w:themeColor="text1"/>
          <w:sz w:val="20"/>
          <w:szCs w:val="24"/>
          <w:lang w:eastAsia="ru-RU"/>
        </w:rPr>
        <w:drawing>
          <wp:inline distT="0" distB="0" distL="0" distR="0" wp14:anchorId="3DAA6843" wp14:editId="1CEC6339">
            <wp:extent cx="3573780" cy="2138224"/>
            <wp:effectExtent l="0" t="0" r="7620" b="0"/>
            <wp:docPr id="8099691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969192" name=""/>
                    <pic:cNvPicPr/>
                  </pic:nvPicPr>
                  <pic:blipFill>
                    <a:blip r:embed="rId9"/>
                    <a:stretch>
                      <a:fillRect/>
                    </a:stretch>
                  </pic:blipFill>
                  <pic:spPr>
                    <a:xfrm>
                      <a:off x="0" y="0"/>
                      <a:ext cx="3909056" cy="2338823"/>
                    </a:xfrm>
                    <a:prstGeom prst="rect">
                      <a:avLst/>
                    </a:prstGeom>
                  </pic:spPr>
                </pic:pic>
              </a:graphicData>
            </a:graphic>
          </wp:inline>
        </w:drawing>
      </w:r>
    </w:p>
    <w:p w14:paraId="1D33E313" w14:textId="70E8C4C4" w:rsidR="006D1A7E" w:rsidRPr="0039125C" w:rsidRDefault="0039125C" w:rsidP="00E85558">
      <w:pPr>
        <w:spacing w:after="0"/>
        <w:jc w:val="center"/>
        <w:rPr>
          <w:rFonts w:cs="Times New Roman"/>
          <w:color w:val="000000" w:themeColor="text1"/>
          <w:sz w:val="20"/>
          <w:szCs w:val="24"/>
        </w:rPr>
      </w:pPr>
      <w:r>
        <w:rPr>
          <w:rFonts w:cs="Times New Roman"/>
          <w:color w:val="000000" w:themeColor="text1"/>
          <w:sz w:val="20"/>
          <w:szCs w:val="24"/>
        </w:rPr>
        <w:t>b)</w:t>
      </w:r>
    </w:p>
    <w:p w14:paraId="228A9D52" w14:textId="3B51D19B" w:rsidR="00594032" w:rsidRPr="0039125C" w:rsidRDefault="0039125C" w:rsidP="0039125C">
      <w:pPr>
        <w:pStyle w:val="a4"/>
        <w:spacing w:before="120" w:beforeAutospacing="0" w:after="0" w:afterAutospacing="0"/>
        <w:jc w:val="center"/>
        <w:rPr>
          <w:sz w:val="18"/>
          <w:lang w:val="en-US"/>
        </w:rPr>
      </w:pPr>
      <w:r w:rsidRPr="0039125C">
        <w:rPr>
          <w:b/>
          <w:bCs/>
          <w:sz w:val="18"/>
          <w:lang w:val="en-US"/>
        </w:rPr>
        <w:t xml:space="preserve">FIGURE </w:t>
      </w:r>
      <w:r w:rsidR="006D1A7E" w:rsidRPr="0039125C">
        <w:rPr>
          <w:b/>
          <w:bCs/>
          <w:sz w:val="18"/>
          <w:lang w:val="en-US"/>
        </w:rPr>
        <w:t>2</w:t>
      </w:r>
      <w:r w:rsidR="006D1A7E" w:rsidRPr="0039125C">
        <w:rPr>
          <w:sz w:val="18"/>
          <w:lang w:val="en-US"/>
        </w:rPr>
        <w:t>.</w:t>
      </w:r>
      <w:r w:rsidR="002B006C" w:rsidRPr="0039125C">
        <w:rPr>
          <w:sz w:val="18"/>
          <w:lang w:val="en-US"/>
        </w:rPr>
        <w:t xml:space="preserve"> Model and </w:t>
      </w:r>
      <w:r w:rsidR="00E71E8B" w:rsidRPr="0039125C">
        <w:rPr>
          <w:sz w:val="18"/>
          <w:lang w:val="en-US"/>
        </w:rPr>
        <w:t>schematic diagram of the first spike-drum operation</w:t>
      </w:r>
      <w:r w:rsidRPr="0039125C">
        <w:rPr>
          <w:sz w:val="18"/>
          <w:lang w:val="en-US"/>
        </w:rPr>
        <w:t xml:space="preserve">: </w:t>
      </w:r>
      <w:r w:rsidR="006D1A7E" w:rsidRPr="0039125C">
        <w:rPr>
          <w:sz w:val="18"/>
          <w:lang w:val="en-US"/>
        </w:rPr>
        <w:t>a) Model of the first spiked drum operation</w:t>
      </w:r>
      <w:r w:rsidRPr="0039125C">
        <w:rPr>
          <w:sz w:val="18"/>
          <w:lang w:val="en-US"/>
        </w:rPr>
        <w:t xml:space="preserve">; </w:t>
      </w:r>
      <w:r w:rsidR="006D1A7E" w:rsidRPr="0039125C">
        <w:rPr>
          <w:sz w:val="18"/>
          <w:lang w:val="en-US"/>
        </w:rPr>
        <w:t>b) Schematic diagram of the first spiked drum operation</w:t>
      </w:r>
    </w:p>
    <w:p w14:paraId="41BAAC3F" w14:textId="77777777" w:rsidR="0039125C" w:rsidRDefault="0039125C" w:rsidP="0039125C">
      <w:pPr>
        <w:pStyle w:val="a4"/>
        <w:spacing w:before="0" w:beforeAutospacing="0" w:after="0" w:afterAutospacing="0"/>
        <w:ind w:firstLine="284"/>
        <w:jc w:val="both"/>
        <w:rPr>
          <w:sz w:val="20"/>
          <w:lang w:val="en-US"/>
        </w:rPr>
      </w:pPr>
    </w:p>
    <w:p w14:paraId="65A30E08" w14:textId="77777777" w:rsidR="0079451F" w:rsidRDefault="0079451F" w:rsidP="0079451F">
      <w:pPr>
        <w:pStyle w:val="a4"/>
        <w:spacing w:before="0" w:beforeAutospacing="0" w:after="0" w:afterAutospacing="0"/>
        <w:ind w:firstLine="284"/>
        <w:jc w:val="both"/>
        <w:rPr>
          <w:sz w:val="20"/>
          <w:lang w:val="en-US"/>
        </w:rPr>
      </w:pPr>
      <w:r w:rsidRPr="00322276">
        <w:rPr>
          <w:sz w:val="20"/>
          <w:lang w:val="en-US"/>
        </w:rPr>
        <w:t>The force (pressure) W generated by the cleaned cotton layer on the first drum averaged around 3000 W, and the percentage of cleaned cotton returning to the previous drum was ∆Q = 38%.</w:t>
      </w:r>
    </w:p>
    <w:p w14:paraId="0A6D1D23" w14:textId="2E2F74B5" w:rsidR="006D1A7E" w:rsidRDefault="006D1A7E" w:rsidP="0039125C">
      <w:pPr>
        <w:pStyle w:val="a4"/>
        <w:spacing w:before="0" w:beforeAutospacing="0" w:after="0" w:afterAutospacing="0"/>
        <w:ind w:firstLine="284"/>
        <w:jc w:val="both"/>
        <w:rPr>
          <w:sz w:val="20"/>
          <w:lang w:val="en-US"/>
        </w:rPr>
      </w:pPr>
      <w:r w:rsidRPr="0039125C">
        <w:rPr>
          <w:sz w:val="20"/>
          <w:lang w:val="en-US"/>
        </w:rPr>
        <w:t>Figure 3 shows the performance variation of the second spiked drum in the vertical cotton cleaner operating at a maximum capacity of P = 7 tons/hour for removing fine impurities from cotton. The force (pressure) W generated by the cleaned cotton layer on the second drum averaged around 1000 W, and the percentage of cleaned cotton returning to the previous drum was ∆Q = 17%.</w:t>
      </w:r>
    </w:p>
    <w:p w14:paraId="37266B31" w14:textId="77777777" w:rsidR="00167184" w:rsidRPr="00167184" w:rsidRDefault="00167184" w:rsidP="00167184">
      <w:pPr>
        <w:pStyle w:val="a4"/>
        <w:spacing w:before="0" w:beforeAutospacing="0" w:after="0" w:afterAutospacing="0"/>
        <w:jc w:val="center"/>
        <w:rPr>
          <w:sz w:val="16"/>
          <w:lang w:val="en-US"/>
        </w:rPr>
      </w:pPr>
    </w:p>
    <w:p w14:paraId="1222AA2D" w14:textId="56E7328C" w:rsidR="00790213" w:rsidRDefault="006D1A7E" w:rsidP="00167184">
      <w:pPr>
        <w:spacing w:after="0"/>
        <w:jc w:val="center"/>
        <w:rPr>
          <w:rFonts w:cs="Times New Roman"/>
          <w:noProof/>
          <w:color w:val="000000" w:themeColor="text1"/>
          <w:sz w:val="20"/>
          <w:szCs w:val="24"/>
          <w:lang w:eastAsia="ru-RU"/>
        </w:rPr>
      </w:pPr>
      <w:r w:rsidRPr="00167184">
        <w:rPr>
          <w:rFonts w:cs="Times New Roman"/>
          <w:noProof/>
          <w:color w:val="000000" w:themeColor="text1"/>
          <w:sz w:val="20"/>
          <w:szCs w:val="24"/>
          <w:lang w:eastAsia="ru-RU"/>
        </w:rPr>
        <w:drawing>
          <wp:inline distT="0" distB="0" distL="0" distR="0" wp14:anchorId="3707BDD3" wp14:editId="1EF936D1">
            <wp:extent cx="3580906" cy="1935480"/>
            <wp:effectExtent l="0" t="0" r="635" b="7620"/>
            <wp:docPr id="14595041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04122" name=""/>
                    <pic:cNvPicPr/>
                  </pic:nvPicPr>
                  <pic:blipFill>
                    <a:blip r:embed="rId10"/>
                    <a:stretch>
                      <a:fillRect/>
                    </a:stretch>
                  </pic:blipFill>
                  <pic:spPr>
                    <a:xfrm>
                      <a:off x="0" y="0"/>
                      <a:ext cx="3590626" cy="1940734"/>
                    </a:xfrm>
                    <a:prstGeom prst="rect">
                      <a:avLst/>
                    </a:prstGeom>
                  </pic:spPr>
                </pic:pic>
              </a:graphicData>
            </a:graphic>
          </wp:inline>
        </w:drawing>
      </w:r>
    </w:p>
    <w:p w14:paraId="7E8B1985" w14:textId="2E32B49D" w:rsidR="00790213" w:rsidRDefault="00790213" w:rsidP="00167184">
      <w:pPr>
        <w:spacing w:after="0"/>
        <w:jc w:val="center"/>
        <w:rPr>
          <w:rFonts w:cs="Times New Roman"/>
          <w:noProof/>
          <w:color w:val="000000" w:themeColor="text1"/>
          <w:sz w:val="20"/>
          <w:szCs w:val="24"/>
          <w:lang w:eastAsia="ru-RU"/>
        </w:rPr>
      </w:pPr>
      <w:r w:rsidRPr="00167184">
        <w:rPr>
          <w:rFonts w:cs="Times New Roman"/>
          <w:color w:val="000000" w:themeColor="text1"/>
          <w:sz w:val="20"/>
          <w:szCs w:val="24"/>
        </w:rPr>
        <w:t>a)</w:t>
      </w:r>
    </w:p>
    <w:p w14:paraId="66C0C539" w14:textId="77777777" w:rsidR="00790213" w:rsidRDefault="00790213" w:rsidP="00167184">
      <w:pPr>
        <w:spacing w:after="0"/>
        <w:jc w:val="center"/>
        <w:rPr>
          <w:rFonts w:cs="Times New Roman"/>
          <w:noProof/>
          <w:color w:val="000000" w:themeColor="text1"/>
          <w:sz w:val="20"/>
          <w:szCs w:val="24"/>
          <w:lang w:eastAsia="ru-RU"/>
        </w:rPr>
      </w:pPr>
    </w:p>
    <w:p w14:paraId="5B2AEA9D" w14:textId="1981583C" w:rsidR="006D1A7E" w:rsidRPr="00167184" w:rsidRDefault="006D1A7E" w:rsidP="00167184">
      <w:pPr>
        <w:spacing w:after="0"/>
        <w:jc w:val="center"/>
        <w:rPr>
          <w:rFonts w:cs="Times New Roman"/>
          <w:color w:val="000000" w:themeColor="text1"/>
          <w:sz w:val="20"/>
          <w:szCs w:val="24"/>
          <w:lang w:val="uz-Cyrl-UZ"/>
        </w:rPr>
      </w:pPr>
      <w:r w:rsidRPr="00167184">
        <w:rPr>
          <w:rFonts w:cs="Times New Roman"/>
          <w:noProof/>
          <w:color w:val="000000" w:themeColor="text1"/>
          <w:sz w:val="20"/>
          <w:szCs w:val="24"/>
          <w:lang w:eastAsia="ru-RU"/>
        </w:rPr>
        <w:drawing>
          <wp:inline distT="0" distB="0" distL="0" distR="0" wp14:anchorId="009748C3" wp14:editId="4DD811DC">
            <wp:extent cx="3795401" cy="2278380"/>
            <wp:effectExtent l="0" t="0" r="0" b="7620"/>
            <wp:docPr id="568506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0641" name=""/>
                    <pic:cNvPicPr/>
                  </pic:nvPicPr>
                  <pic:blipFill>
                    <a:blip r:embed="rId11"/>
                    <a:stretch>
                      <a:fillRect/>
                    </a:stretch>
                  </pic:blipFill>
                  <pic:spPr>
                    <a:xfrm>
                      <a:off x="0" y="0"/>
                      <a:ext cx="4019240" cy="2412751"/>
                    </a:xfrm>
                    <a:prstGeom prst="rect">
                      <a:avLst/>
                    </a:prstGeom>
                  </pic:spPr>
                </pic:pic>
              </a:graphicData>
            </a:graphic>
          </wp:inline>
        </w:drawing>
      </w:r>
    </w:p>
    <w:p w14:paraId="1877626D" w14:textId="4F4A329B" w:rsidR="006D1A7E" w:rsidRPr="00167184" w:rsidRDefault="006D1A7E" w:rsidP="00790213">
      <w:pPr>
        <w:pStyle w:val="a7"/>
        <w:spacing w:after="0" w:line="240" w:lineRule="auto"/>
        <w:ind w:left="3540" w:firstLine="708"/>
        <w:rPr>
          <w:rFonts w:ascii="Times New Roman" w:hAnsi="Times New Roman" w:cs="Times New Roman"/>
          <w:color w:val="000000" w:themeColor="text1"/>
          <w:sz w:val="20"/>
          <w:szCs w:val="24"/>
        </w:rPr>
      </w:pPr>
      <w:r w:rsidRPr="00167184">
        <w:rPr>
          <w:rFonts w:ascii="Times New Roman" w:hAnsi="Times New Roman" w:cs="Times New Roman"/>
          <w:color w:val="000000" w:themeColor="text1"/>
          <w:sz w:val="20"/>
          <w:szCs w:val="24"/>
        </w:rPr>
        <w:t xml:space="preserve">     b)</w:t>
      </w:r>
    </w:p>
    <w:p w14:paraId="7FE5EE20" w14:textId="2864AF23" w:rsidR="006D1A7E" w:rsidRPr="00167184" w:rsidRDefault="00167184" w:rsidP="00167184">
      <w:pPr>
        <w:pStyle w:val="a4"/>
        <w:spacing w:before="120" w:beforeAutospacing="0" w:after="0" w:afterAutospacing="0"/>
        <w:jc w:val="center"/>
        <w:rPr>
          <w:sz w:val="18"/>
          <w:lang w:val="en-US"/>
        </w:rPr>
      </w:pPr>
      <w:r w:rsidRPr="00167184">
        <w:rPr>
          <w:b/>
          <w:bCs/>
          <w:sz w:val="18"/>
          <w:lang w:val="en-US"/>
        </w:rPr>
        <w:t xml:space="preserve">FIGURE </w:t>
      </w:r>
      <w:r w:rsidR="006D1A7E" w:rsidRPr="00167184">
        <w:rPr>
          <w:b/>
          <w:bCs/>
          <w:sz w:val="18"/>
          <w:lang w:val="en-US"/>
        </w:rPr>
        <w:t>3.</w:t>
      </w:r>
      <w:r w:rsidR="002B006C" w:rsidRPr="00167184">
        <w:rPr>
          <w:sz w:val="18"/>
          <w:lang w:val="en-US"/>
        </w:rPr>
        <w:t xml:space="preserve"> Model </w:t>
      </w:r>
      <w:r w:rsidR="00E71E8B" w:rsidRPr="00167184">
        <w:rPr>
          <w:sz w:val="18"/>
          <w:lang w:val="en-US"/>
        </w:rPr>
        <w:t>and schematic diagram of the second spike-drum operation</w:t>
      </w:r>
      <w:r w:rsidRPr="00167184">
        <w:rPr>
          <w:sz w:val="18"/>
          <w:lang w:val="en-US"/>
        </w:rPr>
        <w:t xml:space="preserve">: </w:t>
      </w:r>
      <w:r w:rsidR="006D1A7E" w:rsidRPr="00167184">
        <w:rPr>
          <w:sz w:val="18"/>
          <w:lang w:val="en-US"/>
        </w:rPr>
        <w:t>a) Model of the second spiked drum operation</w:t>
      </w:r>
      <w:r w:rsidRPr="00167184">
        <w:rPr>
          <w:sz w:val="18"/>
          <w:lang w:val="en-US"/>
        </w:rPr>
        <w:t xml:space="preserve">; </w:t>
      </w:r>
      <w:r w:rsidR="006D1A7E" w:rsidRPr="00167184">
        <w:rPr>
          <w:sz w:val="18"/>
          <w:lang w:val="en-US"/>
        </w:rPr>
        <w:t>b) Schematic diagram of the second spiked drum operation</w:t>
      </w:r>
    </w:p>
    <w:p w14:paraId="4BDFE1FD" w14:textId="77777777" w:rsidR="00167184" w:rsidRPr="00167184" w:rsidRDefault="00167184" w:rsidP="00167184">
      <w:pPr>
        <w:pStyle w:val="a4"/>
        <w:spacing w:before="0" w:beforeAutospacing="0" w:after="0" w:afterAutospacing="0"/>
        <w:ind w:firstLine="284"/>
        <w:jc w:val="both"/>
        <w:rPr>
          <w:sz w:val="20"/>
          <w:lang w:val="en-US"/>
        </w:rPr>
      </w:pPr>
    </w:p>
    <w:p w14:paraId="3AB33B1F" w14:textId="77777777" w:rsidR="006D1A7E" w:rsidRDefault="006D1A7E" w:rsidP="00167184">
      <w:pPr>
        <w:pStyle w:val="a4"/>
        <w:spacing w:before="0" w:beforeAutospacing="0" w:after="0" w:afterAutospacing="0"/>
        <w:ind w:firstLine="284"/>
        <w:jc w:val="both"/>
        <w:rPr>
          <w:sz w:val="20"/>
          <w:lang w:val="en-US"/>
        </w:rPr>
      </w:pPr>
      <w:r w:rsidRPr="00167184">
        <w:rPr>
          <w:sz w:val="20"/>
          <w:lang w:val="en-US"/>
        </w:rPr>
        <w:t>Figure 4 shows the performance variation of the third spiked drum in the vertical cotton cleaner operating at a maximum capacity of P = 7 tons/hour for removing fine impurities from cotton. The force (pressure) W generated by the cleaned cotton layer on the third drum averaged around 200 W, and the percentage of cleaned cotton returning to the previous drum was ∆Q = 3%.</w:t>
      </w:r>
    </w:p>
    <w:p w14:paraId="66ED9581" w14:textId="77777777" w:rsidR="00167184" w:rsidRPr="00EF42D4" w:rsidRDefault="00167184" w:rsidP="00EF42D4">
      <w:pPr>
        <w:pStyle w:val="a4"/>
        <w:spacing w:before="0" w:beforeAutospacing="0" w:after="0" w:afterAutospacing="0"/>
        <w:jc w:val="both"/>
        <w:rPr>
          <w:sz w:val="16"/>
          <w:lang w:val="en-US"/>
        </w:rPr>
      </w:pPr>
    </w:p>
    <w:p w14:paraId="752CC659" w14:textId="77777777" w:rsidR="00DB44A2" w:rsidRDefault="006D1A7E" w:rsidP="00E71E8B">
      <w:pPr>
        <w:spacing w:after="0"/>
        <w:jc w:val="center"/>
        <w:rPr>
          <w:rFonts w:cs="Times New Roman"/>
          <w:color w:val="000000" w:themeColor="text1"/>
          <w:sz w:val="20"/>
          <w:szCs w:val="24"/>
          <w:lang w:val="uz-Cyrl-UZ"/>
        </w:rPr>
      </w:pPr>
      <w:r w:rsidRPr="00EF42D4">
        <w:rPr>
          <w:rFonts w:cs="Times New Roman"/>
          <w:noProof/>
          <w:color w:val="000000" w:themeColor="text1"/>
          <w:sz w:val="20"/>
          <w:szCs w:val="24"/>
          <w:lang w:eastAsia="ru-RU"/>
        </w:rPr>
        <w:drawing>
          <wp:inline distT="0" distB="0" distL="0" distR="0" wp14:anchorId="634EEDB7" wp14:editId="16F56EF9">
            <wp:extent cx="4358640" cy="2357701"/>
            <wp:effectExtent l="0" t="0" r="3810" b="5080"/>
            <wp:docPr id="18575338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533871" name=""/>
                    <pic:cNvPicPr/>
                  </pic:nvPicPr>
                  <pic:blipFill>
                    <a:blip r:embed="rId12"/>
                    <a:stretch>
                      <a:fillRect/>
                    </a:stretch>
                  </pic:blipFill>
                  <pic:spPr>
                    <a:xfrm>
                      <a:off x="0" y="0"/>
                      <a:ext cx="4563619" cy="2468579"/>
                    </a:xfrm>
                    <a:prstGeom prst="rect">
                      <a:avLst/>
                    </a:prstGeom>
                  </pic:spPr>
                </pic:pic>
              </a:graphicData>
            </a:graphic>
          </wp:inline>
        </w:drawing>
      </w:r>
    </w:p>
    <w:p w14:paraId="2572C604" w14:textId="4AFF2FED" w:rsidR="00DB44A2" w:rsidRPr="00DB44A2" w:rsidRDefault="00DB44A2" w:rsidP="00E71E8B">
      <w:pPr>
        <w:spacing w:after="0"/>
        <w:jc w:val="center"/>
        <w:rPr>
          <w:rFonts w:cs="Times New Roman"/>
          <w:color w:val="000000" w:themeColor="text1"/>
          <w:sz w:val="20"/>
          <w:szCs w:val="24"/>
          <w:lang w:val="uz-Latn-UZ"/>
        </w:rPr>
      </w:pPr>
      <w:r>
        <w:rPr>
          <w:rFonts w:cs="Times New Roman"/>
          <w:color w:val="000000" w:themeColor="text1"/>
          <w:sz w:val="20"/>
          <w:szCs w:val="24"/>
          <w:lang w:val="uz-Latn-UZ"/>
        </w:rPr>
        <w:t>a)</w:t>
      </w:r>
    </w:p>
    <w:p w14:paraId="3C72C5AD" w14:textId="51C248E1" w:rsidR="006D1A7E" w:rsidRPr="00EF42D4" w:rsidRDefault="006D1A7E" w:rsidP="00E71E8B">
      <w:pPr>
        <w:spacing w:after="0"/>
        <w:jc w:val="center"/>
        <w:rPr>
          <w:rFonts w:cs="Times New Roman"/>
          <w:color w:val="000000" w:themeColor="text1"/>
          <w:sz w:val="20"/>
          <w:szCs w:val="24"/>
          <w:lang w:val="uz-Cyrl-UZ"/>
        </w:rPr>
      </w:pPr>
      <w:r w:rsidRPr="00EF42D4">
        <w:rPr>
          <w:rFonts w:cs="Times New Roman"/>
          <w:noProof/>
          <w:color w:val="000000" w:themeColor="text1"/>
          <w:sz w:val="20"/>
          <w:szCs w:val="24"/>
          <w:lang w:eastAsia="ru-RU"/>
        </w:rPr>
        <w:drawing>
          <wp:inline distT="0" distB="0" distL="0" distR="0" wp14:anchorId="06DE3E22" wp14:editId="0484C895">
            <wp:extent cx="4367251" cy="2255520"/>
            <wp:effectExtent l="0" t="0" r="0" b="0"/>
            <wp:docPr id="20147827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82752" name=""/>
                    <pic:cNvPicPr/>
                  </pic:nvPicPr>
                  <pic:blipFill>
                    <a:blip r:embed="rId13"/>
                    <a:stretch>
                      <a:fillRect/>
                    </a:stretch>
                  </pic:blipFill>
                  <pic:spPr>
                    <a:xfrm>
                      <a:off x="0" y="0"/>
                      <a:ext cx="4625617" cy="2388956"/>
                    </a:xfrm>
                    <a:prstGeom prst="rect">
                      <a:avLst/>
                    </a:prstGeom>
                  </pic:spPr>
                </pic:pic>
              </a:graphicData>
            </a:graphic>
          </wp:inline>
        </w:drawing>
      </w:r>
    </w:p>
    <w:p w14:paraId="1A164482" w14:textId="6EE831AE" w:rsidR="006D1A7E" w:rsidRPr="00EF42D4" w:rsidRDefault="00DB44A2" w:rsidP="00EF42D4">
      <w:pPr>
        <w:pStyle w:val="a7"/>
        <w:spacing w:after="0" w:line="240" w:lineRule="auto"/>
        <w:ind w:left="2124"/>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w:t>
      </w:r>
      <w:r w:rsidR="00EF42D4">
        <w:rPr>
          <w:rFonts w:ascii="Times New Roman" w:hAnsi="Times New Roman" w:cs="Times New Roman"/>
          <w:color w:val="000000" w:themeColor="text1"/>
          <w:sz w:val="20"/>
          <w:szCs w:val="24"/>
        </w:rPr>
        <w:t>b)</w:t>
      </w:r>
    </w:p>
    <w:p w14:paraId="695376D7" w14:textId="5CCB32CE" w:rsidR="006D1A7E" w:rsidRPr="00EF42D4" w:rsidRDefault="00EF42D4" w:rsidP="00EF42D4">
      <w:pPr>
        <w:pStyle w:val="a4"/>
        <w:spacing w:before="120" w:beforeAutospacing="0" w:after="0" w:afterAutospacing="0"/>
        <w:jc w:val="center"/>
        <w:rPr>
          <w:sz w:val="18"/>
          <w:lang w:val="en-US"/>
        </w:rPr>
      </w:pPr>
      <w:r w:rsidRPr="00EF42D4">
        <w:rPr>
          <w:b/>
          <w:bCs/>
          <w:sz w:val="18"/>
          <w:lang w:val="en-US"/>
        </w:rPr>
        <w:t xml:space="preserve">FIGURE </w:t>
      </w:r>
      <w:r w:rsidR="006D1A7E" w:rsidRPr="00EF42D4">
        <w:rPr>
          <w:b/>
          <w:bCs/>
          <w:sz w:val="18"/>
          <w:lang w:val="en-US"/>
        </w:rPr>
        <w:t>4.</w:t>
      </w:r>
      <w:r w:rsidR="002B006C" w:rsidRPr="00EF42D4">
        <w:rPr>
          <w:sz w:val="18"/>
          <w:lang w:val="en-US"/>
        </w:rPr>
        <w:t xml:space="preserve"> Model and </w:t>
      </w:r>
      <w:r w:rsidR="00E71E8B" w:rsidRPr="00EF42D4">
        <w:rPr>
          <w:sz w:val="18"/>
          <w:lang w:val="en-US"/>
        </w:rPr>
        <w:t>schematic diagram of the third spike-drum operatio</w:t>
      </w:r>
      <w:r w:rsidR="002B006C" w:rsidRPr="00EF42D4">
        <w:rPr>
          <w:sz w:val="18"/>
          <w:lang w:val="en-US"/>
        </w:rPr>
        <w:t>n</w:t>
      </w:r>
      <w:r w:rsidRPr="00EF42D4">
        <w:rPr>
          <w:sz w:val="18"/>
          <w:lang w:val="en-US"/>
        </w:rPr>
        <w:t xml:space="preserve">: </w:t>
      </w:r>
      <w:r w:rsidR="006D1A7E" w:rsidRPr="00EF42D4">
        <w:rPr>
          <w:sz w:val="18"/>
          <w:lang w:val="en-US"/>
        </w:rPr>
        <w:t>a) Model of the third spiked drum operation</w:t>
      </w:r>
      <w:r w:rsidRPr="00EF42D4">
        <w:rPr>
          <w:sz w:val="18"/>
          <w:lang w:val="en-US"/>
        </w:rPr>
        <w:t xml:space="preserve">; </w:t>
      </w:r>
      <w:r w:rsidR="006D1A7E" w:rsidRPr="00EF42D4">
        <w:rPr>
          <w:sz w:val="18"/>
          <w:lang w:val="en-US"/>
        </w:rPr>
        <w:t>b) Schematic diagram of the third spiked drum operation</w:t>
      </w:r>
    </w:p>
    <w:p w14:paraId="67F27219" w14:textId="77777777" w:rsidR="00EF42D4" w:rsidRPr="00E71E8B" w:rsidRDefault="00EF42D4" w:rsidP="00E71E8B">
      <w:pPr>
        <w:spacing w:after="0"/>
        <w:ind w:firstLine="284"/>
        <w:jc w:val="both"/>
        <w:rPr>
          <w:rFonts w:cs="Times New Roman"/>
          <w:color w:val="000000" w:themeColor="text1"/>
          <w:sz w:val="20"/>
          <w:szCs w:val="24"/>
          <w:lang w:val="en-US"/>
        </w:rPr>
      </w:pPr>
    </w:p>
    <w:p w14:paraId="2D33EDE6" w14:textId="26845E42" w:rsidR="006D1A7E" w:rsidRDefault="006D1A7E" w:rsidP="00E71E8B">
      <w:pPr>
        <w:spacing w:after="0"/>
        <w:ind w:firstLine="284"/>
        <w:jc w:val="both"/>
        <w:rPr>
          <w:sz w:val="20"/>
          <w:szCs w:val="24"/>
          <w:lang w:val="en-US"/>
        </w:rPr>
      </w:pPr>
      <w:r w:rsidRPr="00E71E8B">
        <w:rPr>
          <w:sz w:val="20"/>
          <w:szCs w:val="24"/>
          <w:lang w:val="en-US"/>
        </w:rPr>
        <w:t xml:space="preserve">Figure 5 shows the performance variation of the first spiked drum in the vertical cotton cleaner operating at a minimum capacity of P = 4 tons/hour for removing fine impurities from cotton. </w:t>
      </w:r>
    </w:p>
    <w:p w14:paraId="761BBF6D" w14:textId="5CC6D339" w:rsidR="00E71E8B" w:rsidRDefault="00E71E8B" w:rsidP="00E71E8B">
      <w:pPr>
        <w:spacing w:after="0"/>
        <w:ind w:firstLine="284"/>
        <w:jc w:val="both"/>
        <w:rPr>
          <w:sz w:val="20"/>
          <w:szCs w:val="24"/>
          <w:lang w:val="en-US"/>
        </w:rPr>
      </w:pPr>
    </w:p>
    <w:p w14:paraId="52A22B04" w14:textId="32591537" w:rsidR="00DB44A2" w:rsidRDefault="00DB44A2" w:rsidP="00E71E8B">
      <w:pPr>
        <w:spacing w:after="0"/>
        <w:ind w:firstLine="284"/>
        <w:jc w:val="both"/>
        <w:rPr>
          <w:sz w:val="20"/>
          <w:szCs w:val="24"/>
          <w:lang w:val="en-US"/>
        </w:rPr>
      </w:pPr>
    </w:p>
    <w:p w14:paraId="1E8FB3E0" w14:textId="09F46A80" w:rsidR="00DB44A2" w:rsidRDefault="00DB44A2" w:rsidP="00E71E8B">
      <w:pPr>
        <w:spacing w:after="0"/>
        <w:ind w:firstLine="284"/>
        <w:jc w:val="both"/>
        <w:rPr>
          <w:sz w:val="20"/>
          <w:szCs w:val="24"/>
          <w:lang w:val="en-US"/>
        </w:rPr>
      </w:pPr>
    </w:p>
    <w:p w14:paraId="00A666FA" w14:textId="0AC93A53" w:rsidR="00DB44A2" w:rsidRDefault="00DB44A2" w:rsidP="00E71E8B">
      <w:pPr>
        <w:spacing w:after="0"/>
        <w:ind w:firstLine="284"/>
        <w:jc w:val="both"/>
        <w:rPr>
          <w:sz w:val="20"/>
          <w:szCs w:val="24"/>
          <w:lang w:val="en-US"/>
        </w:rPr>
      </w:pPr>
    </w:p>
    <w:p w14:paraId="64CF29CA" w14:textId="7A831318" w:rsidR="00DB44A2" w:rsidRDefault="00DB44A2" w:rsidP="00E71E8B">
      <w:pPr>
        <w:spacing w:after="0"/>
        <w:ind w:firstLine="284"/>
        <w:jc w:val="both"/>
        <w:rPr>
          <w:sz w:val="20"/>
          <w:szCs w:val="24"/>
          <w:lang w:val="en-US"/>
        </w:rPr>
      </w:pPr>
    </w:p>
    <w:p w14:paraId="118066AC" w14:textId="05EF9E25" w:rsidR="00DB44A2" w:rsidRDefault="00DB44A2" w:rsidP="00E71E8B">
      <w:pPr>
        <w:spacing w:after="0"/>
        <w:ind w:firstLine="284"/>
        <w:jc w:val="both"/>
        <w:rPr>
          <w:sz w:val="20"/>
          <w:szCs w:val="24"/>
          <w:lang w:val="en-US"/>
        </w:rPr>
      </w:pPr>
    </w:p>
    <w:p w14:paraId="549293C2" w14:textId="163B5AA9" w:rsidR="00DB44A2" w:rsidRDefault="00DB44A2" w:rsidP="00E71E8B">
      <w:pPr>
        <w:spacing w:after="0"/>
        <w:ind w:firstLine="284"/>
        <w:jc w:val="both"/>
        <w:rPr>
          <w:sz w:val="20"/>
          <w:szCs w:val="24"/>
          <w:lang w:val="en-US"/>
        </w:rPr>
      </w:pPr>
    </w:p>
    <w:p w14:paraId="7E11CF6C" w14:textId="0C4F4DC3" w:rsidR="00DB44A2" w:rsidRDefault="00DB44A2" w:rsidP="00E71E8B">
      <w:pPr>
        <w:spacing w:after="0"/>
        <w:ind w:firstLine="284"/>
        <w:jc w:val="both"/>
        <w:rPr>
          <w:sz w:val="20"/>
          <w:szCs w:val="24"/>
          <w:lang w:val="en-US"/>
        </w:rPr>
      </w:pPr>
    </w:p>
    <w:p w14:paraId="5966D821" w14:textId="77777777" w:rsidR="00DB44A2" w:rsidRPr="00E71E8B" w:rsidRDefault="00DB44A2" w:rsidP="00E71E8B">
      <w:pPr>
        <w:spacing w:after="0"/>
        <w:ind w:firstLine="284"/>
        <w:jc w:val="both"/>
        <w:rPr>
          <w:sz w:val="20"/>
          <w:szCs w:val="24"/>
          <w:lang w:val="en-US"/>
        </w:rPr>
      </w:pPr>
    </w:p>
    <w:p w14:paraId="77E4C78E" w14:textId="1EC87FE9" w:rsidR="00DB44A2" w:rsidRDefault="006D1A7E" w:rsidP="00E71E8B">
      <w:pPr>
        <w:spacing w:after="0"/>
        <w:jc w:val="center"/>
        <w:rPr>
          <w:rFonts w:cs="Times New Roman"/>
          <w:color w:val="000000" w:themeColor="text1"/>
          <w:sz w:val="20"/>
          <w:szCs w:val="24"/>
          <w:lang w:val="uz-Cyrl-UZ"/>
        </w:rPr>
      </w:pPr>
      <w:r w:rsidRPr="00E71E8B">
        <w:rPr>
          <w:rFonts w:cs="Times New Roman"/>
          <w:noProof/>
          <w:color w:val="000000" w:themeColor="text1"/>
          <w:sz w:val="20"/>
          <w:szCs w:val="24"/>
          <w:lang w:eastAsia="ru-RU"/>
        </w:rPr>
        <w:drawing>
          <wp:inline distT="0" distB="0" distL="0" distR="0" wp14:anchorId="6F18D9FA" wp14:editId="06A75A95">
            <wp:extent cx="4023360" cy="2340769"/>
            <wp:effectExtent l="0" t="0" r="0" b="2540"/>
            <wp:docPr id="14657407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740736" name=""/>
                    <pic:cNvPicPr/>
                  </pic:nvPicPr>
                  <pic:blipFill>
                    <a:blip r:embed="rId14"/>
                    <a:stretch>
                      <a:fillRect/>
                    </a:stretch>
                  </pic:blipFill>
                  <pic:spPr>
                    <a:xfrm>
                      <a:off x="0" y="0"/>
                      <a:ext cx="4129320" cy="2402416"/>
                    </a:xfrm>
                    <a:prstGeom prst="rect">
                      <a:avLst/>
                    </a:prstGeom>
                  </pic:spPr>
                </pic:pic>
              </a:graphicData>
            </a:graphic>
          </wp:inline>
        </w:drawing>
      </w:r>
    </w:p>
    <w:p w14:paraId="0CDFC1B9" w14:textId="6DDF03D8" w:rsidR="00DB44A2" w:rsidRPr="00DB44A2" w:rsidRDefault="00DB44A2" w:rsidP="00E71E8B">
      <w:pPr>
        <w:spacing w:after="0"/>
        <w:jc w:val="center"/>
        <w:rPr>
          <w:rFonts w:cs="Times New Roman"/>
          <w:color w:val="000000" w:themeColor="text1"/>
          <w:sz w:val="20"/>
          <w:szCs w:val="24"/>
          <w:lang w:val="uz-Latn-UZ"/>
        </w:rPr>
      </w:pPr>
      <w:r>
        <w:rPr>
          <w:rFonts w:cs="Times New Roman"/>
          <w:color w:val="000000" w:themeColor="text1"/>
          <w:sz w:val="20"/>
          <w:szCs w:val="24"/>
          <w:lang w:val="uz-Latn-UZ"/>
        </w:rPr>
        <w:t>a)</w:t>
      </w:r>
    </w:p>
    <w:p w14:paraId="52D4189F" w14:textId="3528C39A" w:rsidR="006D1A7E" w:rsidRPr="00E71E8B" w:rsidRDefault="006D1A7E" w:rsidP="00E71E8B">
      <w:pPr>
        <w:spacing w:after="0"/>
        <w:jc w:val="center"/>
        <w:rPr>
          <w:rFonts w:cs="Times New Roman"/>
          <w:color w:val="000000" w:themeColor="text1"/>
          <w:sz w:val="20"/>
          <w:szCs w:val="24"/>
          <w:lang w:val="uz-Cyrl-UZ"/>
        </w:rPr>
      </w:pPr>
      <w:r w:rsidRPr="00E71E8B">
        <w:rPr>
          <w:rFonts w:cs="Times New Roman"/>
          <w:noProof/>
          <w:color w:val="000000" w:themeColor="text1"/>
          <w:sz w:val="20"/>
          <w:szCs w:val="24"/>
          <w:lang w:eastAsia="ru-RU"/>
        </w:rPr>
        <w:drawing>
          <wp:inline distT="0" distB="0" distL="0" distR="0" wp14:anchorId="72826268" wp14:editId="50D276EA">
            <wp:extent cx="4058646" cy="2110740"/>
            <wp:effectExtent l="0" t="0" r="0" b="3810"/>
            <wp:docPr id="15522564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256412" name=""/>
                    <pic:cNvPicPr/>
                  </pic:nvPicPr>
                  <pic:blipFill>
                    <a:blip r:embed="rId15"/>
                    <a:stretch>
                      <a:fillRect/>
                    </a:stretch>
                  </pic:blipFill>
                  <pic:spPr>
                    <a:xfrm>
                      <a:off x="0" y="0"/>
                      <a:ext cx="4244610" cy="2207452"/>
                    </a:xfrm>
                    <a:prstGeom prst="rect">
                      <a:avLst/>
                    </a:prstGeom>
                  </pic:spPr>
                </pic:pic>
              </a:graphicData>
            </a:graphic>
          </wp:inline>
        </w:drawing>
      </w:r>
    </w:p>
    <w:p w14:paraId="2DC163A7" w14:textId="1871B8FC" w:rsidR="006D1A7E" w:rsidRPr="00E71E8B" w:rsidRDefault="00DB44A2" w:rsidP="00E71E8B">
      <w:pPr>
        <w:pStyle w:val="a7"/>
        <w:spacing w:after="0" w:line="240" w:lineRule="auto"/>
        <w:ind w:left="1416" w:firstLine="708"/>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 xml:space="preserve">                                                  </w:t>
      </w:r>
      <w:r w:rsidR="00E71E8B">
        <w:rPr>
          <w:rFonts w:ascii="Times New Roman" w:hAnsi="Times New Roman" w:cs="Times New Roman"/>
          <w:color w:val="000000" w:themeColor="text1"/>
          <w:sz w:val="20"/>
          <w:szCs w:val="24"/>
        </w:rPr>
        <w:t>b)</w:t>
      </w:r>
    </w:p>
    <w:p w14:paraId="553C3B65" w14:textId="7225EA69" w:rsidR="006D1A7E" w:rsidRPr="00E71E8B" w:rsidRDefault="00E71E8B" w:rsidP="007641CA">
      <w:pPr>
        <w:spacing w:before="120" w:after="120"/>
        <w:jc w:val="center"/>
        <w:rPr>
          <w:sz w:val="18"/>
          <w:szCs w:val="24"/>
          <w:lang w:val="en-US"/>
        </w:rPr>
      </w:pPr>
      <w:r w:rsidRPr="00E71E8B">
        <w:rPr>
          <w:b/>
          <w:bCs/>
          <w:sz w:val="18"/>
          <w:szCs w:val="24"/>
          <w:lang w:val="en-US"/>
        </w:rPr>
        <w:t xml:space="preserve">FIGURE </w:t>
      </w:r>
      <w:r w:rsidR="006D1A7E" w:rsidRPr="00E71E8B">
        <w:rPr>
          <w:b/>
          <w:bCs/>
          <w:sz w:val="18"/>
          <w:szCs w:val="24"/>
          <w:lang w:val="en-US"/>
        </w:rPr>
        <w:t>5.</w:t>
      </w:r>
      <w:r w:rsidR="00D5041C" w:rsidRPr="00E71E8B">
        <w:rPr>
          <w:sz w:val="20"/>
          <w:lang w:val="en-US"/>
        </w:rPr>
        <w:t xml:space="preserve"> </w:t>
      </w:r>
      <w:r w:rsidR="00D5041C" w:rsidRPr="00E71E8B">
        <w:rPr>
          <w:sz w:val="18"/>
          <w:szCs w:val="20"/>
          <w:lang w:val="en-US"/>
        </w:rPr>
        <w:t xml:space="preserve">Model and </w:t>
      </w:r>
      <w:r w:rsidRPr="00E71E8B">
        <w:rPr>
          <w:sz w:val="18"/>
          <w:szCs w:val="20"/>
          <w:lang w:val="en-US"/>
        </w:rPr>
        <w:t>schematic diagram of the</w:t>
      </w:r>
      <w:r w:rsidRPr="00E71E8B">
        <w:rPr>
          <w:sz w:val="18"/>
          <w:szCs w:val="24"/>
          <w:lang w:val="en-US"/>
        </w:rPr>
        <w:t xml:space="preserve"> fourth</w:t>
      </w:r>
      <w:r w:rsidRPr="00E71E8B">
        <w:rPr>
          <w:sz w:val="18"/>
          <w:szCs w:val="20"/>
          <w:lang w:val="en-US"/>
        </w:rPr>
        <w:t xml:space="preserve"> spike-drum operation: </w:t>
      </w:r>
      <w:r w:rsidR="006D1A7E" w:rsidRPr="00E71E8B">
        <w:rPr>
          <w:sz w:val="18"/>
          <w:szCs w:val="24"/>
          <w:lang w:val="en-US"/>
        </w:rPr>
        <w:t>a) Model of the fourth spiked drum operation</w:t>
      </w:r>
      <w:r w:rsidRPr="00E71E8B">
        <w:rPr>
          <w:sz w:val="18"/>
          <w:szCs w:val="24"/>
          <w:lang w:val="en-US"/>
        </w:rPr>
        <w:t xml:space="preserve">; </w:t>
      </w:r>
      <w:r w:rsidR="006D1A7E" w:rsidRPr="00E71E8B">
        <w:rPr>
          <w:sz w:val="18"/>
          <w:szCs w:val="24"/>
          <w:lang w:val="en-US"/>
        </w:rPr>
        <w:t>b) Schematic diagram of the fourth spiked drum operation</w:t>
      </w:r>
    </w:p>
    <w:p w14:paraId="3F20CB04" w14:textId="77777777" w:rsidR="0079451F" w:rsidRDefault="0079451F" w:rsidP="0079451F">
      <w:pPr>
        <w:spacing w:after="0"/>
        <w:ind w:firstLine="284"/>
        <w:jc w:val="both"/>
        <w:rPr>
          <w:sz w:val="20"/>
          <w:szCs w:val="24"/>
          <w:lang w:val="en-US"/>
        </w:rPr>
      </w:pPr>
      <w:r w:rsidRPr="00E71E8B">
        <w:rPr>
          <w:sz w:val="20"/>
          <w:szCs w:val="24"/>
          <w:lang w:val="en-US"/>
        </w:rPr>
        <w:t>The force (pressure) W generated by the cleaned cotton layer on the first drum averaged around 360 W, and the percentage of cleaned cotton returning to the previous drum was ∆Q = 10%.</w:t>
      </w:r>
    </w:p>
    <w:p w14:paraId="7C76EA42" w14:textId="69A5A1A1" w:rsidR="006D1A7E" w:rsidRDefault="006D1A7E" w:rsidP="00E71E8B">
      <w:pPr>
        <w:spacing w:after="0"/>
        <w:ind w:firstLine="284"/>
        <w:jc w:val="both"/>
        <w:rPr>
          <w:sz w:val="20"/>
          <w:szCs w:val="24"/>
          <w:lang w:val="en-US"/>
        </w:rPr>
      </w:pPr>
      <w:r w:rsidRPr="00E71E8B">
        <w:rPr>
          <w:sz w:val="20"/>
          <w:szCs w:val="24"/>
          <w:lang w:val="en-US"/>
        </w:rPr>
        <w:t>Figure 6 shows the performance variation of the second spiked drum in the vertical cotton cleaner operating at a minimum capacity of 4 tons/hour for removing fine impurities from cotton. The force (pressure) W generated by the cleaned cotton layer on the second drum averaged around 140 W, and the percentage of cleaned cotton returning to the previous drum was ∆Q = 3%.</w:t>
      </w:r>
    </w:p>
    <w:p w14:paraId="75D04702" w14:textId="77777777" w:rsidR="00E71E8B" w:rsidRPr="00E71E8B" w:rsidRDefault="00E71E8B" w:rsidP="00E71E8B">
      <w:pPr>
        <w:spacing w:after="0"/>
        <w:ind w:firstLine="284"/>
        <w:jc w:val="both"/>
        <w:rPr>
          <w:sz w:val="20"/>
          <w:szCs w:val="24"/>
          <w:lang w:val="en-US"/>
        </w:rPr>
      </w:pPr>
    </w:p>
    <w:p w14:paraId="192D4E1E" w14:textId="77777777" w:rsidR="006D1A7E" w:rsidRPr="00E71E8B" w:rsidRDefault="006D1A7E" w:rsidP="00E71E8B">
      <w:pPr>
        <w:spacing w:after="0"/>
        <w:jc w:val="center"/>
        <w:rPr>
          <w:rFonts w:cs="Times New Roman"/>
          <w:color w:val="000000" w:themeColor="text1"/>
          <w:sz w:val="20"/>
          <w:szCs w:val="24"/>
          <w:lang w:val="uz-Cyrl-UZ"/>
        </w:rPr>
      </w:pPr>
      <w:r w:rsidRPr="00E71E8B">
        <w:rPr>
          <w:rFonts w:cs="Times New Roman"/>
          <w:noProof/>
          <w:color w:val="000000" w:themeColor="text1"/>
          <w:sz w:val="20"/>
          <w:szCs w:val="24"/>
          <w:lang w:eastAsia="ru-RU"/>
        </w:rPr>
        <w:drawing>
          <wp:inline distT="0" distB="0" distL="0" distR="0" wp14:anchorId="67E011AE" wp14:editId="5E80792B">
            <wp:extent cx="2417197" cy="1465161"/>
            <wp:effectExtent l="0" t="0" r="2540" b="1905"/>
            <wp:docPr id="3932322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32224" name=""/>
                    <pic:cNvPicPr/>
                  </pic:nvPicPr>
                  <pic:blipFill>
                    <a:blip r:embed="rId16"/>
                    <a:stretch>
                      <a:fillRect/>
                    </a:stretch>
                  </pic:blipFill>
                  <pic:spPr>
                    <a:xfrm flipH="1">
                      <a:off x="0" y="0"/>
                      <a:ext cx="2486914" cy="1507419"/>
                    </a:xfrm>
                    <a:prstGeom prst="rect">
                      <a:avLst/>
                    </a:prstGeom>
                  </pic:spPr>
                </pic:pic>
              </a:graphicData>
            </a:graphic>
          </wp:inline>
        </w:drawing>
      </w:r>
      <w:r w:rsidRPr="00E71E8B">
        <w:rPr>
          <w:rFonts w:cs="Times New Roman"/>
          <w:noProof/>
          <w:color w:val="000000" w:themeColor="text1"/>
          <w:sz w:val="20"/>
          <w:szCs w:val="24"/>
          <w:lang w:eastAsia="ru-RU"/>
        </w:rPr>
        <w:drawing>
          <wp:inline distT="0" distB="0" distL="0" distR="0" wp14:anchorId="6F6CF63F" wp14:editId="2387A8BF">
            <wp:extent cx="2790908" cy="1454221"/>
            <wp:effectExtent l="0" t="0" r="0" b="0"/>
            <wp:docPr id="2648813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81334" name=""/>
                    <pic:cNvPicPr/>
                  </pic:nvPicPr>
                  <pic:blipFill>
                    <a:blip r:embed="rId17"/>
                    <a:stretch>
                      <a:fillRect/>
                    </a:stretch>
                  </pic:blipFill>
                  <pic:spPr>
                    <a:xfrm>
                      <a:off x="0" y="0"/>
                      <a:ext cx="2800237" cy="1459082"/>
                    </a:xfrm>
                    <a:prstGeom prst="rect">
                      <a:avLst/>
                    </a:prstGeom>
                  </pic:spPr>
                </pic:pic>
              </a:graphicData>
            </a:graphic>
          </wp:inline>
        </w:drawing>
      </w:r>
    </w:p>
    <w:p w14:paraId="7A1A8EAA" w14:textId="1BA45D78" w:rsidR="006D1A7E" w:rsidRPr="00E71E8B" w:rsidRDefault="006D1A7E" w:rsidP="00E71E8B">
      <w:pPr>
        <w:pStyle w:val="a7"/>
        <w:spacing w:after="0" w:line="240" w:lineRule="auto"/>
        <w:ind w:left="2124" w:firstLine="708"/>
        <w:rPr>
          <w:rFonts w:ascii="Times New Roman" w:hAnsi="Times New Roman" w:cs="Times New Roman"/>
          <w:color w:val="000000" w:themeColor="text1"/>
          <w:sz w:val="20"/>
          <w:szCs w:val="24"/>
        </w:rPr>
      </w:pPr>
      <w:r w:rsidRPr="00E71E8B">
        <w:rPr>
          <w:rFonts w:ascii="Times New Roman" w:hAnsi="Times New Roman" w:cs="Times New Roman"/>
          <w:color w:val="000000" w:themeColor="text1"/>
          <w:sz w:val="20"/>
          <w:szCs w:val="24"/>
        </w:rPr>
        <w:t xml:space="preserve">a)                                             </w:t>
      </w:r>
      <w:r w:rsidR="00E71E8B">
        <w:rPr>
          <w:rFonts w:ascii="Times New Roman" w:hAnsi="Times New Roman" w:cs="Times New Roman"/>
          <w:color w:val="000000" w:themeColor="text1"/>
          <w:sz w:val="20"/>
          <w:szCs w:val="24"/>
        </w:rPr>
        <w:t xml:space="preserve">                            b)</w:t>
      </w:r>
    </w:p>
    <w:p w14:paraId="49100B7E" w14:textId="3223BE56" w:rsidR="006D1A7E" w:rsidRPr="00E71E8B" w:rsidRDefault="00E71E8B" w:rsidP="007641CA">
      <w:pPr>
        <w:spacing w:before="120" w:after="120"/>
        <w:jc w:val="center"/>
        <w:rPr>
          <w:sz w:val="18"/>
          <w:lang w:val="en-US"/>
        </w:rPr>
      </w:pPr>
      <w:r w:rsidRPr="00E71E8B">
        <w:rPr>
          <w:b/>
          <w:bCs/>
          <w:sz w:val="18"/>
          <w:lang w:val="en-US"/>
        </w:rPr>
        <w:t xml:space="preserve">FIGURE </w:t>
      </w:r>
      <w:r w:rsidR="006D1A7E" w:rsidRPr="00E71E8B">
        <w:rPr>
          <w:b/>
          <w:bCs/>
          <w:sz w:val="18"/>
          <w:lang w:val="en-US"/>
        </w:rPr>
        <w:t>6.</w:t>
      </w:r>
      <w:r w:rsidR="00D5041C" w:rsidRPr="00E71E8B">
        <w:rPr>
          <w:sz w:val="18"/>
          <w:szCs w:val="20"/>
          <w:lang w:val="en-US"/>
        </w:rPr>
        <w:t xml:space="preserve"> Model and </w:t>
      </w:r>
      <w:r w:rsidRPr="00E71E8B">
        <w:rPr>
          <w:sz w:val="18"/>
          <w:szCs w:val="20"/>
          <w:lang w:val="en-US"/>
        </w:rPr>
        <w:t>schematic diagram of the</w:t>
      </w:r>
      <w:r w:rsidRPr="00E71E8B">
        <w:rPr>
          <w:sz w:val="18"/>
          <w:lang w:val="en-US"/>
        </w:rPr>
        <w:t xml:space="preserve"> fifth</w:t>
      </w:r>
      <w:r w:rsidRPr="00E71E8B">
        <w:rPr>
          <w:sz w:val="18"/>
          <w:szCs w:val="20"/>
          <w:lang w:val="en-US"/>
        </w:rPr>
        <w:t xml:space="preserve"> spike-drum operation: </w:t>
      </w:r>
      <w:r w:rsidR="006D1A7E" w:rsidRPr="00E71E8B">
        <w:rPr>
          <w:sz w:val="18"/>
          <w:lang w:val="en-US"/>
        </w:rPr>
        <w:t>a) Model of the fifth spiked drum operation</w:t>
      </w:r>
      <w:r w:rsidRPr="00E71E8B">
        <w:rPr>
          <w:sz w:val="18"/>
          <w:lang w:val="en-US"/>
        </w:rPr>
        <w:t xml:space="preserve">; </w:t>
      </w:r>
      <w:r w:rsidR="006D1A7E" w:rsidRPr="00E71E8B">
        <w:rPr>
          <w:sz w:val="18"/>
          <w:lang w:val="en-US"/>
        </w:rPr>
        <w:t xml:space="preserve">b) </w:t>
      </w:r>
      <w:r w:rsidR="006D1A7E" w:rsidRPr="007641CA">
        <w:rPr>
          <w:sz w:val="18"/>
          <w:szCs w:val="20"/>
          <w:lang w:val="en-US"/>
        </w:rPr>
        <w:t>Schematic</w:t>
      </w:r>
      <w:r w:rsidR="006D1A7E" w:rsidRPr="00E71E8B">
        <w:rPr>
          <w:sz w:val="18"/>
          <w:lang w:val="en-US"/>
        </w:rPr>
        <w:t xml:space="preserve"> diagram of the fifth spiked drum operation</w:t>
      </w:r>
    </w:p>
    <w:p w14:paraId="2BD31118" w14:textId="3553E5B9" w:rsidR="006D1A7E" w:rsidRDefault="006D1A7E" w:rsidP="00E71E8B">
      <w:pPr>
        <w:pStyle w:val="a4"/>
        <w:spacing w:before="0" w:beforeAutospacing="0" w:after="0" w:afterAutospacing="0"/>
        <w:ind w:firstLine="284"/>
        <w:jc w:val="both"/>
        <w:rPr>
          <w:sz w:val="20"/>
          <w:lang w:val="en-US"/>
        </w:rPr>
      </w:pPr>
      <w:r w:rsidRPr="00E71E8B">
        <w:rPr>
          <w:sz w:val="20"/>
          <w:lang w:val="en-US"/>
        </w:rPr>
        <w:t>Figure 7 shows the performance variation of the first spiked drum in the vertical cotton cleaner operating at a minimum capacity of 4 tons/hour for removing fine impurities from cotton. The force (pressure) W generated by the cleaned cotton layer on the first drum averaged around 60 W, and the percentage of cleaned cotton returning to the previous drum was ∆Q = 1%.</w:t>
      </w:r>
    </w:p>
    <w:p w14:paraId="71D6E4CC" w14:textId="77777777" w:rsidR="00E71E8B" w:rsidRPr="00E71E8B" w:rsidRDefault="00E71E8B" w:rsidP="00E71E8B">
      <w:pPr>
        <w:pStyle w:val="a4"/>
        <w:spacing w:before="0" w:beforeAutospacing="0" w:after="0" w:afterAutospacing="0"/>
        <w:ind w:firstLine="284"/>
        <w:jc w:val="both"/>
        <w:rPr>
          <w:sz w:val="20"/>
          <w:lang w:val="en-US"/>
        </w:rPr>
      </w:pPr>
    </w:p>
    <w:p w14:paraId="344C3384" w14:textId="6A613048" w:rsidR="00790213" w:rsidRDefault="006D1A7E" w:rsidP="00E71E8B">
      <w:pPr>
        <w:spacing w:after="0"/>
        <w:jc w:val="center"/>
        <w:rPr>
          <w:rFonts w:cs="Times New Roman"/>
          <w:color w:val="000000" w:themeColor="text1"/>
          <w:sz w:val="20"/>
          <w:szCs w:val="24"/>
        </w:rPr>
      </w:pPr>
      <w:r w:rsidRPr="00E71E8B">
        <w:rPr>
          <w:rFonts w:cs="Times New Roman"/>
          <w:noProof/>
          <w:color w:val="000000" w:themeColor="text1"/>
          <w:sz w:val="20"/>
          <w:szCs w:val="24"/>
          <w:lang w:eastAsia="ru-RU"/>
        </w:rPr>
        <w:drawing>
          <wp:inline distT="0" distB="0" distL="0" distR="0" wp14:anchorId="65A2FF92" wp14:editId="488A290E">
            <wp:extent cx="3802410" cy="2293620"/>
            <wp:effectExtent l="0" t="0" r="7620" b="0"/>
            <wp:docPr id="6696657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65732" name=""/>
                    <pic:cNvPicPr/>
                  </pic:nvPicPr>
                  <pic:blipFill>
                    <a:blip r:embed="rId18"/>
                    <a:stretch>
                      <a:fillRect/>
                    </a:stretch>
                  </pic:blipFill>
                  <pic:spPr>
                    <a:xfrm>
                      <a:off x="0" y="0"/>
                      <a:ext cx="3912803" cy="2360209"/>
                    </a:xfrm>
                    <a:prstGeom prst="rect">
                      <a:avLst/>
                    </a:prstGeom>
                  </pic:spPr>
                </pic:pic>
              </a:graphicData>
            </a:graphic>
          </wp:inline>
        </w:drawing>
      </w:r>
    </w:p>
    <w:p w14:paraId="2D86387D" w14:textId="2F8001C5" w:rsidR="00790213" w:rsidRDefault="00790213" w:rsidP="00E71E8B">
      <w:pPr>
        <w:spacing w:after="0"/>
        <w:jc w:val="center"/>
        <w:rPr>
          <w:rFonts w:cs="Times New Roman"/>
          <w:color w:val="000000" w:themeColor="text1"/>
          <w:sz w:val="20"/>
          <w:szCs w:val="24"/>
        </w:rPr>
      </w:pPr>
      <w:r w:rsidRPr="00E71E8B">
        <w:rPr>
          <w:rFonts w:cs="Times New Roman"/>
          <w:color w:val="000000" w:themeColor="text1"/>
          <w:sz w:val="20"/>
          <w:szCs w:val="24"/>
        </w:rPr>
        <w:t>a)</w:t>
      </w:r>
    </w:p>
    <w:p w14:paraId="648D84FB" w14:textId="7755DEAB" w:rsidR="006D1A7E" w:rsidRPr="00E71E8B" w:rsidRDefault="006D1A7E" w:rsidP="00E71E8B">
      <w:pPr>
        <w:spacing w:after="0"/>
        <w:jc w:val="center"/>
        <w:rPr>
          <w:rFonts w:cs="Times New Roman"/>
          <w:color w:val="000000" w:themeColor="text1"/>
          <w:sz w:val="20"/>
          <w:szCs w:val="24"/>
        </w:rPr>
      </w:pPr>
      <w:r w:rsidRPr="00E71E8B">
        <w:rPr>
          <w:rFonts w:cs="Times New Roman"/>
          <w:noProof/>
          <w:color w:val="000000" w:themeColor="text1"/>
          <w:sz w:val="20"/>
          <w:szCs w:val="24"/>
          <w:lang w:eastAsia="ru-RU"/>
        </w:rPr>
        <w:drawing>
          <wp:inline distT="0" distB="0" distL="0" distR="0" wp14:anchorId="06656738" wp14:editId="23CC4193">
            <wp:extent cx="3920588" cy="2042160"/>
            <wp:effectExtent l="0" t="0" r="3810" b="0"/>
            <wp:docPr id="17205005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500563" name=""/>
                    <pic:cNvPicPr/>
                  </pic:nvPicPr>
                  <pic:blipFill>
                    <a:blip r:embed="rId19"/>
                    <a:stretch>
                      <a:fillRect/>
                    </a:stretch>
                  </pic:blipFill>
                  <pic:spPr>
                    <a:xfrm>
                      <a:off x="0" y="0"/>
                      <a:ext cx="4064665" cy="2117207"/>
                    </a:xfrm>
                    <a:prstGeom prst="rect">
                      <a:avLst/>
                    </a:prstGeom>
                  </pic:spPr>
                </pic:pic>
              </a:graphicData>
            </a:graphic>
          </wp:inline>
        </w:drawing>
      </w:r>
    </w:p>
    <w:p w14:paraId="24337883" w14:textId="59107E56" w:rsidR="006D1A7E" w:rsidRPr="00E71E8B" w:rsidRDefault="006D1A7E" w:rsidP="00E71E8B">
      <w:pPr>
        <w:pStyle w:val="a7"/>
        <w:spacing w:after="0" w:line="240" w:lineRule="auto"/>
        <w:ind w:left="2124"/>
        <w:rPr>
          <w:rFonts w:ascii="Times New Roman" w:hAnsi="Times New Roman" w:cs="Times New Roman"/>
          <w:color w:val="000000" w:themeColor="text1"/>
          <w:sz w:val="20"/>
          <w:szCs w:val="24"/>
        </w:rPr>
      </w:pPr>
      <w:r w:rsidRPr="00E71E8B">
        <w:rPr>
          <w:rFonts w:ascii="Times New Roman" w:hAnsi="Times New Roman" w:cs="Times New Roman"/>
          <w:color w:val="000000" w:themeColor="text1"/>
          <w:sz w:val="20"/>
          <w:szCs w:val="24"/>
        </w:rPr>
        <w:t xml:space="preserve">                                           </w:t>
      </w:r>
      <w:r w:rsidR="00E71E8B">
        <w:rPr>
          <w:rFonts w:ascii="Times New Roman" w:hAnsi="Times New Roman" w:cs="Times New Roman"/>
          <w:color w:val="000000" w:themeColor="text1"/>
          <w:sz w:val="20"/>
          <w:szCs w:val="24"/>
        </w:rPr>
        <w:t xml:space="preserve">    b)</w:t>
      </w:r>
    </w:p>
    <w:p w14:paraId="2955BDB8" w14:textId="39514952" w:rsidR="006D1A7E" w:rsidRPr="00E71E8B" w:rsidRDefault="00E71E8B" w:rsidP="00E71E8B">
      <w:pPr>
        <w:pStyle w:val="a4"/>
        <w:spacing w:before="120" w:beforeAutospacing="0" w:after="0" w:afterAutospacing="0"/>
        <w:jc w:val="center"/>
        <w:rPr>
          <w:sz w:val="18"/>
          <w:lang w:val="en-US"/>
        </w:rPr>
      </w:pPr>
      <w:r w:rsidRPr="00E71E8B">
        <w:rPr>
          <w:b/>
          <w:bCs/>
          <w:sz w:val="18"/>
          <w:lang w:val="en-US"/>
        </w:rPr>
        <w:t xml:space="preserve">FIGURE </w:t>
      </w:r>
      <w:r w:rsidR="006D1A7E" w:rsidRPr="00E71E8B">
        <w:rPr>
          <w:b/>
          <w:bCs/>
          <w:sz w:val="18"/>
          <w:lang w:val="en-US"/>
        </w:rPr>
        <w:t>7.</w:t>
      </w:r>
      <w:r w:rsidR="00D5041C" w:rsidRPr="00E71E8B">
        <w:rPr>
          <w:sz w:val="18"/>
          <w:szCs w:val="20"/>
          <w:lang w:val="en-US"/>
        </w:rPr>
        <w:t xml:space="preserve"> Model and </w:t>
      </w:r>
      <w:r w:rsidRPr="00E71E8B">
        <w:rPr>
          <w:sz w:val="18"/>
          <w:szCs w:val="20"/>
          <w:lang w:val="en-US"/>
        </w:rPr>
        <w:t>schematic diagram of the</w:t>
      </w:r>
      <w:r w:rsidRPr="00E71E8B">
        <w:rPr>
          <w:sz w:val="18"/>
          <w:lang w:val="en-US"/>
        </w:rPr>
        <w:t xml:space="preserve"> sixth</w:t>
      </w:r>
      <w:r w:rsidRPr="00E71E8B">
        <w:rPr>
          <w:sz w:val="18"/>
          <w:szCs w:val="20"/>
          <w:lang w:val="en-US"/>
        </w:rPr>
        <w:t xml:space="preserve"> spike-drum operation: </w:t>
      </w:r>
      <w:r w:rsidR="006D1A7E" w:rsidRPr="00E71E8B">
        <w:rPr>
          <w:sz w:val="18"/>
          <w:lang w:val="en-US"/>
        </w:rPr>
        <w:t>a) Model of the sixth spiked drum operation</w:t>
      </w:r>
      <w:r w:rsidRPr="00E71E8B">
        <w:rPr>
          <w:sz w:val="18"/>
          <w:lang w:val="en-US"/>
        </w:rPr>
        <w:t xml:space="preserve">; </w:t>
      </w:r>
      <w:r w:rsidR="006D1A7E" w:rsidRPr="00E71E8B">
        <w:rPr>
          <w:sz w:val="18"/>
          <w:lang w:val="en-US"/>
        </w:rPr>
        <w:t>b) Schematic diagram of the sixth spiked drum operation</w:t>
      </w:r>
    </w:p>
    <w:p w14:paraId="0656DA06" w14:textId="6D9603DA" w:rsidR="006D1A7E" w:rsidRDefault="006D1A7E" w:rsidP="00E71E8B">
      <w:pPr>
        <w:pStyle w:val="a4"/>
        <w:spacing w:before="0" w:beforeAutospacing="0" w:after="0" w:afterAutospacing="0"/>
        <w:ind w:firstLine="284"/>
        <w:jc w:val="both"/>
        <w:rPr>
          <w:sz w:val="20"/>
          <w:lang w:val="en-US"/>
        </w:rPr>
      </w:pPr>
      <w:r w:rsidRPr="00E71E8B">
        <w:rPr>
          <w:sz w:val="20"/>
          <w:lang w:val="en-US"/>
        </w:rPr>
        <w:t>The analysis of the results showed that at the maximum capacity of 7 tons/hour, the performance variations of the spiked drums in the vertical cotton cleaner (</w:t>
      </w:r>
      <w:r w:rsidR="00E71E8B">
        <w:rPr>
          <w:sz w:val="20"/>
          <w:lang w:val="en-US"/>
        </w:rPr>
        <w:t xml:space="preserve">see </w:t>
      </w:r>
      <w:r w:rsidRPr="00E71E8B">
        <w:rPr>
          <w:sz w:val="20"/>
          <w:lang w:val="en-US"/>
        </w:rPr>
        <w:t xml:space="preserve">Figure 8) indicate a significant influence of the force (pressure) generated by the cleaned cotton layer across all three drums. </w:t>
      </w:r>
    </w:p>
    <w:p w14:paraId="2F1EB343" w14:textId="77777777" w:rsidR="007641CA" w:rsidRPr="00E71E8B" w:rsidRDefault="007641CA" w:rsidP="00E71E8B">
      <w:pPr>
        <w:pStyle w:val="a4"/>
        <w:spacing w:before="0" w:beforeAutospacing="0" w:after="0" w:afterAutospacing="0"/>
        <w:ind w:firstLine="284"/>
        <w:jc w:val="both"/>
        <w:rPr>
          <w:sz w:val="20"/>
          <w:lang w:val="en-US"/>
        </w:rPr>
      </w:pPr>
    </w:p>
    <w:p w14:paraId="3B2194DD" w14:textId="77777777" w:rsidR="005600E1" w:rsidRPr="00E71E8B" w:rsidRDefault="005600E1" w:rsidP="00E71E8B">
      <w:pPr>
        <w:pStyle w:val="a4"/>
        <w:spacing w:before="0" w:beforeAutospacing="0" w:after="0" w:afterAutospacing="0"/>
        <w:jc w:val="center"/>
        <w:rPr>
          <w:rStyle w:val="a3"/>
          <w:b w:val="0"/>
          <w:sz w:val="20"/>
          <w:szCs w:val="20"/>
          <w:lang w:val="en-US"/>
        </w:rPr>
      </w:pPr>
      <w:r w:rsidRPr="00B60049">
        <w:rPr>
          <w:noProof/>
        </w:rPr>
        <w:drawing>
          <wp:inline distT="0" distB="0" distL="0" distR="0" wp14:anchorId="644DA771" wp14:editId="6E3D5642">
            <wp:extent cx="3769525" cy="176022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3802079" cy="1775422"/>
                    </a:xfrm>
                    <a:prstGeom prst="rect">
                      <a:avLst/>
                    </a:prstGeom>
                  </pic:spPr>
                </pic:pic>
              </a:graphicData>
            </a:graphic>
          </wp:inline>
        </w:drawing>
      </w:r>
    </w:p>
    <w:p w14:paraId="765715B0" w14:textId="581C6534" w:rsidR="006D1A7E" w:rsidRPr="00E71E8B" w:rsidRDefault="00E71E8B" w:rsidP="007641CA">
      <w:pPr>
        <w:pStyle w:val="a4"/>
        <w:spacing w:before="120" w:beforeAutospacing="0" w:after="120" w:afterAutospacing="0"/>
        <w:jc w:val="center"/>
        <w:rPr>
          <w:sz w:val="18"/>
          <w:lang w:val="en-US"/>
        </w:rPr>
      </w:pPr>
      <w:r w:rsidRPr="00E71E8B">
        <w:rPr>
          <w:rStyle w:val="a3"/>
          <w:sz w:val="18"/>
          <w:lang w:val="en-US"/>
        </w:rPr>
        <w:t xml:space="preserve">FIGURE </w:t>
      </w:r>
      <w:r w:rsidR="006D1A7E" w:rsidRPr="00E71E8B">
        <w:rPr>
          <w:rStyle w:val="a3"/>
          <w:sz w:val="18"/>
          <w:lang w:val="en-US"/>
        </w:rPr>
        <w:t>8.</w:t>
      </w:r>
      <w:r w:rsidR="006D1A7E" w:rsidRPr="00E71E8B">
        <w:rPr>
          <w:sz w:val="18"/>
          <w:lang w:val="en-US"/>
        </w:rPr>
        <w:t>Variation of the force (pressure) exerted by the cotton layer on the spiked drums in the machine operating at a maximum capacity of 7 tons/hour for removing fine impurities from cotton.</w:t>
      </w:r>
    </w:p>
    <w:p w14:paraId="1A9FFC45" w14:textId="77777777" w:rsidR="00E71E8B" w:rsidRPr="00E71E8B" w:rsidRDefault="00E71E8B" w:rsidP="00E71E8B">
      <w:pPr>
        <w:pStyle w:val="a4"/>
        <w:spacing w:before="0" w:beforeAutospacing="0" w:after="0" w:afterAutospacing="0"/>
        <w:ind w:firstLine="284"/>
        <w:jc w:val="both"/>
        <w:rPr>
          <w:sz w:val="20"/>
          <w:lang w:val="en-US"/>
        </w:rPr>
      </w:pPr>
      <w:r w:rsidRPr="00E71E8B">
        <w:rPr>
          <w:sz w:val="20"/>
          <w:lang w:val="en-US"/>
        </w:rPr>
        <w:t>This is due to the insufficient volume of cleaned cotton at each stage. It was determined that the currently used spiked drums with a diameter of 400 mm and a height of 50 mm are not suitable for the vertical cotton cleaner designed for removing fine impurities from cotton.</w:t>
      </w:r>
    </w:p>
    <w:p w14:paraId="05E7FB26" w14:textId="7A535466" w:rsidR="006D1A7E" w:rsidRPr="00E71E8B" w:rsidRDefault="006D1A7E" w:rsidP="00E71E8B">
      <w:pPr>
        <w:pStyle w:val="a4"/>
        <w:spacing w:before="0" w:beforeAutospacing="0" w:after="0" w:afterAutospacing="0"/>
        <w:ind w:firstLine="284"/>
        <w:jc w:val="both"/>
        <w:rPr>
          <w:sz w:val="20"/>
          <w:lang w:val="en-US"/>
        </w:rPr>
      </w:pPr>
      <w:r w:rsidRPr="00E71E8B">
        <w:rPr>
          <w:sz w:val="20"/>
          <w:lang w:val="en-US"/>
        </w:rPr>
        <w:t>The analysis of the results (</w:t>
      </w:r>
      <w:r w:rsidR="00E71E8B">
        <w:rPr>
          <w:sz w:val="20"/>
          <w:lang w:val="en-US"/>
        </w:rPr>
        <w:t xml:space="preserve">see </w:t>
      </w:r>
      <w:r w:rsidRPr="00E71E8B">
        <w:rPr>
          <w:sz w:val="20"/>
          <w:lang w:val="en-US"/>
        </w:rPr>
        <w:t>Figure 9) regarding the percentage of cleaned cotton returning to the previous drum in the vertical cotton cleaner at 7 tons/hour capacity showed that in all three observed drums, a certain percentage of the cleaned cotton returns to the preceding drum.</w:t>
      </w:r>
    </w:p>
    <w:p w14:paraId="2F9A9E2C" w14:textId="77777777" w:rsidR="006D1A7E" w:rsidRPr="00E71E8B" w:rsidRDefault="006D1A7E" w:rsidP="00E71E8B">
      <w:pPr>
        <w:pStyle w:val="a4"/>
        <w:spacing w:before="0" w:beforeAutospacing="0" w:after="0" w:afterAutospacing="0"/>
        <w:ind w:firstLine="284"/>
        <w:jc w:val="both"/>
        <w:rPr>
          <w:sz w:val="20"/>
          <w:lang w:val="en-US"/>
        </w:rPr>
      </w:pPr>
      <w:r w:rsidRPr="00E71E8B">
        <w:rPr>
          <w:sz w:val="20"/>
          <w:lang w:val="en-US"/>
        </w:rPr>
        <w:t>To ensure complete and high-quality operation of the vertical cotton cleaner, it is necessary to improve the spiked drums by extending their length. This will enable continuous vertical retention of the cotton and more effective removal of fine impurities. Additionally, it is essential to minimize negative impacts on the cotton during transportation and impurity removal.</w:t>
      </w:r>
    </w:p>
    <w:p w14:paraId="59B2CEC1" w14:textId="0D85028C" w:rsidR="006D1A7E" w:rsidRPr="00E71E8B" w:rsidRDefault="006D1A7E" w:rsidP="00E71E8B">
      <w:pPr>
        <w:pStyle w:val="a4"/>
        <w:spacing w:before="0" w:beforeAutospacing="0" w:after="0" w:afterAutospacing="0"/>
        <w:ind w:firstLine="284"/>
        <w:jc w:val="both"/>
        <w:rPr>
          <w:sz w:val="20"/>
          <w:lang w:val="en-US"/>
        </w:rPr>
      </w:pPr>
      <w:r w:rsidRPr="00E71E8B">
        <w:rPr>
          <w:sz w:val="20"/>
          <w:lang w:val="en-US"/>
        </w:rPr>
        <w:t>It is also estimated that using extended spikes in the vertical cotton cleaner will reduce the acting forces (pressure), leading to an expected reduction in energy consumption by approximately 1–1.5%.</w:t>
      </w:r>
    </w:p>
    <w:p w14:paraId="7AF4C146" w14:textId="77777777" w:rsidR="005600E1" w:rsidRPr="00E71E8B" w:rsidRDefault="005600E1" w:rsidP="00DD6FAB">
      <w:pPr>
        <w:pStyle w:val="a4"/>
        <w:spacing w:before="0" w:beforeAutospacing="0" w:after="0" w:afterAutospacing="0"/>
        <w:jc w:val="both"/>
        <w:rPr>
          <w:sz w:val="20"/>
          <w:lang w:val="en-US"/>
        </w:rPr>
      </w:pPr>
    </w:p>
    <w:p w14:paraId="42BF645D" w14:textId="66906DF3" w:rsidR="006D1A7E" w:rsidRPr="00B60049" w:rsidRDefault="005600E1" w:rsidP="00DD6FAB">
      <w:pPr>
        <w:pStyle w:val="a4"/>
        <w:spacing w:before="0" w:beforeAutospacing="0" w:after="0" w:afterAutospacing="0"/>
        <w:jc w:val="center"/>
        <w:rPr>
          <w:lang w:val="en-US"/>
        </w:rPr>
      </w:pPr>
      <w:r w:rsidRPr="00B60049">
        <w:rPr>
          <w:noProof/>
          <w:lang w:val="en-US"/>
        </w:rPr>
        <w:t xml:space="preserve"> </w:t>
      </w:r>
      <w:r w:rsidRPr="00E71E8B">
        <w:rPr>
          <w:noProof/>
          <w:sz w:val="20"/>
        </w:rPr>
        <w:drawing>
          <wp:inline distT="0" distB="0" distL="0" distR="0" wp14:anchorId="53B7523A" wp14:editId="1CEABE35">
            <wp:extent cx="3535384" cy="175260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Lst>
                    </a:blip>
                    <a:stretch>
                      <a:fillRect/>
                    </a:stretch>
                  </pic:blipFill>
                  <pic:spPr>
                    <a:xfrm>
                      <a:off x="0" y="0"/>
                      <a:ext cx="3571684" cy="1770595"/>
                    </a:xfrm>
                    <a:prstGeom prst="rect">
                      <a:avLst/>
                    </a:prstGeom>
                  </pic:spPr>
                </pic:pic>
              </a:graphicData>
            </a:graphic>
          </wp:inline>
        </w:drawing>
      </w:r>
    </w:p>
    <w:p w14:paraId="2E9E2F45" w14:textId="12106477" w:rsidR="006D1A7E" w:rsidRPr="00E71E8B" w:rsidRDefault="00E71E8B" w:rsidP="00E71E8B">
      <w:pPr>
        <w:pStyle w:val="a4"/>
        <w:spacing w:before="120" w:beforeAutospacing="0" w:after="0" w:afterAutospacing="0"/>
        <w:jc w:val="center"/>
        <w:rPr>
          <w:sz w:val="18"/>
          <w:lang w:val="en-US"/>
        </w:rPr>
      </w:pPr>
      <w:r w:rsidRPr="00E71E8B">
        <w:rPr>
          <w:rStyle w:val="a3"/>
          <w:sz w:val="18"/>
          <w:lang w:val="en-US"/>
        </w:rPr>
        <w:t xml:space="preserve">FIGURE </w:t>
      </w:r>
      <w:r w:rsidR="006D1A7E" w:rsidRPr="00E71E8B">
        <w:rPr>
          <w:rStyle w:val="a3"/>
          <w:sz w:val="18"/>
          <w:lang w:val="en-US"/>
        </w:rPr>
        <w:t>9.</w:t>
      </w:r>
      <w:r w:rsidR="006D1A7E" w:rsidRPr="00E71E8B">
        <w:rPr>
          <w:sz w:val="18"/>
          <w:lang w:val="en-US"/>
        </w:rPr>
        <w:t>Variation of the percentage of cleaned cotton returning to the previous drum in the spiked drums of the machine operating at a maximum capacity of 7 tons/hour for removing fine impurities from cotton.</w:t>
      </w:r>
    </w:p>
    <w:p w14:paraId="19EAE986" w14:textId="77777777" w:rsidR="00E71E8B" w:rsidRPr="00E71E8B" w:rsidRDefault="00E71E8B" w:rsidP="00E71E8B">
      <w:pPr>
        <w:pStyle w:val="a4"/>
        <w:spacing w:before="0" w:beforeAutospacing="0" w:after="0" w:afterAutospacing="0"/>
        <w:ind w:firstLine="284"/>
        <w:jc w:val="center"/>
        <w:rPr>
          <w:sz w:val="20"/>
          <w:lang w:val="en-US"/>
        </w:rPr>
      </w:pPr>
    </w:p>
    <w:p w14:paraId="0588312D" w14:textId="640D674F" w:rsidR="006D1A7E" w:rsidRPr="00E71E8B" w:rsidRDefault="006D1A7E" w:rsidP="00E71E8B">
      <w:pPr>
        <w:pStyle w:val="a4"/>
        <w:spacing w:before="0" w:beforeAutospacing="0" w:after="0" w:afterAutospacing="0"/>
        <w:ind w:firstLine="284"/>
        <w:jc w:val="both"/>
        <w:rPr>
          <w:sz w:val="20"/>
          <w:lang w:val="en-US"/>
        </w:rPr>
      </w:pPr>
      <w:r w:rsidRPr="00E71E8B">
        <w:rPr>
          <w:sz w:val="20"/>
          <w:lang w:val="en-US"/>
        </w:rPr>
        <w:t>The performance analysis of the spiked drums in the vertical cotton cleaner operating at a minimum capacity of 4 tons/hour (</w:t>
      </w:r>
      <w:r w:rsidR="00E71E8B">
        <w:rPr>
          <w:sz w:val="20"/>
          <w:lang w:val="en-US"/>
        </w:rPr>
        <w:t xml:space="preserve">see </w:t>
      </w:r>
      <w:r w:rsidRPr="00E71E8B">
        <w:rPr>
          <w:sz w:val="20"/>
          <w:lang w:val="en-US"/>
        </w:rPr>
        <w:t>Figures 10 and 11) showed that during the fine impurity cleaning process, a certain percentage of cleaned cotton returns to the preceding layer of raw cotton even at minimal operating conditions.</w:t>
      </w:r>
    </w:p>
    <w:p w14:paraId="5ADFF141" w14:textId="77777777" w:rsidR="004460DA" w:rsidRPr="00E71E8B" w:rsidRDefault="004460DA" w:rsidP="00E71E8B">
      <w:pPr>
        <w:pStyle w:val="a4"/>
        <w:spacing w:before="0" w:beforeAutospacing="0" w:after="0" w:afterAutospacing="0"/>
        <w:ind w:firstLine="284"/>
        <w:jc w:val="both"/>
        <w:rPr>
          <w:sz w:val="20"/>
          <w:lang w:val="en-US"/>
        </w:rPr>
      </w:pPr>
    </w:p>
    <w:p w14:paraId="37177BA2" w14:textId="6397D434" w:rsidR="006D1A7E" w:rsidRPr="004460DA" w:rsidRDefault="005600E1" w:rsidP="00DD6FAB">
      <w:pPr>
        <w:pStyle w:val="a4"/>
        <w:spacing w:before="0" w:beforeAutospacing="0" w:after="0" w:afterAutospacing="0"/>
        <w:jc w:val="center"/>
        <w:rPr>
          <w:sz w:val="20"/>
          <w:lang w:val="en-US"/>
        </w:rPr>
      </w:pPr>
      <w:r w:rsidRPr="004460DA">
        <w:rPr>
          <w:noProof/>
          <w:sz w:val="20"/>
        </w:rPr>
        <w:drawing>
          <wp:inline distT="0" distB="0" distL="0" distR="0" wp14:anchorId="6AA248E2" wp14:editId="4B735202">
            <wp:extent cx="3359572" cy="15849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Lst>
                    </a:blip>
                    <a:stretch>
                      <a:fillRect/>
                    </a:stretch>
                  </pic:blipFill>
                  <pic:spPr>
                    <a:xfrm>
                      <a:off x="0" y="0"/>
                      <a:ext cx="3385574" cy="1597227"/>
                    </a:xfrm>
                    <a:prstGeom prst="rect">
                      <a:avLst/>
                    </a:prstGeom>
                  </pic:spPr>
                </pic:pic>
              </a:graphicData>
            </a:graphic>
          </wp:inline>
        </w:drawing>
      </w:r>
    </w:p>
    <w:p w14:paraId="190ECC56" w14:textId="6E08D31C" w:rsidR="006D1A7E" w:rsidRPr="004460DA" w:rsidRDefault="004460DA" w:rsidP="004460DA">
      <w:pPr>
        <w:pStyle w:val="a4"/>
        <w:spacing w:before="120" w:beforeAutospacing="0" w:after="0" w:afterAutospacing="0"/>
        <w:jc w:val="center"/>
        <w:rPr>
          <w:sz w:val="18"/>
          <w:lang w:val="en-US"/>
        </w:rPr>
      </w:pPr>
      <w:r w:rsidRPr="004460DA">
        <w:rPr>
          <w:rStyle w:val="a3"/>
          <w:sz w:val="18"/>
          <w:lang w:val="en-US"/>
        </w:rPr>
        <w:t xml:space="preserve">FIGURE </w:t>
      </w:r>
      <w:r w:rsidR="006D1A7E" w:rsidRPr="004460DA">
        <w:rPr>
          <w:rStyle w:val="a3"/>
          <w:sz w:val="18"/>
          <w:lang w:val="en-US"/>
        </w:rPr>
        <w:t>10.</w:t>
      </w:r>
      <w:r w:rsidR="006D1A7E" w:rsidRPr="004460DA">
        <w:rPr>
          <w:sz w:val="18"/>
          <w:lang w:val="en-US"/>
        </w:rPr>
        <w:t>Variation of the force (pressure) exerted by the cotton layer on the spiked drums in the machine operating at a minimum capacity of 4 tons/hour for removing fine impurities from cotton.</w:t>
      </w:r>
    </w:p>
    <w:p w14:paraId="21CC259F" w14:textId="082FE8D1" w:rsidR="006D1A7E" w:rsidRPr="00B60049" w:rsidRDefault="005600E1" w:rsidP="004460DA">
      <w:pPr>
        <w:pStyle w:val="a4"/>
        <w:spacing w:before="0" w:beforeAutospacing="0" w:after="0" w:afterAutospacing="0"/>
        <w:jc w:val="center"/>
        <w:rPr>
          <w:lang w:val="en-US"/>
        </w:rPr>
      </w:pPr>
      <w:r w:rsidRPr="004460DA">
        <w:rPr>
          <w:noProof/>
          <w:sz w:val="20"/>
        </w:rPr>
        <w:drawing>
          <wp:inline distT="0" distB="0" distL="0" distR="0" wp14:anchorId="5F0DB4F9" wp14:editId="3B78C8E7">
            <wp:extent cx="3619501" cy="18364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3668407" cy="1861233"/>
                    </a:xfrm>
                    <a:prstGeom prst="rect">
                      <a:avLst/>
                    </a:prstGeom>
                  </pic:spPr>
                </pic:pic>
              </a:graphicData>
            </a:graphic>
          </wp:inline>
        </w:drawing>
      </w:r>
    </w:p>
    <w:p w14:paraId="17E1FBDB" w14:textId="06566A41" w:rsidR="006D1A7E" w:rsidRDefault="004460DA" w:rsidP="004460DA">
      <w:pPr>
        <w:pStyle w:val="a4"/>
        <w:spacing w:before="120" w:beforeAutospacing="0" w:after="0" w:afterAutospacing="0"/>
        <w:jc w:val="center"/>
        <w:rPr>
          <w:sz w:val="18"/>
          <w:lang w:val="en-US"/>
        </w:rPr>
      </w:pPr>
      <w:r w:rsidRPr="004460DA">
        <w:rPr>
          <w:rStyle w:val="a3"/>
          <w:sz w:val="18"/>
          <w:lang w:val="en-US"/>
        </w:rPr>
        <w:t xml:space="preserve">FIGURE </w:t>
      </w:r>
      <w:r w:rsidR="006D1A7E" w:rsidRPr="004460DA">
        <w:rPr>
          <w:rStyle w:val="a3"/>
          <w:sz w:val="18"/>
          <w:lang w:val="en-US"/>
        </w:rPr>
        <w:t>11.</w:t>
      </w:r>
      <w:r w:rsidRPr="004460DA">
        <w:rPr>
          <w:rStyle w:val="a3"/>
          <w:sz w:val="18"/>
          <w:lang w:val="en-US"/>
        </w:rPr>
        <w:t xml:space="preserve"> </w:t>
      </w:r>
      <w:r w:rsidR="006D1A7E" w:rsidRPr="004460DA">
        <w:rPr>
          <w:sz w:val="18"/>
          <w:lang w:val="en-US"/>
        </w:rPr>
        <w:t>Variation of the percentage of cleaned cotton returning to the previous drum in the spiked drums of the machine operating at a minimum capacity of 4 tons/hour for removing fine impurities from cotton.</w:t>
      </w:r>
    </w:p>
    <w:p w14:paraId="22779246" w14:textId="77777777" w:rsidR="004460DA" w:rsidRPr="004460DA" w:rsidRDefault="004460DA" w:rsidP="004460DA">
      <w:pPr>
        <w:pStyle w:val="a4"/>
        <w:spacing w:before="0" w:beforeAutospacing="0" w:after="0" w:afterAutospacing="0"/>
        <w:jc w:val="center"/>
        <w:rPr>
          <w:sz w:val="20"/>
          <w:lang w:val="en-US"/>
        </w:rPr>
      </w:pPr>
    </w:p>
    <w:p w14:paraId="286D67B2" w14:textId="77777777" w:rsidR="004460DA" w:rsidRDefault="004460DA" w:rsidP="004460DA">
      <w:pPr>
        <w:pStyle w:val="a4"/>
        <w:spacing w:before="0" w:beforeAutospacing="0" w:after="0" w:afterAutospacing="0"/>
        <w:ind w:firstLine="284"/>
        <w:jc w:val="both"/>
        <w:rPr>
          <w:sz w:val="20"/>
          <w:lang w:val="en-US"/>
        </w:rPr>
      </w:pPr>
      <w:r w:rsidRPr="00E71E8B">
        <w:rPr>
          <w:sz w:val="20"/>
          <w:lang w:val="en-US"/>
        </w:rPr>
        <w:t>This observation confirms that even when the productivity of the vertical cotton cleaner decreases by up to 57%, some portion of the cleaned seed cotton still returns to the previous drum. Such recirculation negatively impacts the cotton cleaning process, reducing overall cleaning efficiency and quality.</w:t>
      </w:r>
    </w:p>
    <w:p w14:paraId="030C4D3A" w14:textId="4C173FD9" w:rsidR="006D1A7E" w:rsidRPr="00B60049" w:rsidRDefault="00DD6FAB" w:rsidP="00DD6FAB">
      <w:pPr>
        <w:spacing w:before="240" w:after="360"/>
        <w:jc w:val="center"/>
        <w:outlineLvl w:val="2"/>
        <w:rPr>
          <w:rFonts w:eastAsia="Times New Roman" w:cs="Times New Roman"/>
          <w:b/>
          <w:bCs/>
          <w:sz w:val="24"/>
          <w:szCs w:val="24"/>
          <w:lang w:val="en-US" w:eastAsia="ru-RU"/>
        </w:rPr>
      </w:pPr>
      <w:r w:rsidRPr="00B60049">
        <w:rPr>
          <w:rFonts w:eastAsia="Times New Roman" w:cs="Times New Roman"/>
          <w:b/>
          <w:bCs/>
          <w:sz w:val="24"/>
          <w:szCs w:val="24"/>
          <w:lang w:val="en-US" w:eastAsia="ru-RU"/>
        </w:rPr>
        <w:t>CONCLUSION</w:t>
      </w:r>
    </w:p>
    <w:p w14:paraId="09FB632B" w14:textId="77777777" w:rsidR="006D1A7E" w:rsidRPr="00F02D97" w:rsidRDefault="006D1A7E" w:rsidP="00F02D97">
      <w:pPr>
        <w:spacing w:after="0"/>
        <w:ind w:firstLine="284"/>
        <w:jc w:val="both"/>
        <w:rPr>
          <w:rFonts w:eastAsia="Times New Roman" w:cs="Times New Roman"/>
          <w:sz w:val="20"/>
          <w:szCs w:val="24"/>
          <w:lang w:val="en-US" w:eastAsia="ru-RU"/>
        </w:rPr>
      </w:pPr>
      <w:r w:rsidRPr="00F02D97">
        <w:rPr>
          <w:rFonts w:eastAsia="Times New Roman" w:cs="Times New Roman"/>
          <w:sz w:val="20"/>
          <w:szCs w:val="24"/>
          <w:lang w:val="en-US" w:eastAsia="ru-RU"/>
        </w:rPr>
        <w:t>Even when the performance of the vertical cotton cleaner decreases by up to 57%, a certain portion of the cleaned seed cotton still returns to the previous drum. This confirms that the re-entry of cotton negatively affects the fine impurity cleaning process. The research results demonstrate that the existing spiked drums in production, with a diameter of 400 mm and spike height of 50 mm, are insufficient in transporting and cleaning the necessary volume of cotton. Therefore, it is necessary to extend the length of the spikes.</w:t>
      </w:r>
    </w:p>
    <w:p w14:paraId="0C182BD6" w14:textId="77777777" w:rsidR="006D1A7E" w:rsidRPr="00F02D97" w:rsidRDefault="006D1A7E" w:rsidP="00F02D97">
      <w:pPr>
        <w:spacing w:after="0"/>
        <w:ind w:firstLine="284"/>
        <w:jc w:val="both"/>
        <w:rPr>
          <w:rFonts w:eastAsia="Times New Roman" w:cs="Times New Roman"/>
          <w:sz w:val="20"/>
          <w:szCs w:val="24"/>
          <w:lang w:val="en-US" w:eastAsia="ru-RU"/>
        </w:rPr>
      </w:pPr>
      <w:r w:rsidRPr="00F02D97">
        <w:rPr>
          <w:rFonts w:eastAsia="Times New Roman" w:cs="Times New Roman"/>
          <w:sz w:val="20"/>
          <w:szCs w:val="24"/>
          <w:lang w:val="en-US" w:eastAsia="ru-RU"/>
        </w:rPr>
        <w:t>Due to the imperfect design of the sequential spiked drums, the force (pressure) generated by the cotton layer being cleaned significantly affects all drums during the vertical cleaning process. When the equipment operates at a maximum capacity of 7 tons/hour, the main force (pressure) during cotton transportation and cleaning is concentrated on the first drum (3000 W), which then decreases by 15 times to 200 W by the third drum. At the minimum capacity of 4 tons/hour, the force on the first drum is 350 W, decreasing sixfold to 60 W by the third drum.</w:t>
      </w:r>
    </w:p>
    <w:p w14:paraId="16567898" w14:textId="77777777" w:rsidR="006D1A7E" w:rsidRPr="00F02D97" w:rsidRDefault="006D1A7E" w:rsidP="00F02D97">
      <w:pPr>
        <w:spacing w:after="0"/>
        <w:ind w:firstLine="284"/>
        <w:jc w:val="both"/>
        <w:rPr>
          <w:rFonts w:eastAsia="Times New Roman" w:cs="Times New Roman"/>
          <w:sz w:val="20"/>
          <w:szCs w:val="24"/>
          <w:lang w:val="en-US" w:eastAsia="ru-RU"/>
        </w:rPr>
      </w:pPr>
      <w:r w:rsidRPr="00F02D97">
        <w:rPr>
          <w:rFonts w:eastAsia="Times New Roman" w:cs="Times New Roman"/>
          <w:sz w:val="20"/>
          <w:szCs w:val="24"/>
          <w:lang w:val="en-US" w:eastAsia="ru-RU"/>
        </w:rPr>
        <w:t>The necessity of developing an improved design of the extended spiked drum, which ensures effective removal of fine impurities, has been substantiated. By minimizing the force (pressure) generated by the cotton layer on the improved spiked drums, the efficiency of the vertical cotton cleaning device can be enhanced.</w:t>
      </w:r>
    </w:p>
    <w:p w14:paraId="76C94992" w14:textId="14A60105" w:rsidR="00E9784B" w:rsidRPr="00F02D97" w:rsidRDefault="004112BF" w:rsidP="00F02D97">
      <w:pPr>
        <w:spacing w:after="0"/>
        <w:ind w:firstLine="284"/>
        <w:jc w:val="both"/>
        <w:rPr>
          <w:rFonts w:eastAsia="Times New Roman" w:cs="Times New Roman"/>
          <w:sz w:val="20"/>
          <w:szCs w:val="24"/>
          <w:lang w:val="en-US" w:eastAsia="ru-RU"/>
        </w:rPr>
      </w:pPr>
      <w:r w:rsidRPr="00F02D97">
        <w:rPr>
          <w:rFonts w:eastAsia="Times New Roman" w:cs="Times New Roman"/>
          <w:sz w:val="20"/>
          <w:szCs w:val="24"/>
          <w:lang w:val="en-US" w:eastAsia="ru-RU"/>
        </w:rPr>
        <w:t>R</w:t>
      </w:r>
      <w:r w:rsidR="006D1A7E" w:rsidRPr="00F02D97">
        <w:rPr>
          <w:rFonts w:eastAsia="Times New Roman" w:cs="Times New Roman"/>
          <w:sz w:val="20"/>
          <w:szCs w:val="24"/>
          <w:lang w:val="en-US" w:eastAsia="ru-RU"/>
        </w:rPr>
        <w:t>educing the force (pressure) in the improved spiked drums is expected to decrease energy consumption by approximately 1–1.5%.</w:t>
      </w:r>
    </w:p>
    <w:p w14:paraId="23184C9E" w14:textId="155E0D38" w:rsidR="00E9784B" w:rsidRPr="00DD6FAB" w:rsidRDefault="00DD6FAB" w:rsidP="00DD6FAB">
      <w:pPr>
        <w:spacing w:before="240" w:after="360"/>
        <w:jc w:val="center"/>
        <w:outlineLvl w:val="2"/>
        <w:rPr>
          <w:rFonts w:eastAsia="Times New Roman" w:cs="Times New Roman"/>
          <w:b/>
          <w:bCs/>
          <w:sz w:val="24"/>
          <w:szCs w:val="24"/>
          <w:lang w:val="en-US" w:eastAsia="ru-RU"/>
        </w:rPr>
      </w:pPr>
      <w:r>
        <w:rPr>
          <w:rFonts w:eastAsia="Times New Roman" w:cs="Times New Roman"/>
          <w:b/>
          <w:bCs/>
          <w:sz w:val="24"/>
          <w:szCs w:val="24"/>
          <w:lang w:val="en-US" w:eastAsia="ru-RU"/>
        </w:rPr>
        <w:t>REFERENCES</w:t>
      </w:r>
    </w:p>
    <w:p w14:paraId="25CD7919" w14:textId="77777777" w:rsidR="007641CA" w:rsidRPr="00790213" w:rsidRDefault="007641CA" w:rsidP="007641CA">
      <w:pPr>
        <w:pStyle w:val="a4"/>
        <w:numPr>
          <w:ilvl w:val="0"/>
          <w:numId w:val="12"/>
        </w:numPr>
        <w:spacing w:before="0" w:beforeAutospacing="0" w:after="0" w:afterAutospacing="0"/>
        <w:ind w:left="425" w:hanging="425"/>
        <w:jc w:val="both"/>
        <w:rPr>
          <w:color w:val="000000" w:themeColor="text1"/>
          <w:sz w:val="20"/>
          <w:szCs w:val="20"/>
          <w:lang w:val="en-US"/>
        </w:rPr>
      </w:pPr>
      <w:proofErr w:type="spellStart"/>
      <w:r w:rsidRPr="00790213">
        <w:rPr>
          <w:color w:val="000000" w:themeColor="text1"/>
          <w:sz w:val="20"/>
          <w:szCs w:val="20"/>
          <w:lang w:val="en-US"/>
        </w:rPr>
        <w:t>Gulyaev</w:t>
      </w:r>
      <w:proofErr w:type="spellEnd"/>
      <w:r w:rsidRPr="00790213">
        <w:rPr>
          <w:color w:val="000000" w:themeColor="text1"/>
          <w:sz w:val="20"/>
          <w:szCs w:val="20"/>
          <w:lang w:val="en-US"/>
        </w:rPr>
        <w:t xml:space="preserve">, R. A., &amp; </w:t>
      </w:r>
      <w:proofErr w:type="spellStart"/>
      <w:r w:rsidRPr="00790213">
        <w:rPr>
          <w:color w:val="000000" w:themeColor="text1"/>
          <w:sz w:val="20"/>
          <w:szCs w:val="20"/>
          <w:lang w:val="en-US"/>
        </w:rPr>
        <w:t>Lugachev</w:t>
      </w:r>
      <w:proofErr w:type="spellEnd"/>
      <w:r w:rsidRPr="00790213">
        <w:rPr>
          <w:color w:val="000000" w:themeColor="text1"/>
          <w:sz w:val="20"/>
          <w:szCs w:val="20"/>
          <w:lang w:val="en-US"/>
        </w:rPr>
        <w:t xml:space="preserve">, A. E. (2017). </w:t>
      </w:r>
      <w:r w:rsidRPr="00790213">
        <w:rPr>
          <w:rStyle w:val="a5"/>
          <w:color w:val="000000" w:themeColor="text1"/>
          <w:sz w:val="20"/>
          <w:szCs w:val="20"/>
          <w:lang w:val="en-US"/>
        </w:rPr>
        <w:t>World cotton: Yesterday, today, tomorrow</w:t>
      </w:r>
      <w:r w:rsidRPr="00790213">
        <w:rPr>
          <w:color w:val="000000" w:themeColor="text1"/>
          <w:sz w:val="20"/>
          <w:szCs w:val="20"/>
          <w:lang w:val="en-US"/>
        </w:rPr>
        <w:t xml:space="preserve"> (p. 165). Lambert Academic Publishing.</w:t>
      </w:r>
    </w:p>
    <w:p w14:paraId="56AB71D2" w14:textId="77777777" w:rsidR="007641CA" w:rsidRPr="00790213" w:rsidRDefault="007641CA" w:rsidP="007641CA">
      <w:pPr>
        <w:pStyle w:val="a4"/>
        <w:numPr>
          <w:ilvl w:val="0"/>
          <w:numId w:val="12"/>
        </w:numPr>
        <w:spacing w:before="0" w:beforeAutospacing="0" w:after="0" w:afterAutospacing="0"/>
        <w:ind w:left="425" w:hanging="425"/>
        <w:jc w:val="both"/>
        <w:rPr>
          <w:color w:val="000000" w:themeColor="text1"/>
          <w:sz w:val="20"/>
          <w:szCs w:val="20"/>
          <w:lang w:val="en-US"/>
        </w:rPr>
      </w:pPr>
      <w:r w:rsidRPr="00790213">
        <w:rPr>
          <w:color w:val="000000" w:themeColor="text1"/>
          <w:sz w:val="20"/>
          <w:szCs w:val="20"/>
          <w:lang w:val="en-US"/>
        </w:rPr>
        <w:t xml:space="preserve">Patil, P. G., </w:t>
      </w:r>
      <w:proofErr w:type="spellStart"/>
      <w:r w:rsidRPr="00790213">
        <w:rPr>
          <w:color w:val="000000" w:themeColor="text1"/>
          <w:sz w:val="20"/>
          <w:szCs w:val="20"/>
          <w:lang w:val="en-US"/>
        </w:rPr>
        <w:t>Anap</w:t>
      </w:r>
      <w:proofErr w:type="spellEnd"/>
      <w:r w:rsidRPr="00790213">
        <w:rPr>
          <w:color w:val="000000" w:themeColor="text1"/>
          <w:sz w:val="20"/>
          <w:szCs w:val="20"/>
          <w:lang w:val="en-US"/>
        </w:rPr>
        <w:t xml:space="preserve">, G. R., &amp; </w:t>
      </w:r>
      <w:proofErr w:type="spellStart"/>
      <w:r w:rsidRPr="00790213">
        <w:rPr>
          <w:color w:val="000000" w:themeColor="text1"/>
          <w:sz w:val="20"/>
          <w:szCs w:val="20"/>
          <w:lang w:val="en-US"/>
        </w:rPr>
        <w:t>Arude</w:t>
      </w:r>
      <w:proofErr w:type="spellEnd"/>
      <w:r w:rsidRPr="00790213">
        <w:rPr>
          <w:color w:val="000000" w:themeColor="text1"/>
          <w:sz w:val="20"/>
          <w:szCs w:val="20"/>
          <w:lang w:val="en-US"/>
        </w:rPr>
        <w:t xml:space="preserve">, V. G. (2014). Design and development of cylinder type cotton pre-cleaner. </w:t>
      </w:r>
      <w:r w:rsidRPr="00790213">
        <w:rPr>
          <w:rStyle w:val="a5"/>
          <w:color w:val="000000" w:themeColor="text1"/>
          <w:sz w:val="20"/>
          <w:szCs w:val="20"/>
          <w:lang w:val="en-US"/>
        </w:rPr>
        <w:t>Agricultural Mechanization in Asia, Africa and Latin America</w:t>
      </w:r>
      <w:r w:rsidRPr="00790213">
        <w:rPr>
          <w:color w:val="000000" w:themeColor="text1"/>
          <w:sz w:val="20"/>
          <w:szCs w:val="20"/>
          <w:lang w:val="en-US"/>
        </w:rPr>
        <w:t xml:space="preserve">, </w:t>
      </w:r>
      <w:r w:rsidRPr="00790213">
        <w:rPr>
          <w:rStyle w:val="a5"/>
          <w:color w:val="000000" w:themeColor="text1"/>
          <w:sz w:val="20"/>
          <w:szCs w:val="20"/>
          <w:lang w:val="en-US"/>
        </w:rPr>
        <w:t>45</w:t>
      </w:r>
      <w:r w:rsidRPr="00790213">
        <w:rPr>
          <w:color w:val="000000" w:themeColor="text1"/>
          <w:sz w:val="20"/>
          <w:szCs w:val="20"/>
          <w:lang w:val="en-US"/>
        </w:rPr>
        <w:t>(3), 45–50.</w:t>
      </w:r>
    </w:p>
    <w:p w14:paraId="0A3A78E8" w14:textId="77777777" w:rsidR="007641CA" w:rsidRPr="00790213" w:rsidRDefault="007641CA" w:rsidP="007641CA">
      <w:pPr>
        <w:pStyle w:val="a4"/>
        <w:numPr>
          <w:ilvl w:val="0"/>
          <w:numId w:val="12"/>
        </w:numPr>
        <w:spacing w:before="0" w:beforeAutospacing="0" w:after="0" w:afterAutospacing="0"/>
        <w:ind w:left="425" w:hanging="425"/>
        <w:jc w:val="both"/>
        <w:rPr>
          <w:color w:val="000000" w:themeColor="text1"/>
          <w:sz w:val="20"/>
          <w:szCs w:val="20"/>
          <w:lang w:val="en-US"/>
        </w:rPr>
      </w:pPr>
      <w:r w:rsidRPr="00790213">
        <w:rPr>
          <w:color w:val="000000" w:themeColor="text1"/>
          <w:sz w:val="20"/>
          <w:szCs w:val="20"/>
          <w:lang w:val="en-US"/>
        </w:rPr>
        <w:t xml:space="preserve">Armijo, B. C., Baker, D. K., </w:t>
      </w:r>
      <w:proofErr w:type="spellStart"/>
      <w:r w:rsidRPr="00790213">
        <w:rPr>
          <w:color w:val="000000" w:themeColor="text1"/>
          <w:sz w:val="20"/>
          <w:szCs w:val="20"/>
          <w:lang w:val="en-US"/>
        </w:rPr>
        <w:t>Hughs</w:t>
      </w:r>
      <w:proofErr w:type="spellEnd"/>
      <w:r w:rsidRPr="00790213">
        <w:rPr>
          <w:color w:val="000000" w:themeColor="text1"/>
          <w:sz w:val="20"/>
          <w:szCs w:val="20"/>
          <w:lang w:val="en-US"/>
        </w:rPr>
        <w:t xml:space="preserve">, E. S., Barnes, M. E., &amp; Gillum, N. M. (2009). Harvesting and seed cotton cleaning of a cotton cultivar with a fragile seed coat. </w:t>
      </w:r>
      <w:r w:rsidRPr="00790213">
        <w:rPr>
          <w:rStyle w:val="a5"/>
          <w:color w:val="000000" w:themeColor="text1"/>
          <w:sz w:val="20"/>
          <w:szCs w:val="20"/>
          <w:lang w:val="en-US"/>
        </w:rPr>
        <w:t>The Journal of Cotton Science</w:t>
      </w:r>
      <w:r w:rsidRPr="00790213">
        <w:rPr>
          <w:color w:val="000000" w:themeColor="text1"/>
          <w:sz w:val="20"/>
          <w:szCs w:val="20"/>
          <w:lang w:val="en-US"/>
        </w:rPr>
        <w:t xml:space="preserve">, </w:t>
      </w:r>
      <w:r w:rsidRPr="00790213">
        <w:rPr>
          <w:rStyle w:val="a5"/>
          <w:color w:val="000000" w:themeColor="text1"/>
          <w:sz w:val="20"/>
          <w:szCs w:val="20"/>
          <w:lang w:val="en-US"/>
        </w:rPr>
        <w:t>13</w:t>
      </w:r>
      <w:r w:rsidRPr="00790213">
        <w:rPr>
          <w:color w:val="000000" w:themeColor="text1"/>
          <w:sz w:val="20"/>
          <w:szCs w:val="20"/>
          <w:lang w:val="en-US"/>
        </w:rPr>
        <w:t>, 158–165.</w:t>
      </w:r>
    </w:p>
    <w:p w14:paraId="003D1A2D" w14:textId="77777777" w:rsidR="007641CA" w:rsidRPr="00790213" w:rsidRDefault="007641CA" w:rsidP="007641CA">
      <w:pPr>
        <w:pStyle w:val="a4"/>
        <w:numPr>
          <w:ilvl w:val="0"/>
          <w:numId w:val="12"/>
        </w:numPr>
        <w:spacing w:before="0" w:beforeAutospacing="0" w:after="0" w:afterAutospacing="0"/>
        <w:ind w:left="425" w:hanging="425"/>
        <w:jc w:val="both"/>
        <w:rPr>
          <w:color w:val="000000" w:themeColor="text1"/>
          <w:sz w:val="20"/>
          <w:szCs w:val="20"/>
          <w:lang w:val="en-US"/>
        </w:rPr>
      </w:pPr>
      <w:proofErr w:type="spellStart"/>
      <w:r w:rsidRPr="00790213">
        <w:rPr>
          <w:color w:val="000000" w:themeColor="text1"/>
          <w:sz w:val="20"/>
          <w:szCs w:val="20"/>
          <w:lang w:val="en-US"/>
        </w:rPr>
        <w:t>Maxmudov</w:t>
      </w:r>
      <w:proofErr w:type="spellEnd"/>
      <w:r w:rsidRPr="00790213">
        <w:rPr>
          <w:color w:val="000000" w:themeColor="text1"/>
          <w:sz w:val="20"/>
          <w:szCs w:val="20"/>
          <w:lang w:val="en-US"/>
        </w:rPr>
        <w:t xml:space="preserve">, Y. A., &amp; </w:t>
      </w:r>
      <w:proofErr w:type="spellStart"/>
      <w:r w:rsidRPr="00790213">
        <w:rPr>
          <w:color w:val="000000" w:themeColor="text1"/>
          <w:sz w:val="20"/>
          <w:szCs w:val="20"/>
          <w:lang w:val="en-US"/>
        </w:rPr>
        <w:t>Kayumova</w:t>
      </w:r>
      <w:proofErr w:type="spellEnd"/>
      <w:r w:rsidRPr="00790213">
        <w:rPr>
          <w:color w:val="000000" w:themeColor="text1"/>
          <w:sz w:val="20"/>
          <w:szCs w:val="20"/>
          <w:lang w:val="en-US"/>
        </w:rPr>
        <w:t xml:space="preserve">, D. Z. (2020). Structure, technical equipment and development prospects of cotton-textile clusters. In </w:t>
      </w:r>
      <w:r w:rsidRPr="00790213">
        <w:rPr>
          <w:rStyle w:val="a5"/>
          <w:color w:val="000000" w:themeColor="text1"/>
          <w:sz w:val="20"/>
          <w:szCs w:val="20"/>
          <w:lang w:val="en-US"/>
        </w:rPr>
        <w:t>Proceedings of the XVI International Scientific-Practical Conference “</w:t>
      </w:r>
      <w:proofErr w:type="spellStart"/>
      <w:r w:rsidRPr="00790213">
        <w:rPr>
          <w:rStyle w:val="a5"/>
          <w:color w:val="000000" w:themeColor="text1"/>
          <w:sz w:val="20"/>
          <w:szCs w:val="20"/>
          <w:lang w:val="en-US"/>
        </w:rPr>
        <w:t>Dny</w:t>
      </w:r>
      <w:proofErr w:type="spellEnd"/>
      <w:r w:rsidRPr="00790213">
        <w:rPr>
          <w:rStyle w:val="a5"/>
          <w:color w:val="000000" w:themeColor="text1"/>
          <w:sz w:val="20"/>
          <w:szCs w:val="20"/>
          <w:lang w:val="en-US"/>
        </w:rPr>
        <w:t xml:space="preserve"> </w:t>
      </w:r>
      <w:proofErr w:type="spellStart"/>
      <w:r w:rsidRPr="00790213">
        <w:rPr>
          <w:rStyle w:val="a5"/>
          <w:color w:val="000000" w:themeColor="text1"/>
          <w:sz w:val="20"/>
          <w:szCs w:val="20"/>
          <w:lang w:val="en-US"/>
        </w:rPr>
        <w:t>vedy</w:t>
      </w:r>
      <w:proofErr w:type="spellEnd"/>
      <w:r w:rsidRPr="00790213">
        <w:rPr>
          <w:rStyle w:val="a5"/>
          <w:color w:val="000000" w:themeColor="text1"/>
          <w:sz w:val="20"/>
          <w:szCs w:val="20"/>
          <w:lang w:val="en-US"/>
        </w:rPr>
        <w:t>”</w:t>
      </w:r>
      <w:r w:rsidRPr="00790213">
        <w:rPr>
          <w:color w:val="000000" w:themeColor="text1"/>
          <w:sz w:val="20"/>
          <w:szCs w:val="20"/>
          <w:lang w:val="en-US"/>
        </w:rPr>
        <w:t xml:space="preserve"> (pp. 72–77). Prague, Czech Republic.</w:t>
      </w:r>
    </w:p>
    <w:p w14:paraId="4321E52C" w14:textId="00F05268" w:rsidR="007641CA" w:rsidRPr="00790213" w:rsidRDefault="007641CA" w:rsidP="007641CA">
      <w:pPr>
        <w:pStyle w:val="a4"/>
        <w:numPr>
          <w:ilvl w:val="0"/>
          <w:numId w:val="12"/>
        </w:numPr>
        <w:spacing w:before="0" w:beforeAutospacing="0" w:after="0" w:afterAutospacing="0"/>
        <w:ind w:left="425" w:hanging="425"/>
        <w:jc w:val="both"/>
        <w:rPr>
          <w:color w:val="000000" w:themeColor="text1"/>
          <w:sz w:val="20"/>
          <w:szCs w:val="20"/>
          <w:lang w:val="en-US"/>
        </w:rPr>
      </w:pPr>
      <w:r w:rsidRPr="00790213">
        <w:rPr>
          <w:color w:val="000000" w:themeColor="text1"/>
          <w:sz w:val="20"/>
          <w:szCs w:val="20"/>
          <w:lang w:val="en-US"/>
        </w:rPr>
        <w:t xml:space="preserve">Abdullayev, Y. B., &amp; Usmanov, X. S. (2025). Analysis of cotton cleaning units and search for innovative solutions for their improvement. </w:t>
      </w:r>
      <w:proofErr w:type="spellStart"/>
      <w:r w:rsidRPr="00790213">
        <w:rPr>
          <w:rStyle w:val="a5"/>
          <w:color w:val="000000" w:themeColor="text1"/>
          <w:sz w:val="20"/>
          <w:szCs w:val="20"/>
          <w:lang w:val="en-US"/>
        </w:rPr>
        <w:t>Universum</w:t>
      </w:r>
      <w:proofErr w:type="spellEnd"/>
      <w:r w:rsidRPr="00790213">
        <w:rPr>
          <w:rStyle w:val="a5"/>
          <w:color w:val="000000" w:themeColor="text1"/>
          <w:sz w:val="20"/>
          <w:szCs w:val="20"/>
          <w:lang w:val="en-US"/>
        </w:rPr>
        <w:t>: Technical Sciences</w:t>
      </w:r>
      <w:r w:rsidRPr="00790213">
        <w:rPr>
          <w:color w:val="000000" w:themeColor="text1"/>
          <w:sz w:val="20"/>
          <w:szCs w:val="20"/>
          <w:lang w:val="en-US"/>
        </w:rPr>
        <w:t xml:space="preserve">, </w:t>
      </w:r>
      <w:r w:rsidRPr="00790213">
        <w:rPr>
          <w:rStyle w:val="a5"/>
          <w:color w:val="000000" w:themeColor="text1"/>
          <w:sz w:val="20"/>
          <w:szCs w:val="20"/>
          <w:lang w:val="en-US"/>
        </w:rPr>
        <w:t>2</w:t>
      </w:r>
      <w:r w:rsidRPr="00790213">
        <w:rPr>
          <w:color w:val="000000" w:themeColor="text1"/>
          <w:sz w:val="20"/>
          <w:szCs w:val="20"/>
          <w:lang w:val="en-US"/>
        </w:rPr>
        <w:t>(131).</w:t>
      </w:r>
      <w:r w:rsidRPr="00790213">
        <w:rPr>
          <w:color w:val="000000" w:themeColor="text1"/>
          <w:sz w:val="20"/>
          <w:szCs w:val="20"/>
          <w:lang w:val="en-US"/>
        </w:rPr>
        <w:br/>
      </w:r>
      <w:hyperlink r:id="rId28" w:tgtFrame="_new" w:history="1">
        <w:r w:rsidRPr="00790213">
          <w:rPr>
            <w:rStyle w:val="a8"/>
            <w:color w:val="000000" w:themeColor="text1"/>
            <w:sz w:val="20"/>
            <w:szCs w:val="20"/>
            <w:u w:val="none"/>
            <w:lang w:val="en-US"/>
          </w:rPr>
          <w:t>https://7universum.com/ru/tech/archive/item/19305</w:t>
        </w:r>
      </w:hyperlink>
    </w:p>
    <w:p w14:paraId="1E960E04" w14:textId="4B4658B0" w:rsidR="007641CA" w:rsidRPr="00790213" w:rsidRDefault="007641CA" w:rsidP="007641CA">
      <w:pPr>
        <w:pStyle w:val="a4"/>
        <w:numPr>
          <w:ilvl w:val="0"/>
          <w:numId w:val="12"/>
        </w:numPr>
        <w:spacing w:before="0" w:beforeAutospacing="0" w:after="0" w:afterAutospacing="0"/>
        <w:ind w:left="425" w:hanging="425"/>
        <w:jc w:val="both"/>
        <w:rPr>
          <w:color w:val="000000" w:themeColor="text1"/>
          <w:sz w:val="20"/>
          <w:szCs w:val="20"/>
          <w:lang w:val="en-US"/>
        </w:rPr>
      </w:pPr>
      <w:proofErr w:type="spellStart"/>
      <w:r w:rsidRPr="00790213">
        <w:rPr>
          <w:color w:val="000000" w:themeColor="text1"/>
          <w:sz w:val="20"/>
          <w:szCs w:val="20"/>
          <w:lang w:val="en-US"/>
        </w:rPr>
        <w:t>Korabayev</w:t>
      </w:r>
      <w:proofErr w:type="spellEnd"/>
      <w:r w:rsidRPr="00790213">
        <w:rPr>
          <w:color w:val="000000" w:themeColor="text1"/>
          <w:sz w:val="20"/>
          <w:szCs w:val="20"/>
          <w:lang w:val="en-US"/>
        </w:rPr>
        <w:t xml:space="preserve">, S., </w:t>
      </w:r>
      <w:proofErr w:type="spellStart"/>
      <w:r w:rsidRPr="00790213">
        <w:rPr>
          <w:color w:val="000000" w:themeColor="text1"/>
          <w:sz w:val="20"/>
          <w:szCs w:val="20"/>
          <w:lang w:val="en-US"/>
        </w:rPr>
        <w:t>Ergashov</w:t>
      </w:r>
      <w:proofErr w:type="spellEnd"/>
      <w:r w:rsidRPr="00790213">
        <w:rPr>
          <w:color w:val="000000" w:themeColor="text1"/>
          <w:sz w:val="20"/>
          <w:szCs w:val="20"/>
          <w:lang w:val="en-US"/>
        </w:rPr>
        <w:t xml:space="preserve">, M., </w:t>
      </w:r>
      <w:proofErr w:type="spellStart"/>
      <w:r w:rsidRPr="00790213">
        <w:rPr>
          <w:color w:val="000000" w:themeColor="text1"/>
          <w:sz w:val="20"/>
          <w:szCs w:val="20"/>
          <w:lang w:val="en-US"/>
        </w:rPr>
        <w:t>Akhmedov</w:t>
      </w:r>
      <w:proofErr w:type="spellEnd"/>
      <w:r w:rsidRPr="00790213">
        <w:rPr>
          <w:color w:val="000000" w:themeColor="text1"/>
          <w:sz w:val="20"/>
          <w:szCs w:val="20"/>
          <w:lang w:val="en-US"/>
        </w:rPr>
        <w:t xml:space="preserve">, K. I., </w:t>
      </w:r>
      <w:proofErr w:type="spellStart"/>
      <w:r w:rsidRPr="00790213">
        <w:rPr>
          <w:color w:val="000000" w:themeColor="text1"/>
          <w:sz w:val="20"/>
          <w:szCs w:val="20"/>
          <w:lang w:val="en-US"/>
        </w:rPr>
        <w:t>Matismailov</w:t>
      </w:r>
      <w:proofErr w:type="spellEnd"/>
      <w:r w:rsidRPr="00790213">
        <w:rPr>
          <w:color w:val="000000" w:themeColor="text1"/>
          <w:sz w:val="20"/>
          <w:szCs w:val="20"/>
          <w:lang w:val="en-US"/>
        </w:rPr>
        <w:t xml:space="preserve">, S., </w:t>
      </w:r>
      <w:proofErr w:type="spellStart"/>
      <w:r w:rsidRPr="00790213">
        <w:rPr>
          <w:color w:val="000000" w:themeColor="text1"/>
          <w:sz w:val="20"/>
          <w:szCs w:val="20"/>
          <w:lang w:val="en-US"/>
        </w:rPr>
        <w:t>Axmedov</w:t>
      </w:r>
      <w:proofErr w:type="spellEnd"/>
      <w:r w:rsidRPr="00790213">
        <w:rPr>
          <w:color w:val="000000" w:themeColor="text1"/>
          <w:sz w:val="20"/>
          <w:szCs w:val="20"/>
          <w:lang w:val="en-US"/>
        </w:rPr>
        <w:t xml:space="preserve">, M., </w:t>
      </w:r>
      <w:proofErr w:type="spellStart"/>
      <w:r w:rsidRPr="00790213">
        <w:rPr>
          <w:color w:val="000000" w:themeColor="text1"/>
          <w:sz w:val="20"/>
          <w:szCs w:val="20"/>
          <w:lang w:val="en-US"/>
        </w:rPr>
        <w:t>Latipova</w:t>
      </w:r>
      <w:proofErr w:type="spellEnd"/>
      <w:r w:rsidRPr="00790213">
        <w:rPr>
          <w:color w:val="000000" w:themeColor="text1"/>
          <w:sz w:val="20"/>
          <w:szCs w:val="20"/>
          <w:lang w:val="en-US"/>
        </w:rPr>
        <w:t xml:space="preserve">, M., &amp; </w:t>
      </w:r>
      <w:proofErr w:type="spellStart"/>
      <w:r w:rsidRPr="00790213">
        <w:rPr>
          <w:color w:val="000000" w:themeColor="text1"/>
          <w:sz w:val="20"/>
          <w:szCs w:val="20"/>
          <w:lang w:val="en-US"/>
        </w:rPr>
        <w:t>Isomaddinov</w:t>
      </w:r>
      <w:proofErr w:type="spellEnd"/>
      <w:r w:rsidRPr="00790213">
        <w:rPr>
          <w:color w:val="000000" w:themeColor="text1"/>
          <w:sz w:val="20"/>
          <w:szCs w:val="20"/>
          <w:lang w:val="en-US"/>
        </w:rPr>
        <w:t xml:space="preserve">, U. (2025). Theoretical analysis of the effect of saw teeth on fibers during fiber discretization. AIP Conference Proceedings, 3304, 030085. </w:t>
      </w:r>
      <w:hyperlink r:id="rId29" w:history="1">
        <w:r w:rsidRPr="00790213">
          <w:rPr>
            <w:rStyle w:val="a8"/>
            <w:color w:val="000000" w:themeColor="text1"/>
            <w:sz w:val="20"/>
            <w:szCs w:val="20"/>
            <w:u w:val="none"/>
            <w:lang w:val="en-US"/>
          </w:rPr>
          <w:t>https://doi.org/10.1063/5.0269092</w:t>
        </w:r>
      </w:hyperlink>
      <w:r w:rsidRPr="00790213">
        <w:rPr>
          <w:color w:val="000000" w:themeColor="text1"/>
          <w:sz w:val="20"/>
          <w:szCs w:val="20"/>
          <w:lang w:val="en-US"/>
        </w:rPr>
        <w:t xml:space="preserve"> </w:t>
      </w:r>
    </w:p>
    <w:p w14:paraId="0661A500" w14:textId="77777777" w:rsidR="007641CA" w:rsidRPr="00790213" w:rsidRDefault="007641CA" w:rsidP="007641CA">
      <w:pPr>
        <w:pStyle w:val="a4"/>
        <w:numPr>
          <w:ilvl w:val="0"/>
          <w:numId w:val="12"/>
        </w:numPr>
        <w:spacing w:before="0" w:beforeAutospacing="0" w:after="0" w:afterAutospacing="0"/>
        <w:ind w:left="425" w:hanging="425"/>
        <w:jc w:val="both"/>
        <w:rPr>
          <w:color w:val="000000" w:themeColor="text1"/>
          <w:sz w:val="20"/>
          <w:szCs w:val="20"/>
          <w:lang w:val="en-US"/>
        </w:rPr>
      </w:pPr>
      <w:r w:rsidRPr="00790213">
        <w:rPr>
          <w:color w:val="000000" w:themeColor="text1"/>
          <w:sz w:val="20"/>
          <w:szCs w:val="20"/>
          <w:lang w:val="en-US"/>
        </w:rPr>
        <w:t xml:space="preserve">Muradov, R. M., </w:t>
      </w:r>
      <w:proofErr w:type="spellStart"/>
      <w:r w:rsidRPr="00790213">
        <w:rPr>
          <w:color w:val="000000" w:themeColor="text1"/>
          <w:sz w:val="20"/>
          <w:szCs w:val="20"/>
          <w:lang w:val="en-US"/>
        </w:rPr>
        <w:t>Egamberdiev</w:t>
      </w:r>
      <w:proofErr w:type="spellEnd"/>
      <w:r w:rsidRPr="00790213">
        <w:rPr>
          <w:color w:val="000000" w:themeColor="text1"/>
          <w:sz w:val="20"/>
          <w:szCs w:val="20"/>
          <w:lang w:val="en-US"/>
        </w:rPr>
        <w:t xml:space="preserve">, F. O., </w:t>
      </w:r>
      <w:proofErr w:type="spellStart"/>
      <w:r w:rsidRPr="00790213">
        <w:rPr>
          <w:color w:val="000000" w:themeColor="text1"/>
          <w:sz w:val="20"/>
          <w:szCs w:val="20"/>
          <w:lang w:val="en-US"/>
        </w:rPr>
        <w:t>Abbazov</w:t>
      </w:r>
      <w:proofErr w:type="spellEnd"/>
      <w:r w:rsidRPr="00790213">
        <w:rPr>
          <w:color w:val="000000" w:themeColor="text1"/>
          <w:sz w:val="20"/>
          <w:szCs w:val="20"/>
          <w:lang w:val="en-US"/>
        </w:rPr>
        <w:t xml:space="preserve">, B. T., &amp; </w:t>
      </w:r>
      <w:proofErr w:type="spellStart"/>
      <w:r w:rsidRPr="00790213">
        <w:rPr>
          <w:color w:val="000000" w:themeColor="text1"/>
          <w:sz w:val="20"/>
          <w:szCs w:val="20"/>
          <w:lang w:val="en-US"/>
        </w:rPr>
        <w:t>Ergasheva</w:t>
      </w:r>
      <w:proofErr w:type="spellEnd"/>
      <w:r w:rsidRPr="00790213">
        <w:rPr>
          <w:color w:val="000000" w:themeColor="text1"/>
          <w:sz w:val="20"/>
          <w:szCs w:val="20"/>
          <w:lang w:val="en-US"/>
        </w:rPr>
        <w:t xml:space="preserve">, S. R. (2022). Theoretical study of the effect of intermediate distance on the cleaning efficiency during the interaction of cotton raw material with grates in the cleaning zone. </w:t>
      </w:r>
      <w:r w:rsidRPr="00790213">
        <w:rPr>
          <w:rStyle w:val="a5"/>
          <w:color w:val="000000" w:themeColor="text1"/>
          <w:sz w:val="20"/>
          <w:szCs w:val="20"/>
          <w:lang w:val="en-US"/>
        </w:rPr>
        <w:t>Scientific-Technical Journal</w:t>
      </w:r>
      <w:r w:rsidRPr="00790213">
        <w:rPr>
          <w:color w:val="000000" w:themeColor="text1"/>
          <w:sz w:val="20"/>
          <w:szCs w:val="20"/>
          <w:lang w:val="en-US"/>
        </w:rPr>
        <w:t xml:space="preserve">, </w:t>
      </w:r>
      <w:r w:rsidRPr="00790213">
        <w:rPr>
          <w:rStyle w:val="a5"/>
          <w:color w:val="000000" w:themeColor="text1"/>
          <w:sz w:val="20"/>
          <w:szCs w:val="20"/>
          <w:lang w:val="en-US"/>
        </w:rPr>
        <w:t>26</w:t>
      </w:r>
      <w:r w:rsidRPr="00790213">
        <w:rPr>
          <w:color w:val="000000" w:themeColor="text1"/>
          <w:sz w:val="20"/>
          <w:szCs w:val="20"/>
          <w:lang w:val="en-US"/>
        </w:rPr>
        <w:t>, 106–114.</w:t>
      </w:r>
      <w:r w:rsidRPr="00790213">
        <w:rPr>
          <w:color w:val="000000" w:themeColor="text1"/>
          <w:sz w:val="20"/>
          <w:szCs w:val="20"/>
          <w:lang w:val="en-US"/>
        </w:rPr>
        <w:br/>
        <w:t>http://www.ferpi.uz</w:t>
      </w:r>
    </w:p>
    <w:p w14:paraId="6EA0AFE3" w14:textId="12B6650C" w:rsidR="006D1A7E" w:rsidRPr="00790213" w:rsidRDefault="007641CA" w:rsidP="007641CA">
      <w:pPr>
        <w:pStyle w:val="a4"/>
        <w:numPr>
          <w:ilvl w:val="0"/>
          <w:numId w:val="12"/>
        </w:numPr>
        <w:spacing w:before="0" w:beforeAutospacing="0" w:after="0" w:afterAutospacing="0"/>
        <w:ind w:left="425" w:hanging="425"/>
        <w:jc w:val="both"/>
        <w:rPr>
          <w:color w:val="000000" w:themeColor="text1"/>
          <w:sz w:val="20"/>
          <w:szCs w:val="20"/>
        </w:rPr>
      </w:pPr>
      <w:r w:rsidRPr="00790213">
        <w:rPr>
          <w:color w:val="000000" w:themeColor="text1"/>
          <w:sz w:val="20"/>
          <w:szCs w:val="20"/>
          <w:lang w:val="en-US"/>
        </w:rPr>
        <w:t xml:space="preserve">Aliyev, N. (2020). Spectral analysis in cotton processing: Efficiency improvement. </w:t>
      </w:r>
      <w:r w:rsidRPr="00790213">
        <w:rPr>
          <w:rStyle w:val="a5"/>
          <w:color w:val="000000" w:themeColor="text1"/>
          <w:sz w:val="20"/>
          <w:szCs w:val="20"/>
        </w:rPr>
        <w:t xml:space="preserve">Turkish Journal </w:t>
      </w:r>
      <w:proofErr w:type="spellStart"/>
      <w:r w:rsidRPr="00790213">
        <w:rPr>
          <w:rStyle w:val="a5"/>
          <w:color w:val="000000" w:themeColor="text1"/>
          <w:sz w:val="20"/>
          <w:szCs w:val="20"/>
        </w:rPr>
        <w:t>of</w:t>
      </w:r>
      <w:proofErr w:type="spellEnd"/>
      <w:r w:rsidRPr="00790213">
        <w:rPr>
          <w:rStyle w:val="a5"/>
          <w:color w:val="000000" w:themeColor="text1"/>
          <w:sz w:val="20"/>
          <w:szCs w:val="20"/>
        </w:rPr>
        <w:t xml:space="preserve"> Engineering Sciences</w:t>
      </w:r>
      <w:r w:rsidRPr="00790213">
        <w:rPr>
          <w:color w:val="000000" w:themeColor="text1"/>
          <w:sz w:val="20"/>
          <w:szCs w:val="20"/>
        </w:rPr>
        <w:t xml:space="preserve">, </w:t>
      </w:r>
      <w:r w:rsidRPr="00790213">
        <w:rPr>
          <w:rStyle w:val="a5"/>
          <w:color w:val="000000" w:themeColor="text1"/>
          <w:sz w:val="20"/>
          <w:szCs w:val="20"/>
        </w:rPr>
        <w:t>42</w:t>
      </w:r>
      <w:r w:rsidRPr="00790213">
        <w:rPr>
          <w:color w:val="000000" w:themeColor="text1"/>
          <w:sz w:val="20"/>
          <w:szCs w:val="20"/>
        </w:rPr>
        <w:t>(1), 78–93.</w:t>
      </w:r>
    </w:p>
    <w:p w14:paraId="7A4F2691" w14:textId="77EE9212" w:rsidR="007641CA" w:rsidRPr="00790213" w:rsidRDefault="007641CA" w:rsidP="007641CA">
      <w:pPr>
        <w:pStyle w:val="a4"/>
        <w:numPr>
          <w:ilvl w:val="0"/>
          <w:numId w:val="12"/>
        </w:numPr>
        <w:spacing w:before="0" w:beforeAutospacing="0" w:after="0" w:afterAutospacing="0"/>
        <w:ind w:left="425" w:hanging="425"/>
        <w:jc w:val="both"/>
        <w:rPr>
          <w:color w:val="000000" w:themeColor="text1"/>
          <w:sz w:val="20"/>
          <w:szCs w:val="20"/>
        </w:rPr>
      </w:pPr>
      <w:proofErr w:type="spellStart"/>
      <w:r w:rsidRPr="00790213">
        <w:rPr>
          <w:color w:val="000000" w:themeColor="text1"/>
          <w:sz w:val="20"/>
          <w:szCs w:val="20"/>
          <w:lang w:val="en-US"/>
        </w:rPr>
        <w:t>Murodov</w:t>
      </w:r>
      <w:proofErr w:type="spellEnd"/>
      <w:r w:rsidRPr="00790213">
        <w:rPr>
          <w:color w:val="000000" w:themeColor="text1"/>
          <w:sz w:val="20"/>
          <w:szCs w:val="20"/>
          <w:lang w:val="en-US"/>
        </w:rPr>
        <w:t xml:space="preserve">, O. (2021). Development of an effective design and justification of the parameters of the separation and cleaning section of raw cotton. </w:t>
      </w:r>
      <w:r w:rsidRPr="00790213">
        <w:rPr>
          <w:color w:val="000000" w:themeColor="text1"/>
          <w:sz w:val="20"/>
          <w:szCs w:val="20"/>
        </w:rPr>
        <w:t xml:space="preserve">Journal </w:t>
      </w:r>
      <w:proofErr w:type="spellStart"/>
      <w:r w:rsidRPr="00790213">
        <w:rPr>
          <w:color w:val="000000" w:themeColor="text1"/>
          <w:sz w:val="20"/>
          <w:szCs w:val="20"/>
        </w:rPr>
        <w:t>of</w:t>
      </w:r>
      <w:proofErr w:type="spellEnd"/>
      <w:r w:rsidRPr="00790213">
        <w:rPr>
          <w:color w:val="000000" w:themeColor="text1"/>
          <w:sz w:val="20"/>
          <w:szCs w:val="20"/>
        </w:rPr>
        <w:t xml:space="preserve"> </w:t>
      </w:r>
      <w:proofErr w:type="spellStart"/>
      <w:r w:rsidRPr="00790213">
        <w:rPr>
          <w:color w:val="000000" w:themeColor="text1"/>
          <w:sz w:val="20"/>
          <w:szCs w:val="20"/>
        </w:rPr>
        <w:t>Physics</w:t>
      </w:r>
      <w:proofErr w:type="spellEnd"/>
      <w:r w:rsidRPr="00790213">
        <w:rPr>
          <w:color w:val="000000" w:themeColor="text1"/>
          <w:sz w:val="20"/>
          <w:szCs w:val="20"/>
        </w:rPr>
        <w:t xml:space="preserve"> Conference Series, 1889(4), 042012. </w:t>
      </w:r>
      <w:hyperlink r:id="rId30" w:history="1">
        <w:r w:rsidRPr="00790213">
          <w:rPr>
            <w:rStyle w:val="a8"/>
            <w:color w:val="000000" w:themeColor="text1"/>
            <w:sz w:val="20"/>
            <w:szCs w:val="20"/>
            <w:u w:val="none"/>
          </w:rPr>
          <w:t>https://doi.org/10.1088/1742-6596/1889/4/042012</w:t>
        </w:r>
      </w:hyperlink>
      <w:r w:rsidRPr="00790213">
        <w:rPr>
          <w:color w:val="000000" w:themeColor="text1"/>
          <w:sz w:val="20"/>
          <w:szCs w:val="20"/>
          <w:lang w:val="en-US"/>
        </w:rPr>
        <w:t xml:space="preserve"> </w:t>
      </w:r>
    </w:p>
    <w:p w14:paraId="1666C583" w14:textId="34750C15" w:rsidR="007641CA" w:rsidRPr="00790213" w:rsidRDefault="007641CA" w:rsidP="007641CA">
      <w:pPr>
        <w:pStyle w:val="a4"/>
        <w:numPr>
          <w:ilvl w:val="0"/>
          <w:numId w:val="12"/>
        </w:numPr>
        <w:spacing w:before="0" w:beforeAutospacing="0" w:after="0" w:afterAutospacing="0"/>
        <w:ind w:left="425" w:hanging="425"/>
        <w:jc w:val="both"/>
        <w:rPr>
          <w:color w:val="000000" w:themeColor="text1"/>
          <w:sz w:val="20"/>
          <w:szCs w:val="20"/>
        </w:rPr>
      </w:pPr>
      <w:proofErr w:type="spellStart"/>
      <w:r w:rsidRPr="00790213">
        <w:rPr>
          <w:color w:val="000000" w:themeColor="text1"/>
          <w:sz w:val="20"/>
          <w:szCs w:val="20"/>
          <w:lang w:val="en-US"/>
        </w:rPr>
        <w:t>Rosulov</w:t>
      </w:r>
      <w:proofErr w:type="spellEnd"/>
      <w:r w:rsidRPr="00790213">
        <w:rPr>
          <w:color w:val="000000" w:themeColor="text1"/>
          <w:sz w:val="20"/>
          <w:szCs w:val="20"/>
          <w:lang w:val="en-US"/>
        </w:rPr>
        <w:t xml:space="preserve">, R., </w:t>
      </w:r>
      <w:proofErr w:type="spellStart"/>
      <w:r w:rsidRPr="00790213">
        <w:rPr>
          <w:color w:val="000000" w:themeColor="text1"/>
          <w:sz w:val="20"/>
          <w:szCs w:val="20"/>
          <w:lang w:val="en-US"/>
        </w:rPr>
        <w:t>Erdonov</w:t>
      </w:r>
      <w:proofErr w:type="spellEnd"/>
      <w:r w:rsidRPr="00790213">
        <w:rPr>
          <w:color w:val="000000" w:themeColor="text1"/>
          <w:sz w:val="20"/>
          <w:szCs w:val="20"/>
          <w:lang w:val="en-US"/>
        </w:rPr>
        <w:t xml:space="preserve">, A., &amp; </w:t>
      </w:r>
      <w:proofErr w:type="spellStart"/>
      <w:r w:rsidRPr="00790213">
        <w:rPr>
          <w:color w:val="000000" w:themeColor="text1"/>
          <w:sz w:val="20"/>
          <w:szCs w:val="20"/>
          <w:lang w:val="en-US"/>
        </w:rPr>
        <w:t>Berdimurodov</w:t>
      </w:r>
      <w:proofErr w:type="spellEnd"/>
      <w:r w:rsidRPr="00790213">
        <w:rPr>
          <w:color w:val="000000" w:themeColor="text1"/>
          <w:sz w:val="20"/>
          <w:szCs w:val="20"/>
          <w:lang w:val="en-US"/>
        </w:rPr>
        <w:t xml:space="preserve">, U. (2024). Development of the design of the pegs of the cotton cleaner on an elastic base. </w:t>
      </w:r>
      <w:r w:rsidRPr="00790213">
        <w:rPr>
          <w:color w:val="000000" w:themeColor="text1"/>
          <w:sz w:val="20"/>
          <w:szCs w:val="20"/>
        </w:rPr>
        <w:t xml:space="preserve">AIP Conference </w:t>
      </w:r>
      <w:proofErr w:type="spellStart"/>
      <w:r w:rsidRPr="00790213">
        <w:rPr>
          <w:color w:val="000000" w:themeColor="text1"/>
          <w:sz w:val="20"/>
          <w:szCs w:val="20"/>
        </w:rPr>
        <w:t>Proceedings</w:t>
      </w:r>
      <w:proofErr w:type="spellEnd"/>
      <w:r w:rsidRPr="00790213">
        <w:rPr>
          <w:color w:val="000000" w:themeColor="text1"/>
          <w:sz w:val="20"/>
          <w:szCs w:val="20"/>
        </w:rPr>
        <w:t xml:space="preserve">, 3045, 040027. </w:t>
      </w:r>
      <w:hyperlink r:id="rId31" w:history="1">
        <w:r w:rsidRPr="00790213">
          <w:rPr>
            <w:rStyle w:val="a8"/>
            <w:color w:val="000000" w:themeColor="text1"/>
            <w:sz w:val="20"/>
            <w:szCs w:val="20"/>
            <w:u w:val="none"/>
          </w:rPr>
          <w:t>https://doi.org/10.1063/5.0197618</w:t>
        </w:r>
      </w:hyperlink>
      <w:r w:rsidRPr="00790213">
        <w:rPr>
          <w:color w:val="000000" w:themeColor="text1"/>
          <w:sz w:val="20"/>
          <w:szCs w:val="20"/>
          <w:lang w:val="en-US"/>
        </w:rPr>
        <w:t xml:space="preserve"> </w:t>
      </w:r>
    </w:p>
    <w:sectPr w:rsidR="007641CA" w:rsidRPr="00790213" w:rsidSect="00E85558">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77798"/>
    <w:multiLevelType w:val="multilevel"/>
    <w:tmpl w:val="98D83512"/>
    <w:lvl w:ilvl="0">
      <w:start w:val="4"/>
      <w:numFmt w:val="decimal"/>
      <w:lvlText w:val="%1."/>
      <w:lvlJc w:val="left"/>
      <w:pPr>
        <w:ind w:left="720"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 w15:restartNumberingAfterBreak="0">
    <w:nsid w:val="29DD37D4"/>
    <w:multiLevelType w:val="multilevel"/>
    <w:tmpl w:val="D94A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9137F6"/>
    <w:multiLevelType w:val="multilevel"/>
    <w:tmpl w:val="23409DE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33626201"/>
    <w:multiLevelType w:val="multilevel"/>
    <w:tmpl w:val="15A01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331024"/>
    <w:multiLevelType w:val="hybridMultilevel"/>
    <w:tmpl w:val="E4542A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72C563D"/>
    <w:multiLevelType w:val="multilevel"/>
    <w:tmpl w:val="4E347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C65CCA"/>
    <w:multiLevelType w:val="multilevel"/>
    <w:tmpl w:val="01743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4F410B"/>
    <w:multiLevelType w:val="multilevel"/>
    <w:tmpl w:val="20BE9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D85187"/>
    <w:multiLevelType w:val="hybridMultilevel"/>
    <w:tmpl w:val="8DA0AD3C"/>
    <w:lvl w:ilvl="0" w:tplc="90FCBDB0">
      <w:start w:val="1"/>
      <w:numFmt w:val="lowerLetter"/>
      <w:lvlText w:val="%1)"/>
      <w:lvlJc w:val="left"/>
      <w:pPr>
        <w:ind w:left="2580" w:hanging="360"/>
      </w:pPr>
      <w:rPr>
        <w:rFonts w:hint="default"/>
      </w:rPr>
    </w:lvl>
    <w:lvl w:ilvl="1" w:tplc="04190019" w:tentative="1">
      <w:start w:val="1"/>
      <w:numFmt w:val="lowerLetter"/>
      <w:lvlText w:val="%2."/>
      <w:lvlJc w:val="left"/>
      <w:pPr>
        <w:ind w:left="3300" w:hanging="360"/>
      </w:pPr>
    </w:lvl>
    <w:lvl w:ilvl="2" w:tplc="0419001B" w:tentative="1">
      <w:start w:val="1"/>
      <w:numFmt w:val="lowerRoman"/>
      <w:lvlText w:val="%3."/>
      <w:lvlJc w:val="right"/>
      <w:pPr>
        <w:ind w:left="4020" w:hanging="180"/>
      </w:pPr>
    </w:lvl>
    <w:lvl w:ilvl="3" w:tplc="0419000F" w:tentative="1">
      <w:start w:val="1"/>
      <w:numFmt w:val="decimal"/>
      <w:lvlText w:val="%4."/>
      <w:lvlJc w:val="left"/>
      <w:pPr>
        <w:ind w:left="4740" w:hanging="360"/>
      </w:pPr>
    </w:lvl>
    <w:lvl w:ilvl="4" w:tplc="04190019" w:tentative="1">
      <w:start w:val="1"/>
      <w:numFmt w:val="lowerLetter"/>
      <w:lvlText w:val="%5."/>
      <w:lvlJc w:val="left"/>
      <w:pPr>
        <w:ind w:left="5460" w:hanging="360"/>
      </w:pPr>
    </w:lvl>
    <w:lvl w:ilvl="5" w:tplc="0419001B" w:tentative="1">
      <w:start w:val="1"/>
      <w:numFmt w:val="lowerRoman"/>
      <w:lvlText w:val="%6."/>
      <w:lvlJc w:val="right"/>
      <w:pPr>
        <w:ind w:left="6180" w:hanging="180"/>
      </w:pPr>
    </w:lvl>
    <w:lvl w:ilvl="6" w:tplc="0419000F" w:tentative="1">
      <w:start w:val="1"/>
      <w:numFmt w:val="decimal"/>
      <w:lvlText w:val="%7."/>
      <w:lvlJc w:val="left"/>
      <w:pPr>
        <w:ind w:left="6900" w:hanging="360"/>
      </w:pPr>
    </w:lvl>
    <w:lvl w:ilvl="7" w:tplc="04190019" w:tentative="1">
      <w:start w:val="1"/>
      <w:numFmt w:val="lowerLetter"/>
      <w:lvlText w:val="%8."/>
      <w:lvlJc w:val="left"/>
      <w:pPr>
        <w:ind w:left="7620" w:hanging="360"/>
      </w:pPr>
    </w:lvl>
    <w:lvl w:ilvl="8" w:tplc="0419001B" w:tentative="1">
      <w:start w:val="1"/>
      <w:numFmt w:val="lowerRoman"/>
      <w:lvlText w:val="%9."/>
      <w:lvlJc w:val="right"/>
      <w:pPr>
        <w:ind w:left="8340" w:hanging="180"/>
      </w:pPr>
    </w:lvl>
  </w:abstractNum>
  <w:abstractNum w:abstractNumId="9" w15:restartNumberingAfterBreak="0">
    <w:nsid w:val="46F72891"/>
    <w:multiLevelType w:val="multilevel"/>
    <w:tmpl w:val="054C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6F0227"/>
    <w:multiLevelType w:val="multilevel"/>
    <w:tmpl w:val="A754B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8862AAE"/>
    <w:multiLevelType w:val="multilevel"/>
    <w:tmpl w:val="17CA2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8"/>
  </w:num>
  <w:num w:numId="3">
    <w:abstractNumId w:val="2"/>
  </w:num>
  <w:num w:numId="4">
    <w:abstractNumId w:val="9"/>
  </w:num>
  <w:num w:numId="5">
    <w:abstractNumId w:val="10"/>
  </w:num>
  <w:num w:numId="6">
    <w:abstractNumId w:val="5"/>
  </w:num>
  <w:num w:numId="7">
    <w:abstractNumId w:val="11"/>
  </w:num>
  <w:num w:numId="8">
    <w:abstractNumId w:val="6"/>
  </w:num>
  <w:num w:numId="9">
    <w:abstractNumId w:val="3"/>
  </w:num>
  <w:num w:numId="10">
    <w:abstractNumId w:val="1"/>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4032"/>
    <w:rsid w:val="00162C87"/>
    <w:rsid w:val="00167184"/>
    <w:rsid w:val="001C4F25"/>
    <w:rsid w:val="002B006C"/>
    <w:rsid w:val="00322276"/>
    <w:rsid w:val="00327A3A"/>
    <w:rsid w:val="00377F4F"/>
    <w:rsid w:val="0039125C"/>
    <w:rsid w:val="003C2BAD"/>
    <w:rsid w:val="003E3044"/>
    <w:rsid w:val="004112BF"/>
    <w:rsid w:val="004460DA"/>
    <w:rsid w:val="004D5E1B"/>
    <w:rsid w:val="005600E1"/>
    <w:rsid w:val="00594032"/>
    <w:rsid w:val="00596AAE"/>
    <w:rsid w:val="005C5244"/>
    <w:rsid w:val="005D15E5"/>
    <w:rsid w:val="005E77F3"/>
    <w:rsid w:val="0066798E"/>
    <w:rsid w:val="006C0B77"/>
    <w:rsid w:val="006D1A7E"/>
    <w:rsid w:val="006F27BF"/>
    <w:rsid w:val="007641CA"/>
    <w:rsid w:val="00790213"/>
    <w:rsid w:val="0079451F"/>
    <w:rsid w:val="00794DEF"/>
    <w:rsid w:val="007971AC"/>
    <w:rsid w:val="008242FF"/>
    <w:rsid w:val="00870751"/>
    <w:rsid w:val="008F2D72"/>
    <w:rsid w:val="00922C48"/>
    <w:rsid w:val="00987D0A"/>
    <w:rsid w:val="009A7388"/>
    <w:rsid w:val="009E2695"/>
    <w:rsid w:val="00A30CEA"/>
    <w:rsid w:val="00A8496A"/>
    <w:rsid w:val="00AA1A70"/>
    <w:rsid w:val="00B60049"/>
    <w:rsid w:val="00B915B7"/>
    <w:rsid w:val="00BD0908"/>
    <w:rsid w:val="00C45B92"/>
    <w:rsid w:val="00D309CD"/>
    <w:rsid w:val="00D5041C"/>
    <w:rsid w:val="00D6773D"/>
    <w:rsid w:val="00D72ACA"/>
    <w:rsid w:val="00DB44A2"/>
    <w:rsid w:val="00DD6FAB"/>
    <w:rsid w:val="00E349DC"/>
    <w:rsid w:val="00E71E8B"/>
    <w:rsid w:val="00E8047A"/>
    <w:rsid w:val="00E85558"/>
    <w:rsid w:val="00E9784B"/>
    <w:rsid w:val="00EA59DF"/>
    <w:rsid w:val="00EC3080"/>
    <w:rsid w:val="00EE4070"/>
    <w:rsid w:val="00EF42D4"/>
    <w:rsid w:val="00F02D97"/>
    <w:rsid w:val="00F12C76"/>
    <w:rsid w:val="00F750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33458"/>
  <w15:docId w15:val="{38FC9681-DEC1-47F5-9A03-BC4FE7A6B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15B7"/>
    <w:pPr>
      <w:spacing w:line="240" w:lineRule="auto"/>
    </w:pPr>
    <w:rPr>
      <w:rFonts w:ascii="Times New Roman" w:hAnsi="Times New Roman"/>
      <w:sz w:val="28"/>
    </w:rPr>
  </w:style>
  <w:style w:type="paragraph" w:styleId="3">
    <w:name w:val="heading 3"/>
    <w:basedOn w:val="a"/>
    <w:link w:val="30"/>
    <w:uiPriority w:val="9"/>
    <w:qFormat/>
    <w:rsid w:val="006D1A7E"/>
    <w:pPr>
      <w:spacing w:before="100" w:beforeAutospacing="1" w:after="100" w:afterAutospacing="1"/>
      <w:outlineLvl w:val="2"/>
    </w:pPr>
    <w:rPr>
      <w:rFonts w:eastAsia="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594032"/>
    <w:rPr>
      <w:b/>
      <w:bCs/>
    </w:rPr>
  </w:style>
  <w:style w:type="paragraph" w:styleId="a4">
    <w:name w:val="Normal (Web)"/>
    <w:basedOn w:val="a"/>
    <w:uiPriority w:val="99"/>
    <w:unhideWhenUsed/>
    <w:rsid w:val="00594032"/>
    <w:pPr>
      <w:spacing w:before="100" w:beforeAutospacing="1" w:after="100" w:afterAutospacing="1"/>
    </w:pPr>
    <w:rPr>
      <w:rFonts w:eastAsia="Times New Roman" w:cs="Times New Roman"/>
      <w:sz w:val="24"/>
      <w:szCs w:val="24"/>
      <w:lang w:eastAsia="ru-RU"/>
    </w:rPr>
  </w:style>
  <w:style w:type="character" w:styleId="a5">
    <w:name w:val="Emphasis"/>
    <w:basedOn w:val="a0"/>
    <w:uiPriority w:val="20"/>
    <w:qFormat/>
    <w:rsid w:val="00594032"/>
    <w:rPr>
      <w:i/>
      <w:iCs/>
    </w:rPr>
  </w:style>
  <w:style w:type="table" w:styleId="a6">
    <w:name w:val="Table Grid"/>
    <w:basedOn w:val="a1"/>
    <w:uiPriority w:val="39"/>
    <w:rsid w:val="00594032"/>
    <w:pPr>
      <w:spacing w:after="0" w:line="240" w:lineRule="auto"/>
    </w:pPr>
    <w:rPr>
      <w:kern w:val="2"/>
      <w:lang w:val="uz"/>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594032"/>
    <w:pPr>
      <w:spacing w:line="259" w:lineRule="auto"/>
      <w:ind w:left="720"/>
      <w:contextualSpacing/>
    </w:pPr>
    <w:rPr>
      <w:rFonts w:asciiTheme="minorHAnsi" w:hAnsiTheme="minorHAnsi"/>
      <w:kern w:val="2"/>
      <w:sz w:val="22"/>
      <w:lang w:val="uz"/>
      <w14:ligatures w14:val="standardContextual"/>
    </w:rPr>
  </w:style>
  <w:style w:type="character" w:customStyle="1" w:styleId="30">
    <w:name w:val="Заголовок 3 Знак"/>
    <w:basedOn w:val="a0"/>
    <w:link w:val="3"/>
    <w:uiPriority w:val="9"/>
    <w:rsid w:val="006D1A7E"/>
    <w:rPr>
      <w:rFonts w:ascii="Times New Roman" w:eastAsia="Times New Roman" w:hAnsi="Times New Roman" w:cs="Times New Roman"/>
      <w:b/>
      <w:bCs/>
      <w:sz w:val="27"/>
      <w:szCs w:val="27"/>
      <w:lang w:eastAsia="ru-RU"/>
    </w:rPr>
  </w:style>
  <w:style w:type="character" w:styleId="a8">
    <w:name w:val="Hyperlink"/>
    <w:basedOn w:val="a0"/>
    <w:uiPriority w:val="99"/>
    <w:unhideWhenUsed/>
    <w:rsid w:val="00E9784B"/>
    <w:rPr>
      <w:color w:val="0000FF"/>
      <w:u w:val="single"/>
    </w:rPr>
  </w:style>
  <w:style w:type="table" w:customStyle="1" w:styleId="1">
    <w:name w:val="Сетка таблицы светлая1"/>
    <w:basedOn w:val="a1"/>
    <w:uiPriority w:val="40"/>
    <w:rsid w:val="005C52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
    <w:name w:val="Таблица простая 11"/>
    <w:basedOn w:val="a1"/>
    <w:uiPriority w:val="41"/>
    <w:rsid w:val="005C52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Таблица простая 21"/>
    <w:basedOn w:val="a1"/>
    <w:uiPriority w:val="42"/>
    <w:rsid w:val="005C52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Таблица простая 31"/>
    <w:basedOn w:val="a1"/>
    <w:uiPriority w:val="43"/>
    <w:rsid w:val="005C524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Таблица простая 41"/>
    <w:basedOn w:val="a1"/>
    <w:uiPriority w:val="44"/>
    <w:rsid w:val="005C52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9">
    <w:name w:val="annotation reference"/>
    <w:basedOn w:val="a0"/>
    <w:uiPriority w:val="99"/>
    <w:semiHidden/>
    <w:unhideWhenUsed/>
    <w:rsid w:val="00162C87"/>
    <w:rPr>
      <w:sz w:val="16"/>
      <w:szCs w:val="16"/>
    </w:rPr>
  </w:style>
  <w:style w:type="paragraph" w:styleId="aa">
    <w:name w:val="annotation text"/>
    <w:basedOn w:val="a"/>
    <w:link w:val="ab"/>
    <w:uiPriority w:val="99"/>
    <w:unhideWhenUsed/>
    <w:rsid w:val="00162C87"/>
    <w:rPr>
      <w:sz w:val="20"/>
      <w:szCs w:val="20"/>
    </w:rPr>
  </w:style>
  <w:style w:type="character" w:customStyle="1" w:styleId="ab">
    <w:name w:val="Текст примечания Знак"/>
    <w:basedOn w:val="a0"/>
    <w:link w:val="aa"/>
    <w:uiPriority w:val="99"/>
    <w:rsid w:val="00162C87"/>
    <w:rPr>
      <w:rFonts w:ascii="Times New Roman" w:hAnsi="Times New Roman"/>
      <w:sz w:val="20"/>
      <w:szCs w:val="20"/>
    </w:rPr>
  </w:style>
  <w:style w:type="paragraph" w:styleId="ac">
    <w:name w:val="annotation subject"/>
    <w:basedOn w:val="aa"/>
    <w:next w:val="aa"/>
    <w:link w:val="ad"/>
    <w:uiPriority w:val="99"/>
    <w:semiHidden/>
    <w:unhideWhenUsed/>
    <w:rsid w:val="00162C87"/>
    <w:rPr>
      <w:b/>
      <w:bCs/>
    </w:rPr>
  </w:style>
  <w:style w:type="character" w:customStyle="1" w:styleId="ad">
    <w:name w:val="Тема примечания Знак"/>
    <w:basedOn w:val="ab"/>
    <w:link w:val="ac"/>
    <w:uiPriority w:val="99"/>
    <w:semiHidden/>
    <w:rsid w:val="00162C87"/>
    <w:rPr>
      <w:rFonts w:ascii="Times New Roman" w:hAnsi="Times New Roman"/>
      <w:b/>
      <w:bCs/>
      <w:sz w:val="20"/>
      <w:szCs w:val="20"/>
    </w:rPr>
  </w:style>
  <w:style w:type="paragraph" w:styleId="ae">
    <w:name w:val="Balloon Text"/>
    <w:basedOn w:val="a"/>
    <w:link w:val="af"/>
    <w:uiPriority w:val="99"/>
    <w:semiHidden/>
    <w:unhideWhenUsed/>
    <w:rsid w:val="00162C87"/>
    <w:pPr>
      <w:spacing w:after="0"/>
    </w:pPr>
    <w:rPr>
      <w:rFonts w:ascii="Tahoma" w:hAnsi="Tahoma" w:cs="Tahoma"/>
      <w:sz w:val="16"/>
      <w:szCs w:val="16"/>
    </w:rPr>
  </w:style>
  <w:style w:type="character" w:customStyle="1" w:styleId="af">
    <w:name w:val="Текст выноски Знак"/>
    <w:basedOn w:val="a0"/>
    <w:link w:val="ae"/>
    <w:uiPriority w:val="99"/>
    <w:semiHidden/>
    <w:rsid w:val="00162C87"/>
    <w:rPr>
      <w:rFonts w:ascii="Tahoma" w:hAnsi="Tahoma" w:cs="Tahoma"/>
      <w:sz w:val="16"/>
      <w:szCs w:val="16"/>
    </w:rPr>
  </w:style>
  <w:style w:type="character" w:customStyle="1" w:styleId="10">
    <w:name w:val="Неразрешенное упоминание1"/>
    <w:basedOn w:val="a0"/>
    <w:uiPriority w:val="99"/>
    <w:semiHidden/>
    <w:unhideWhenUsed/>
    <w:rsid w:val="007641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52073">
      <w:bodyDiv w:val="1"/>
      <w:marLeft w:val="0"/>
      <w:marRight w:val="0"/>
      <w:marTop w:val="0"/>
      <w:marBottom w:val="0"/>
      <w:divBdr>
        <w:top w:val="none" w:sz="0" w:space="0" w:color="auto"/>
        <w:left w:val="none" w:sz="0" w:space="0" w:color="auto"/>
        <w:bottom w:val="none" w:sz="0" w:space="0" w:color="auto"/>
        <w:right w:val="none" w:sz="0" w:space="0" w:color="auto"/>
      </w:divBdr>
    </w:div>
    <w:div w:id="123692385">
      <w:bodyDiv w:val="1"/>
      <w:marLeft w:val="0"/>
      <w:marRight w:val="0"/>
      <w:marTop w:val="0"/>
      <w:marBottom w:val="0"/>
      <w:divBdr>
        <w:top w:val="none" w:sz="0" w:space="0" w:color="auto"/>
        <w:left w:val="none" w:sz="0" w:space="0" w:color="auto"/>
        <w:bottom w:val="none" w:sz="0" w:space="0" w:color="auto"/>
        <w:right w:val="none" w:sz="0" w:space="0" w:color="auto"/>
      </w:divBdr>
    </w:div>
    <w:div w:id="183978330">
      <w:bodyDiv w:val="1"/>
      <w:marLeft w:val="0"/>
      <w:marRight w:val="0"/>
      <w:marTop w:val="0"/>
      <w:marBottom w:val="0"/>
      <w:divBdr>
        <w:top w:val="none" w:sz="0" w:space="0" w:color="auto"/>
        <w:left w:val="none" w:sz="0" w:space="0" w:color="auto"/>
        <w:bottom w:val="none" w:sz="0" w:space="0" w:color="auto"/>
        <w:right w:val="none" w:sz="0" w:space="0" w:color="auto"/>
      </w:divBdr>
    </w:div>
    <w:div w:id="241918888">
      <w:bodyDiv w:val="1"/>
      <w:marLeft w:val="0"/>
      <w:marRight w:val="0"/>
      <w:marTop w:val="0"/>
      <w:marBottom w:val="0"/>
      <w:divBdr>
        <w:top w:val="none" w:sz="0" w:space="0" w:color="auto"/>
        <w:left w:val="none" w:sz="0" w:space="0" w:color="auto"/>
        <w:bottom w:val="none" w:sz="0" w:space="0" w:color="auto"/>
        <w:right w:val="none" w:sz="0" w:space="0" w:color="auto"/>
      </w:divBdr>
    </w:div>
    <w:div w:id="252858747">
      <w:bodyDiv w:val="1"/>
      <w:marLeft w:val="0"/>
      <w:marRight w:val="0"/>
      <w:marTop w:val="0"/>
      <w:marBottom w:val="0"/>
      <w:divBdr>
        <w:top w:val="none" w:sz="0" w:space="0" w:color="auto"/>
        <w:left w:val="none" w:sz="0" w:space="0" w:color="auto"/>
        <w:bottom w:val="none" w:sz="0" w:space="0" w:color="auto"/>
        <w:right w:val="none" w:sz="0" w:space="0" w:color="auto"/>
      </w:divBdr>
    </w:div>
    <w:div w:id="274560907">
      <w:bodyDiv w:val="1"/>
      <w:marLeft w:val="0"/>
      <w:marRight w:val="0"/>
      <w:marTop w:val="0"/>
      <w:marBottom w:val="0"/>
      <w:divBdr>
        <w:top w:val="none" w:sz="0" w:space="0" w:color="auto"/>
        <w:left w:val="none" w:sz="0" w:space="0" w:color="auto"/>
        <w:bottom w:val="none" w:sz="0" w:space="0" w:color="auto"/>
        <w:right w:val="none" w:sz="0" w:space="0" w:color="auto"/>
      </w:divBdr>
    </w:div>
    <w:div w:id="377510801">
      <w:bodyDiv w:val="1"/>
      <w:marLeft w:val="0"/>
      <w:marRight w:val="0"/>
      <w:marTop w:val="0"/>
      <w:marBottom w:val="0"/>
      <w:divBdr>
        <w:top w:val="none" w:sz="0" w:space="0" w:color="auto"/>
        <w:left w:val="none" w:sz="0" w:space="0" w:color="auto"/>
        <w:bottom w:val="none" w:sz="0" w:space="0" w:color="auto"/>
        <w:right w:val="none" w:sz="0" w:space="0" w:color="auto"/>
      </w:divBdr>
    </w:div>
    <w:div w:id="445270407">
      <w:bodyDiv w:val="1"/>
      <w:marLeft w:val="0"/>
      <w:marRight w:val="0"/>
      <w:marTop w:val="0"/>
      <w:marBottom w:val="0"/>
      <w:divBdr>
        <w:top w:val="none" w:sz="0" w:space="0" w:color="auto"/>
        <w:left w:val="none" w:sz="0" w:space="0" w:color="auto"/>
        <w:bottom w:val="none" w:sz="0" w:space="0" w:color="auto"/>
        <w:right w:val="none" w:sz="0" w:space="0" w:color="auto"/>
      </w:divBdr>
    </w:div>
    <w:div w:id="458188909">
      <w:bodyDiv w:val="1"/>
      <w:marLeft w:val="0"/>
      <w:marRight w:val="0"/>
      <w:marTop w:val="0"/>
      <w:marBottom w:val="0"/>
      <w:divBdr>
        <w:top w:val="none" w:sz="0" w:space="0" w:color="auto"/>
        <w:left w:val="none" w:sz="0" w:space="0" w:color="auto"/>
        <w:bottom w:val="none" w:sz="0" w:space="0" w:color="auto"/>
        <w:right w:val="none" w:sz="0" w:space="0" w:color="auto"/>
      </w:divBdr>
    </w:div>
    <w:div w:id="541090537">
      <w:bodyDiv w:val="1"/>
      <w:marLeft w:val="0"/>
      <w:marRight w:val="0"/>
      <w:marTop w:val="0"/>
      <w:marBottom w:val="0"/>
      <w:divBdr>
        <w:top w:val="none" w:sz="0" w:space="0" w:color="auto"/>
        <w:left w:val="none" w:sz="0" w:space="0" w:color="auto"/>
        <w:bottom w:val="none" w:sz="0" w:space="0" w:color="auto"/>
        <w:right w:val="none" w:sz="0" w:space="0" w:color="auto"/>
      </w:divBdr>
    </w:div>
    <w:div w:id="619342916">
      <w:bodyDiv w:val="1"/>
      <w:marLeft w:val="0"/>
      <w:marRight w:val="0"/>
      <w:marTop w:val="0"/>
      <w:marBottom w:val="0"/>
      <w:divBdr>
        <w:top w:val="none" w:sz="0" w:space="0" w:color="auto"/>
        <w:left w:val="none" w:sz="0" w:space="0" w:color="auto"/>
        <w:bottom w:val="none" w:sz="0" w:space="0" w:color="auto"/>
        <w:right w:val="none" w:sz="0" w:space="0" w:color="auto"/>
      </w:divBdr>
    </w:div>
    <w:div w:id="672728947">
      <w:bodyDiv w:val="1"/>
      <w:marLeft w:val="0"/>
      <w:marRight w:val="0"/>
      <w:marTop w:val="0"/>
      <w:marBottom w:val="0"/>
      <w:divBdr>
        <w:top w:val="none" w:sz="0" w:space="0" w:color="auto"/>
        <w:left w:val="none" w:sz="0" w:space="0" w:color="auto"/>
        <w:bottom w:val="none" w:sz="0" w:space="0" w:color="auto"/>
        <w:right w:val="none" w:sz="0" w:space="0" w:color="auto"/>
      </w:divBdr>
    </w:div>
    <w:div w:id="754473923">
      <w:bodyDiv w:val="1"/>
      <w:marLeft w:val="0"/>
      <w:marRight w:val="0"/>
      <w:marTop w:val="0"/>
      <w:marBottom w:val="0"/>
      <w:divBdr>
        <w:top w:val="none" w:sz="0" w:space="0" w:color="auto"/>
        <w:left w:val="none" w:sz="0" w:space="0" w:color="auto"/>
        <w:bottom w:val="none" w:sz="0" w:space="0" w:color="auto"/>
        <w:right w:val="none" w:sz="0" w:space="0" w:color="auto"/>
      </w:divBdr>
    </w:div>
    <w:div w:id="786512417">
      <w:bodyDiv w:val="1"/>
      <w:marLeft w:val="0"/>
      <w:marRight w:val="0"/>
      <w:marTop w:val="0"/>
      <w:marBottom w:val="0"/>
      <w:divBdr>
        <w:top w:val="none" w:sz="0" w:space="0" w:color="auto"/>
        <w:left w:val="none" w:sz="0" w:space="0" w:color="auto"/>
        <w:bottom w:val="none" w:sz="0" w:space="0" w:color="auto"/>
        <w:right w:val="none" w:sz="0" w:space="0" w:color="auto"/>
      </w:divBdr>
    </w:div>
    <w:div w:id="824247701">
      <w:bodyDiv w:val="1"/>
      <w:marLeft w:val="0"/>
      <w:marRight w:val="0"/>
      <w:marTop w:val="0"/>
      <w:marBottom w:val="0"/>
      <w:divBdr>
        <w:top w:val="none" w:sz="0" w:space="0" w:color="auto"/>
        <w:left w:val="none" w:sz="0" w:space="0" w:color="auto"/>
        <w:bottom w:val="none" w:sz="0" w:space="0" w:color="auto"/>
        <w:right w:val="none" w:sz="0" w:space="0" w:color="auto"/>
      </w:divBdr>
    </w:div>
    <w:div w:id="830490653">
      <w:bodyDiv w:val="1"/>
      <w:marLeft w:val="0"/>
      <w:marRight w:val="0"/>
      <w:marTop w:val="0"/>
      <w:marBottom w:val="0"/>
      <w:divBdr>
        <w:top w:val="none" w:sz="0" w:space="0" w:color="auto"/>
        <w:left w:val="none" w:sz="0" w:space="0" w:color="auto"/>
        <w:bottom w:val="none" w:sz="0" w:space="0" w:color="auto"/>
        <w:right w:val="none" w:sz="0" w:space="0" w:color="auto"/>
      </w:divBdr>
    </w:div>
    <w:div w:id="905531967">
      <w:bodyDiv w:val="1"/>
      <w:marLeft w:val="0"/>
      <w:marRight w:val="0"/>
      <w:marTop w:val="0"/>
      <w:marBottom w:val="0"/>
      <w:divBdr>
        <w:top w:val="none" w:sz="0" w:space="0" w:color="auto"/>
        <w:left w:val="none" w:sz="0" w:space="0" w:color="auto"/>
        <w:bottom w:val="none" w:sz="0" w:space="0" w:color="auto"/>
        <w:right w:val="none" w:sz="0" w:space="0" w:color="auto"/>
      </w:divBdr>
    </w:div>
    <w:div w:id="934243018">
      <w:bodyDiv w:val="1"/>
      <w:marLeft w:val="0"/>
      <w:marRight w:val="0"/>
      <w:marTop w:val="0"/>
      <w:marBottom w:val="0"/>
      <w:divBdr>
        <w:top w:val="none" w:sz="0" w:space="0" w:color="auto"/>
        <w:left w:val="none" w:sz="0" w:space="0" w:color="auto"/>
        <w:bottom w:val="none" w:sz="0" w:space="0" w:color="auto"/>
        <w:right w:val="none" w:sz="0" w:space="0" w:color="auto"/>
      </w:divBdr>
    </w:div>
    <w:div w:id="959919396">
      <w:bodyDiv w:val="1"/>
      <w:marLeft w:val="0"/>
      <w:marRight w:val="0"/>
      <w:marTop w:val="0"/>
      <w:marBottom w:val="0"/>
      <w:divBdr>
        <w:top w:val="none" w:sz="0" w:space="0" w:color="auto"/>
        <w:left w:val="none" w:sz="0" w:space="0" w:color="auto"/>
        <w:bottom w:val="none" w:sz="0" w:space="0" w:color="auto"/>
        <w:right w:val="none" w:sz="0" w:space="0" w:color="auto"/>
      </w:divBdr>
    </w:div>
    <w:div w:id="989021804">
      <w:bodyDiv w:val="1"/>
      <w:marLeft w:val="0"/>
      <w:marRight w:val="0"/>
      <w:marTop w:val="0"/>
      <w:marBottom w:val="0"/>
      <w:divBdr>
        <w:top w:val="none" w:sz="0" w:space="0" w:color="auto"/>
        <w:left w:val="none" w:sz="0" w:space="0" w:color="auto"/>
        <w:bottom w:val="none" w:sz="0" w:space="0" w:color="auto"/>
        <w:right w:val="none" w:sz="0" w:space="0" w:color="auto"/>
      </w:divBdr>
    </w:div>
    <w:div w:id="990864000">
      <w:bodyDiv w:val="1"/>
      <w:marLeft w:val="0"/>
      <w:marRight w:val="0"/>
      <w:marTop w:val="0"/>
      <w:marBottom w:val="0"/>
      <w:divBdr>
        <w:top w:val="none" w:sz="0" w:space="0" w:color="auto"/>
        <w:left w:val="none" w:sz="0" w:space="0" w:color="auto"/>
        <w:bottom w:val="none" w:sz="0" w:space="0" w:color="auto"/>
        <w:right w:val="none" w:sz="0" w:space="0" w:color="auto"/>
      </w:divBdr>
      <w:divsChild>
        <w:div w:id="1046180557">
          <w:marLeft w:val="-720"/>
          <w:marRight w:val="0"/>
          <w:marTop w:val="0"/>
          <w:marBottom w:val="0"/>
          <w:divBdr>
            <w:top w:val="none" w:sz="0" w:space="0" w:color="auto"/>
            <w:left w:val="none" w:sz="0" w:space="0" w:color="auto"/>
            <w:bottom w:val="none" w:sz="0" w:space="0" w:color="auto"/>
            <w:right w:val="none" w:sz="0" w:space="0" w:color="auto"/>
          </w:divBdr>
        </w:div>
      </w:divsChild>
    </w:div>
    <w:div w:id="995383391">
      <w:bodyDiv w:val="1"/>
      <w:marLeft w:val="0"/>
      <w:marRight w:val="0"/>
      <w:marTop w:val="0"/>
      <w:marBottom w:val="0"/>
      <w:divBdr>
        <w:top w:val="none" w:sz="0" w:space="0" w:color="auto"/>
        <w:left w:val="none" w:sz="0" w:space="0" w:color="auto"/>
        <w:bottom w:val="none" w:sz="0" w:space="0" w:color="auto"/>
        <w:right w:val="none" w:sz="0" w:space="0" w:color="auto"/>
      </w:divBdr>
    </w:div>
    <w:div w:id="1073816714">
      <w:bodyDiv w:val="1"/>
      <w:marLeft w:val="0"/>
      <w:marRight w:val="0"/>
      <w:marTop w:val="0"/>
      <w:marBottom w:val="0"/>
      <w:divBdr>
        <w:top w:val="none" w:sz="0" w:space="0" w:color="auto"/>
        <w:left w:val="none" w:sz="0" w:space="0" w:color="auto"/>
        <w:bottom w:val="none" w:sz="0" w:space="0" w:color="auto"/>
        <w:right w:val="none" w:sz="0" w:space="0" w:color="auto"/>
      </w:divBdr>
    </w:div>
    <w:div w:id="1086463898">
      <w:bodyDiv w:val="1"/>
      <w:marLeft w:val="0"/>
      <w:marRight w:val="0"/>
      <w:marTop w:val="0"/>
      <w:marBottom w:val="0"/>
      <w:divBdr>
        <w:top w:val="none" w:sz="0" w:space="0" w:color="auto"/>
        <w:left w:val="none" w:sz="0" w:space="0" w:color="auto"/>
        <w:bottom w:val="none" w:sz="0" w:space="0" w:color="auto"/>
        <w:right w:val="none" w:sz="0" w:space="0" w:color="auto"/>
      </w:divBdr>
    </w:div>
    <w:div w:id="1461876204">
      <w:bodyDiv w:val="1"/>
      <w:marLeft w:val="0"/>
      <w:marRight w:val="0"/>
      <w:marTop w:val="0"/>
      <w:marBottom w:val="0"/>
      <w:divBdr>
        <w:top w:val="none" w:sz="0" w:space="0" w:color="auto"/>
        <w:left w:val="none" w:sz="0" w:space="0" w:color="auto"/>
        <w:bottom w:val="none" w:sz="0" w:space="0" w:color="auto"/>
        <w:right w:val="none" w:sz="0" w:space="0" w:color="auto"/>
      </w:divBdr>
    </w:div>
    <w:div w:id="1464040938">
      <w:bodyDiv w:val="1"/>
      <w:marLeft w:val="0"/>
      <w:marRight w:val="0"/>
      <w:marTop w:val="0"/>
      <w:marBottom w:val="0"/>
      <w:divBdr>
        <w:top w:val="none" w:sz="0" w:space="0" w:color="auto"/>
        <w:left w:val="none" w:sz="0" w:space="0" w:color="auto"/>
        <w:bottom w:val="none" w:sz="0" w:space="0" w:color="auto"/>
        <w:right w:val="none" w:sz="0" w:space="0" w:color="auto"/>
      </w:divBdr>
    </w:div>
    <w:div w:id="1568494806">
      <w:bodyDiv w:val="1"/>
      <w:marLeft w:val="0"/>
      <w:marRight w:val="0"/>
      <w:marTop w:val="0"/>
      <w:marBottom w:val="0"/>
      <w:divBdr>
        <w:top w:val="none" w:sz="0" w:space="0" w:color="auto"/>
        <w:left w:val="none" w:sz="0" w:space="0" w:color="auto"/>
        <w:bottom w:val="none" w:sz="0" w:space="0" w:color="auto"/>
        <w:right w:val="none" w:sz="0" w:space="0" w:color="auto"/>
      </w:divBdr>
    </w:div>
    <w:div w:id="1583023855">
      <w:bodyDiv w:val="1"/>
      <w:marLeft w:val="0"/>
      <w:marRight w:val="0"/>
      <w:marTop w:val="0"/>
      <w:marBottom w:val="0"/>
      <w:divBdr>
        <w:top w:val="none" w:sz="0" w:space="0" w:color="auto"/>
        <w:left w:val="none" w:sz="0" w:space="0" w:color="auto"/>
        <w:bottom w:val="none" w:sz="0" w:space="0" w:color="auto"/>
        <w:right w:val="none" w:sz="0" w:space="0" w:color="auto"/>
      </w:divBdr>
    </w:div>
    <w:div w:id="1596085304">
      <w:bodyDiv w:val="1"/>
      <w:marLeft w:val="0"/>
      <w:marRight w:val="0"/>
      <w:marTop w:val="0"/>
      <w:marBottom w:val="0"/>
      <w:divBdr>
        <w:top w:val="none" w:sz="0" w:space="0" w:color="auto"/>
        <w:left w:val="none" w:sz="0" w:space="0" w:color="auto"/>
        <w:bottom w:val="none" w:sz="0" w:space="0" w:color="auto"/>
        <w:right w:val="none" w:sz="0" w:space="0" w:color="auto"/>
      </w:divBdr>
    </w:div>
    <w:div w:id="1611088347">
      <w:bodyDiv w:val="1"/>
      <w:marLeft w:val="0"/>
      <w:marRight w:val="0"/>
      <w:marTop w:val="0"/>
      <w:marBottom w:val="0"/>
      <w:divBdr>
        <w:top w:val="none" w:sz="0" w:space="0" w:color="auto"/>
        <w:left w:val="none" w:sz="0" w:space="0" w:color="auto"/>
        <w:bottom w:val="none" w:sz="0" w:space="0" w:color="auto"/>
        <w:right w:val="none" w:sz="0" w:space="0" w:color="auto"/>
      </w:divBdr>
    </w:div>
    <w:div w:id="1631202020">
      <w:bodyDiv w:val="1"/>
      <w:marLeft w:val="0"/>
      <w:marRight w:val="0"/>
      <w:marTop w:val="0"/>
      <w:marBottom w:val="0"/>
      <w:divBdr>
        <w:top w:val="none" w:sz="0" w:space="0" w:color="auto"/>
        <w:left w:val="none" w:sz="0" w:space="0" w:color="auto"/>
        <w:bottom w:val="none" w:sz="0" w:space="0" w:color="auto"/>
        <w:right w:val="none" w:sz="0" w:space="0" w:color="auto"/>
      </w:divBdr>
    </w:div>
    <w:div w:id="1670906452">
      <w:bodyDiv w:val="1"/>
      <w:marLeft w:val="0"/>
      <w:marRight w:val="0"/>
      <w:marTop w:val="0"/>
      <w:marBottom w:val="0"/>
      <w:divBdr>
        <w:top w:val="none" w:sz="0" w:space="0" w:color="auto"/>
        <w:left w:val="none" w:sz="0" w:space="0" w:color="auto"/>
        <w:bottom w:val="none" w:sz="0" w:space="0" w:color="auto"/>
        <w:right w:val="none" w:sz="0" w:space="0" w:color="auto"/>
      </w:divBdr>
    </w:div>
    <w:div w:id="1736585687">
      <w:bodyDiv w:val="1"/>
      <w:marLeft w:val="0"/>
      <w:marRight w:val="0"/>
      <w:marTop w:val="0"/>
      <w:marBottom w:val="0"/>
      <w:divBdr>
        <w:top w:val="none" w:sz="0" w:space="0" w:color="auto"/>
        <w:left w:val="none" w:sz="0" w:space="0" w:color="auto"/>
        <w:bottom w:val="none" w:sz="0" w:space="0" w:color="auto"/>
        <w:right w:val="none" w:sz="0" w:space="0" w:color="auto"/>
      </w:divBdr>
    </w:div>
    <w:div w:id="1771003813">
      <w:bodyDiv w:val="1"/>
      <w:marLeft w:val="0"/>
      <w:marRight w:val="0"/>
      <w:marTop w:val="0"/>
      <w:marBottom w:val="0"/>
      <w:divBdr>
        <w:top w:val="none" w:sz="0" w:space="0" w:color="auto"/>
        <w:left w:val="none" w:sz="0" w:space="0" w:color="auto"/>
        <w:bottom w:val="none" w:sz="0" w:space="0" w:color="auto"/>
        <w:right w:val="none" w:sz="0" w:space="0" w:color="auto"/>
      </w:divBdr>
    </w:div>
    <w:div w:id="1842964042">
      <w:bodyDiv w:val="1"/>
      <w:marLeft w:val="0"/>
      <w:marRight w:val="0"/>
      <w:marTop w:val="0"/>
      <w:marBottom w:val="0"/>
      <w:divBdr>
        <w:top w:val="none" w:sz="0" w:space="0" w:color="auto"/>
        <w:left w:val="none" w:sz="0" w:space="0" w:color="auto"/>
        <w:bottom w:val="none" w:sz="0" w:space="0" w:color="auto"/>
        <w:right w:val="none" w:sz="0" w:space="0" w:color="auto"/>
      </w:divBdr>
    </w:div>
    <w:div w:id="1886333736">
      <w:bodyDiv w:val="1"/>
      <w:marLeft w:val="0"/>
      <w:marRight w:val="0"/>
      <w:marTop w:val="0"/>
      <w:marBottom w:val="0"/>
      <w:divBdr>
        <w:top w:val="none" w:sz="0" w:space="0" w:color="auto"/>
        <w:left w:val="none" w:sz="0" w:space="0" w:color="auto"/>
        <w:bottom w:val="none" w:sz="0" w:space="0" w:color="auto"/>
        <w:right w:val="none" w:sz="0" w:space="0" w:color="auto"/>
      </w:divBdr>
    </w:div>
    <w:div w:id="1982925164">
      <w:bodyDiv w:val="1"/>
      <w:marLeft w:val="0"/>
      <w:marRight w:val="0"/>
      <w:marTop w:val="0"/>
      <w:marBottom w:val="0"/>
      <w:divBdr>
        <w:top w:val="none" w:sz="0" w:space="0" w:color="auto"/>
        <w:left w:val="none" w:sz="0" w:space="0" w:color="auto"/>
        <w:bottom w:val="none" w:sz="0" w:space="0" w:color="auto"/>
        <w:right w:val="none" w:sz="0" w:space="0" w:color="auto"/>
      </w:divBdr>
    </w:div>
    <w:div w:id="214357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8.png"/><Relationship Id="rId3" Type="http://schemas.openxmlformats.org/officeDocument/2006/relationships/settings" Target="settings.xml"/><Relationship Id="rId21" Type="http://schemas.microsoft.com/office/2007/relationships/hdphoto" Target="media/hdphoto1.wdp"/><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microsoft.com/office/2007/relationships/hdphoto" Target="media/hdphoto3.wdp"/><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s://doi.org/10.1063/5.026909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hyperlink" Target="mailto:abdullaevyashin@gmail.com" TargetMode="External"/><Relationship Id="rId15" Type="http://schemas.openxmlformats.org/officeDocument/2006/relationships/image" Target="media/image10.png"/><Relationship Id="rId23" Type="http://schemas.microsoft.com/office/2007/relationships/hdphoto" Target="media/hdphoto2.wdp"/><Relationship Id="rId28" Type="http://schemas.openxmlformats.org/officeDocument/2006/relationships/hyperlink" Target="https://7universum.com/ru/tech/archive/item/19305"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doi.org/10.1063/5.0197618"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microsoft.com/office/2007/relationships/hdphoto" Target="media/hdphoto4.wdp"/><Relationship Id="rId30" Type="http://schemas.openxmlformats.org/officeDocument/2006/relationships/hyperlink" Target="https://doi.org/10.1088/1742-6596/1889/4/042012" TargetMode="Externa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801</TotalTime>
  <Pages>12</Pages>
  <Words>4041</Words>
  <Characters>23034</Characters>
  <Application>Microsoft Office Word</Application>
  <DocSecurity>0</DocSecurity>
  <Lines>191</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User</cp:lastModifiedBy>
  <cp:revision>2</cp:revision>
  <dcterms:created xsi:type="dcterms:W3CDTF">2026-01-19T04:07:00Z</dcterms:created>
  <dcterms:modified xsi:type="dcterms:W3CDTF">2026-01-19T04:07:00Z</dcterms:modified>
</cp:coreProperties>
</file>