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C048A" w14:textId="7B29104E" w:rsidR="00B46394" w:rsidRPr="00835FF7" w:rsidRDefault="00B46394" w:rsidP="00835FF7">
      <w:pPr>
        <w:spacing w:before="1200" w:after="0" w:line="240" w:lineRule="auto"/>
        <w:jc w:val="center"/>
        <w:rPr>
          <w:rFonts w:ascii="Times New Roman" w:hAnsi="Times New Roman" w:cs="Times New Roman"/>
          <w:b/>
          <w:bCs/>
          <w:sz w:val="36"/>
          <w:szCs w:val="36"/>
          <w:lang w:val="en-US"/>
        </w:rPr>
      </w:pPr>
      <w:r w:rsidRPr="00835FF7">
        <w:rPr>
          <w:rFonts w:ascii="Times New Roman" w:hAnsi="Times New Roman" w:cs="Times New Roman"/>
          <w:b/>
          <w:bCs/>
          <w:sz w:val="36"/>
          <w:szCs w:val="36"/>
          <w:lang w:val="en-US"/>
        </w:rPr>
        <w:t>I</w:t>
      </w:r>
      <w:r w:rsidR="00835FF7" w:rsidRPr="00835FF7">
        <w:rPr>
          <w:rFonts w:ascii="Times New Roman" w:hAnsi="Times New Roman" w:cs="Times New Roman"/>
          <w:b/>
          <w:bCs/>
          <w:sz w:val="36"/>
          <w:szCs w:val="36"/>
          <w:lang w:val="en-US"/>
        </w:rPr>
        <w:t>nfluence of Various Factors on the Rate of Methyl Acetate Synthesis Process</w:t>
      </w:r>
    </w:p>
    <w:p w14:paraId="0C7F8FB2" w14:textId="77777777" w:rsidR="00835FF7" w:rsidRDefault="00835FF7" w:rsidP="00A4755C">
      <w:pPr>
        <w:spacing w:after="0" w:line="240" w:lineRule="auto"/>
        <w:ind w:firstLine="708"/>
        <w:jc w:val="center"/>
        <w:rPr>
          <w:rFonts w:ascii="Times New Roman" w:hAnsi="Times New Roman" w:cs="Times New Roman"/>
          <w:sz w:val="24"/>
          <w:szCs w:val="24"/>
          <w:lang w:val="en-US"/>
        </w:rPr>
      </w:pPr>
    </w:p>
    <w:p w14:paraId="2906FB86" w14:textId="6935D048" w:rsidR="003864F7" w:rsidRPr="00835FF7" w:rsidRDefault="003864F7" w:rsidP="00835FF7">
      <w:pPr>
        <w:spacing w:after="0" w:line="240" w:lineRule="auto"/>
        <w:jc w:val="center"/>
        <w:rPr>
          <w:rFonts w:ascii="Times New Roman" w:hAnsi="Times New Roman" w:cs="Times New Roman"/>
          <w:sz w:val="28"/>
          <w:szCs w:val="28"/>
          <w:lang w:val="en-US"/>
        </w:rPr>
      </w:pPr>
      <w:proofErr w:type="spellStart"/>
      <w:r w:rsidRPr="00835FF7">
        <w:rPr>
          <w:rFonts w:ascii="Times New Roman" w:hAnsi="Times New Roman" w:cs="Times New Roman"/>
          <w:sz w:val="28"/>
          <w:szCs w:val="28"/>
          <w:lang w:val="en-US"/>
        </w:rPr>
        <w:t>Bekhruzjon</w:t>
      </w:r>
      <w:proofErr w:type="spellEnd"/>
      <w:r w:rsidRPr="00835FF7">
        <w:rPr>
          <w:rFonts w:ascii="Times New Roman" w:hAnsi="Times New Roman" w:cs="Times New Roman"/>
          <w:sz w:val="28"/>
          <w:szCs w:val="28"/>
          <w:lang w:val="en-US"/>
        </w:rPr>
        <w:t xml:space="preserve"> Sh. </w:t>
      </w:r>
      <w:proofErr w:type="spellStart"/>
      <w:r w:rsidRPr="00835FF7">
        <w:rPr>
          <w:rFonts w:ascii="Times New Roman" w:hAnsi="Times New Roman" w:cs="Times New Roman"/>
          <w:sz w:val="28"/>
          <w:szCs w:val="28"/>
          <w:lang w:val="en-US"/>
        </w:rPr>
        <w:t>Omanov</w:t>
      </w:r>
      <w:r w:rsidR="00A533A2" w:rsidRPr="00A533A2">
        <w:rPr>
          <w:rFonts w:ascii="Times New Roman" w:hAnsi="Times New Roman" w:cs="Times New Roman"/>
          <w:sz w:val="28"/>
          <w:szCs w:val="28"/>
          <w:vertAlign w:val="superscript"/>
          <w:lang w:val="en-US"/>
        </w:rPr>
        <w:t>a</w:t>
      </w:r>
      <w:proofErr w:type="spellEnd"/>
      <w:r w:rsidR="00A533A2" w:rsidRPr="00A533A2">
        <w:rPr>
          <w:rFonts w:ascii="Times New Roman" w:hAnsi="Times New Roman" w:cs="Times New Roman"/>
          <w:sz w:val="28"/>
          <w:szCs w:val="28"/>
          <w:vertAlign w:val="superscript"/>
          <w:lang w:val="en-US"/>
        </w:rPr>
        <w:t>)</w:t>
      </w:r>
      <w:r w:rsidRPr="00835FF7">
        <w:rPr>
          <w:rFonts w:ascii="Times New Roman" w:hAnsi="Times New Roman" w:cs="Times New Roman"/>
          <w:sz w:val="28"/>
          <w:szCs w:val="28"/>
          <w:lang w:val="en-US"/>
        </w:rPr>
        <w:t xml:space="preserve">, </w:t>
      </w:r>
      <w:proofErr w:type="spellStart"/>
      <w:r w:rsidRPr="00835FF7">
        <w:rPr>
          <w:rFonts w:ascii="Times New Roman" w:hAnsi="Times New Roman" w:cs="Times New Roman"/>
          <w:sz w:val="28"/>
          <w:szCs w:val="28"/>
          <w:lang w:val="en-US"/>
        </w:rPr>
        <w:t>Komil</w:t>
      </w:r>
      <w:r w:rsidR="00213D5A" w:rsidRPr="00835FF7">
        <w:rPr>
          <w:rFonts w:ascii="Times New Roman" w:hAnsi="Times New Roman" w:cs="Times New Roman"/>
          <w:sz w:val="28"/>
          <w:szCs w:val="28"/>
          <w:lang w:val="en-US"/>
        </w:rPr>
        <w:t>jon</w:t>
      </w:r>
      <w:proofErr w:type="spellEnd"/>
      <w:r w:rsidRPr="00835FF7">
        <w:rPr>
          <w:rFonts w:ascii="Times New Roman" w:hAnsi="Times New Roman" w:cs="Times New Roman"/>
          <w:sz w:val="28"/>
          <w:szCs w:val="28"/>
          <w:lang w:val="en-US"/>
        </w:rPr>
        <w:t xml:space="preserve"> M. </w:t>
      </w:r>
      <w:proofErr w:type="spellStart"/>
      <w:r w:rsidRPr="00835FF7">
        <w:rPr>
          <w:rFonts w:ascii="Times New Roman" w:hAnsi="Times New Roman" w:cs="Times New Roman"/>
          <w:sz w:val="28"/>
          <w:szCs w:val="28"/>
          <w:lang w:val="en-US"/>
        </w:rPr>
        <w:t>Vafoqulov</w:t>
      </w:r>
      <w:proofErr w:type="spellEnd"/>
      <w:r w:rsidRPr="00835FF7">
        <w:rPr>
          <w:rFonts w:ascii="Times New Roman" w:hAnsi="Times New Roman" w:cs="Times New Roman"/>
          <w:sz w:val="28"/>
          <w:szCs w:val="28"/>
          <w:lang w:val="en-US"/>
        </w:rPr>
        <w:t xml:space="preserve">, </w:t>
      </w:r>
      <w:proofErr w:type="spellStart"/>
      <w:r w:rsidRPr="00835FF7">
        <w:rPr>
          <w:rFonts w:ascii="Times New Roman" w:hAnsi="Times New Roman" w:cs="Times New Roman"/>
          <w:sz w:val="28"/>
          <w:szCs w:val="28"/>
          <w:lang w:val="en-US"/>
        </w:rPr>
        <w:t>Muhabbat</w:t>
      </w:r>
      <w:proofErr w:type="spellEnd"/>
      <w:r w:rsidRPr="00835FF7">
        <w:rPr>
          <w:rFonts w:ascii="Times New Roman" w:hAnsi="Times New Roman" w:cs="Times New Roman"/>
          <w:sz w:val="28"/>
          <w:szCs w:val="28"/>
          <w:lang w:val="en-US"/>
        </w:rPr>
        <w:t xml:space="preserve"> S. </w:t>
      </w:r>
      <w:proofErr w:type="spellStart"/>
      <w:r w:rsidRPr="00835FF7">
        <w:rPr>
          <w:rFonts w:ascii="Times New Roman" w:hAnsi="Times New Roman" w:cs="Times New Roman"/>
          <w:sz w:val="28"/>
          <w:szCs w:val="28"/>
          <w:lang w:val="en-US"/>
        </w:rPr>
        <w:t>Khatamova</w:t>
      </w:r>
      <w:proofErr w:type="spellEnd"/>
    </w:p>
    <w:p w14:paraId="6606CB1B" w14:textId="77777777" w:rsidR="00835FF7" w:rsidRDefault="00835FF7" w:rsidP="00A4755C">
      <w:pPr>
        <w:spacing w:after="0" w:line="240" w:lineRule="auto"/>
        <w:ind w:firstLine="708"/>
        <w:jc w:val="center"/>
        <w:rPr>
          <w:rFonts w:ascii="Times New Roman" w:hAnsi="Times New Roman" w:cs="Times New Roman"/>
          <w:i/>
          <w:iCs/>
          <w:sz w:val="24"/>
          <w:szCs w:val="24"/>
          <w:lang w:val="en-US"/>
        </w:rPr>
      </w:pPr>
    </w:p>
    <w:p w14:paraId="0BEC11E9" w14:textId="63593EB7" w:rsidR="003864F7" w:rsidRDefault="003864F7" w:rsidP="00A4755C">
      <w:pPr>
        <w:spacing w:after="0" w:line="240" w:lineRule="auto"/>
        <w:ind w:firstLine="708"/>
        <w:jc w:val="center"/>
        <w:rPr>
          <w:rFonts w:ascii="Times New Roman" w:hAnsi="Times New Roman" w:cs="Times New Roman"/>
          <w:i/>
          <w:iCs/>
          <w:lang w:val="en-US"/>
        </w:rPr>
      </w:pPr>
      <w:proofErr w:type="spellStart"/>
      <w:r w:rsidRPr="00835FF7">
        <w:rPr>
          <w:rFonts w:ascii="Times New Roman" w:hAnsi="Times New Roman" w:cs="Times New Roman"/>
          <w:i/>
          <w:iCs/>
          <w:lang w:val="en-US"/>
        </w:rPr>
        <w:t>Navoi</w:t>
      </w:r>
      <w:proofErr w:type="spellEnd"/>
      <w:r w:rsidRPr="00835FF7">
        <w:rPr>
          <w:rFonts w:ascii="Times New Roman" w:hAnsi="Times New Roman" w:cs="Times New Roman"/>
          <w:i/>
          <w:iCs/>
          <w:lang w:val="en-US"/>
        </w:rPr>
        <w:t xml:space="preserve"> State University, </w:t>
      </w:r>
      <w:proofErr w:type="spellStart"/>
      <w:r w:rsidRPr="00835FF7">
        <w:rPr>
          <w:rFonts w:ascii="Times New Roman" w:hAnsi="Times New Roman" w:cs="Times New Roman"/>
          <w:i/>
          <w:iCs/>
          <w:lang w:val="en-US"/>
        </w:rPr>
        <w:t>Navoi</w:t>
      </w:r>
      <w:proofErr w:type="spellEnd"/>
      <w:r w:rsidRPr="00835FF7">
        <w:rPr>
          <w:rFonts w:ascii="Times New Roman" w:hAnsi="Times New Roman" w:cs="Times New Roman"/>
          <w:i/>
          <w:iCs/>
          <w:lang w:val="en-US"/>
        </w:rPr>
        <w:t>, Uzbekistan</w:t>
      </w:r>
    </w:p>
    <w:p w14:paraId="71C7D6E2" w14:textId="1A8B853B" w:rsidR="00A533A2" w:rsidRDefault="00A533A2" w:rsidP="00A4755C">
      <w:pPr>
        <w:spacing w:after="0" w:line="240" w:lineRule="auto"/>
        <w:ind w:firstLine="708"/>
        <w:jc w:val="center"/>
        <w:rPr>
          <w:rFonts w:ascii="Times New Roman" w:hAnsi="Times New Roman" w:cs="Times New Roman"/>
          <w:i/>
          <w:iCs/>
          <w:lang w:val="en-US"/>
        </w:rPr>
      </w:pPr>
    </w:p>
    <w:p w14:paraId="7582D5EA" w14:textId="1A958EBB" w:rsidR="00A533A2" w:rsidRPr="00835FF7" w:rsidRDefault="00A533A2" w:rsidP="00A4755C">
      <w:pPr>
        <w:spacing w:after="0" w:line="240" w:lineRule="auto"/>
        <w:ind w:firstLine="708"/>
        <w:jc w:val="center"/>
        <w:rPr>
          <w:rFonts w:ascii="Times New Roman" w:hAnsi="Times New Roman" w:cs="Times New Roman"/>
          <w:lang w:val="en-US"/>
        </w:rPr>
      </w:pPr>
      <w:proofErr w:type="gramStart"/>
      <w:r w:rsidRPr="00A533A2">
        <w:rPr>
          <w:rFonts w:ascii="Times New Roman" w:hAnsi="Times New Roman" w:cs="Times New Roman"/>
          <w:i/>
          <w:iCs/>
          <w:vertAlign w:val="superscript"/>
          <w:lang w:val="en-US"/>
        </w:rPr>
        <w:t>a)</w:t>
      </w:r>
      <w:r>
        <w:rPr>
          <w:rFonts w:ascii="Times New Roman" w:hAnsi="Times New Roman" w:cs="Times New Roman"/>
          <w:i/>
          <w:iCs/>
          <w:lang w:val="en-US"/>
        </w:rPr>
        <w:t>Corresponding</w:t>
      </w:r>
      <w:proofErr w:type="gramEnd"/>
      <w:r>
        <w:rPr>
          <w:rFonts w:ascii="Times New Roman" w:hAnsi="Times New Roman" w:cs="Times New Roman"/>
          <w:i/>
          <w:iCs/>
          <w:lang w:val="en-US"/>
        </w:rPr>
        <w:t xml:space="preserve"> author: </w:t>
      </w:r>
      <w:hyperlink r:id="rId7" w:history="1">
        <w:r w:rsidRPr="00A533A2">
          <w:rPr>
            <w:rStyle w:val="a8"/>
            <w:rFonts w:ascii="Times New Roman" w:hAnsi="Times New Roman" w:cs="Times New Roman"/>
            <w:i/>
            <w:iCs/>
            <w:color w:val="000000" w:themeColor="text1"/>
            <w:u w:val="none"/>
            <w:lang w:val="en-US"/>
          </w:rPr>
          <w:t>bekhruzjonomanov@gmail.com</w:t>
        </w:r>
      </w:hyperlink>
      <w:r>
        <w:rPr>
          <w:rFonts w:ascii="Times New Roman" w:hAnsi="Times New Roman" w:cs="Times New Roman"/>
          <w:i/>
          <w:iCs/>
          <w:lang w:val="en-US"/>
        </w:rPr>
        <w:t xml:space="preserve"> </w:t>
      </w:r>
    </w:p>
    <w:p w14:paraId="7A77BD08" w14:textId="77777777" w:rsidR="003864F7" w:rsidRPr="0066310B" w:rsidRDefault="003864F7" w:rsidP="00A4755C">
      <w:pPr>
        <w:spacing w:after="0" w:line="240" w:lineRule="auto"/>
        <w:rPr>
          <w:rFonts w:ascii="Times New Roman" w:hAnsi="Times New Roman" w:cs="Times New Roman"/>
          <w:sz w:val="24"/>
          <w:szCs w:val="24"/>
          <w:lang w:val="en-US"/>
        </w:rPr>
      </w:pPr>
    </w:p>
    <w:p w14:paraId="5E9BCE3F" w14:textId="77777777" w:rsidR="0066310B" w:rsidRPr="00835FF7" w:rsidRDefault="0066310B" w:rsidP="00835FF7">
      <w:pPr>
        <w:spacing w:after="0" w:line="240" w:lineRule="auto"/>
        <w:ind w:left="540" w:right="270"/>
        <w:jc w:val="both"/>
        <w:rPr>
          <w:rFonts w:ascii="Times New Roman" w:hAnsi="Times New Roman" w:cs="Times New Roman"/>
          <w:sz w:val="18"/>
          <w:szCs w:val="18"/>
          <w:lang w:val="en-US"/>
        </w:rPr>
      </w:pPr>
      <w:r w:rsidRPr="00835FF7">
        <w:rPr>
          <w:rFonts w:ascii="Times New Roman" w:hAnsi="Times New Roman" w:cs="Times New Roman"/>
          <w:b/>
          <w:bCs/>
          <w:sz w:val="18"/>
          <w:szCs w:val="18"/>
          <w:lang w:val="en-US"/>
        </w:rPr>
        <w:t xml:space="preserve">Abstract. </w:t>
      </w:r>
      <w:r w:rsidRPr="00835FF7">
        <w:rPr>
          <w:rFonts w:ascii="Times New Roman" w:eastAsia="Times New Roman" w:hAnsi="Times New Roman" w:cs="Times New Roman"/>
          <w:sz w:val="18"/>
          <w:szCs w:val="18"/>
          <w:lang w:val="en-US" w:eastAsia="ru-RU"/>
        </w:rPr>
        <w:t xml:space="preserve">In industry, methyl acetate is primarily obtained through catalytic esterification of methanol and acetic acid. Methyl acetate was studied using the "Sol-gel" technology based on the heterogeneous-catalytic acetylation reaction. Subsequently, the influence of various factors (temperature, molar ratio of starting materials, space velocity, the effect of reaction products, etc.) on the rate of methyl acetate synthesis was investigated. </w:t>
      </w:r>
    </w:p>
    <w:p w14:paraId="05477515" w14:textId="77777777" w:rsidR="00835FF7" w:rsidRDefault="00835FF7" w:rsidP="00835FF7">
      <w:pPr>
        <w:spacing w:after="0" w:line="240" w:lineRule="auto"/>
        <w:ind w:left="540" w:right="270"/>
        <w:jc w:val="both"/>
        <w:rPr>
          <w:rFonts w:ascii="Times New Roman" w:hAnsi="Times New Roman" w:cs="Times New Roman"/>
          <w:b/>
          <w:bCs/>
          <w:sz w:val="18"/>
          <w:szCs w:val="18"/>
          <w:lang w:val="en-US"/>
        </w:rPr>
      </w:pPr>
    </w:p>
    <w:p w14:paraId="1A4427EC" w14:textId="0391A3D9" w:rsidR="0066310B" w:rsidRPr="00835FF7" w:rsidRDefault="0066310B" w:rsidP="00835FF7">
      <w:pPr>
        <w:spacing w:after="0" w:line="240" w:lineRule="auto"/>
        <w:ind w:left="540" w:right="270"/>
        <w:jc w:val="both"/>
        <w:rPr>
          <w:rFonts w:ascii="Times New Roman" w:hAnsi="Times New Roman" w:cs="Times New Roman"/>
          <w:b/>
          <w:bCs/>
          <w:sz w:val="18"/>
          <w:szCs w:val="18"/>
          <w:lang w:val="en-US"/>
        </w:rPr>
      </w:pPr>
      <w:r w:rsidRPr="00835FF7">
        <w:rPr>
          <w:rFonts w:ascii="Times New Roman" w:hAnsi="Times New Roman" w:cs="Times New Roman"/>
          <w:b/>
          <w:bCs/>
          <w:sz w:val="18"/>
          <w:szCs w:val="18"/>
          <w:lang w:val="en-US"/>
        </w:rPr>
        <w:t>Keywords.</w:t>
      </w:r>
      <w:r w:rsidR="000371EF" w:rsidRPr="00835FF7">
        <w:rPr>
          <w:rFonts w:ascii="Times New Roman" w:hAnsi="Times New Roman" w:cs="Times New Roman"/>
          <w:b/>
          <w:bCs/>
          <w:sz w:val="18"/>
          <w:szCs w:val="18"/>
          <w:lang w:val="en-US"/>
        </w:rPr>
        <w:t xml:space="preserve"> </w:t>
      </w:r>
      <w:r w:rsidR="000371EF" w:rsidRPr="00835FF7">
        <w:rPr>
          <w:rFonts w:ascii="Times New Roman" w:hAnsi="Times New Roman" w:cs="Times New Roman"/>
          <w:sz w:val="18"/>
          <w:szCs w:val="18"/>
          <w:lang w:val="en-US"/>
        </w:rPr>
        <w:t>Methyl acetate synthesis, reaction rate, esterification kinetics, methanol acylation, acetic acid esterification, catalytic activity, heterogeneous catalyst, homogeneous catalyst, temperature effect</w:t>
      </w:r>
    </w:p>
    <w:p w14:paraId="43BC44D4" w14:textId="77777777" w:rsidR="0066310B" w:rsidRPr="0066310B" w:rsidRDefault="0066310B" w:rsidP="00A4755C">
      <w:pPr>
        <w:spacing w:after="0" w:line="240" w:lineRule="auto"/>
        <w:ind w:firstLine="708"/>
        <w:jc w:val="both"/>
        <w:rPr>
          <w:rFonts w:ascii="Times New Roman" w:eastAsia="Times New Roman" w:hAnsi="Times New Roman" w:cs="Times New Roman"/>
          <w:b/>
          <w:bCs/>
          <w:sz w:val="24"/>
          <w:szCs w:val="24"/>
          <w:lang w:val="en-US" w:eastAsia="ru-RU"/>
        </w:rPr>
      </w:pPr>
    </w:p>
    <w:p w14:paraId="28A9466B" w14:textId="630D8F7E" w:rsidR="009C05E8" w:rsidRDefault="009C05E8" w:rsidP="00835FF7">
      <w:pPr>
        <w:spacing w:after="0" w:line="240" w:lineRule="auto"/>
        <w:jc w:val="center"/>
        <w:rPr>
          <w:rFonts w:ascii="Times New Roman" w:eastAsia="Times New Roman" w:hAnsi="Times New Roman" w:cs="Times New Roman"/>
          <w:b/>
          <w:bCs/>
          <w:sz w:val="24"/>
          <w:szCs w:val="24"/>
          <w:lang w:val="en-US" w:eastAsia="ru-RU"/>
        </w:rPr>
      </w:pPr>
      <w:r w:rsidRPr="00835FF7">
        <w:rPr>
          <w:rFonts w:ascii="Times New Roman" w:eastAsia="Times New Roman" w:hAnsi="Times New Roman" w:cs="Times New Roman"/>
          <w:b/>
          <w:bCs/>
          <w:sz w:val="24"/>
          <w:szCs w:val="24"/>
          <w:lang w:val="en-US" w:eastAsia="ru-RU"/>
        </w:rPr>
        <w:t>INTRODUCTION</w:t>
      </w:r>
    </w:p>
    <w:p w14:paraId="1A46B5A9" w14:textId="77777777" w:rsidR="00835FF7" w:rsidRPr="00835FF7" w:rsidRDefault="00835FF7" w:rsidP="00835FF7">
      <w:pPr>
        <w:spacing w:after="0" w:line="240" w:lineRule="auto"/>
        <w:jc w:val="center"/>
        <w:rPr>
          <w:rFonts w:ascii="Times New Roman" w:eastAsia="Times New Roman" w:hAnsi="Times New Roman" w:cs="Times New Roman"/>
          <w:b/>
          <w:bCs/>
          <w:sz w:val="24"/>
          <w:szCs w:val="24"/>
          <w:lang w:val="en-US" w:eastAsia="ru-RU"/>
        </w:rPr>
      </w:pPr>
    </w:p>
    <w:p w14:paraId="00FF42B4" w14:textId="77777777" w:rsidR="00523488" w:rsidRPr="00835FF7" w:rsidRDefault="00523488" w:rsidP="00A4755C">
      <w:pPr>
        <w:spacing w:after="0" w:line="240" w:lineRule="auto"/>
        <w:ind w:firstLine="708"/>
        <w:jc w:val="both"/>
        <w:rPr>
          <w:rFonts w:ascii="Times New Roman" w:eastAsia="Times New Roman" w:hAnsi="Times New Roman" w:cs="Times New Roman"/>
          <w:sz w:val="20"/>
          <w:szCs w:val="20"/>
          <w:lang w:val="en-US" w:eastAsia="ru-RU"/>
        </w:rPr>
      </w:pPr>
      <w:r w:rsidRPr="00835FF7">
        <w:rPr>
          <w:rFonts w:ascii="Times New Roman" w:eastAsia="Times New Roman" w:hAnsi="Times New Roman" w:cs="Times New Roman"/>
          <w:sz w:val="20"/>
          <w:szCs w:val="20"/>
          <w:lang w:val="en-US" w:eastAsia="ru-RU"/>
        </w:rPr>
        <w:t>In recent years, the demand for environmentally safe, low-toxic, and highly effective solvents in the field of organic chemistry and chemical technology has been increasing significantly. This need is particularly evident in the paint and varnish industry, polymers, pharmaceuticals, and fine organic synthesis sectors. In this regard, methyl acetate (CH3COOCH3) is an important industrial product and, due to its favorable physicochemical properties, is considered an alternative to many traditional solvents.</w:t>
      </w:r>
    </w:p>
    <w:p w14:paraId="5BAE9FF9" w14:textId="77777777" w:rsidR="00523488" w:rsidRPr="00835FF7" w:rsidRDefault="00523488" w:rsidP="00A4755C">
      <w:pPr>
        <w:spacing w:after="0" w:line="240" w:lineRule="auto"/>
        <w:ind w:firstLine="708"/>
        <w:jc w:val="both"/>
        <w:rPr>
          <w:rFonts w:ascii="Times New Roman" w:eastAsia="Times New Roman" w:hAnsi="Times New Roman" w:cs="Times New Roman"/>
          <w:sz w:val="20"/>
          <w:szCs w:val="20"/>
          <w:lang w:val="en-US" w:eastAsia="ru-RU"/>
        </w:rPr>
      </w:pPr>
      <w:r w:rsidRPr="00835FF7">
        <w:rPr>
          <w:rFonts w:ascii="Times New Roman" w:eastAsia="Times New Roman" w:hAnsi="Times New Roman" w:cs="Times New Roman"/>
          <w:sz w:val="20"/>
          <w:szCs w:val="20"/>
          <w:lang w:val="en-US" w:eastAsia="ru-RU"/>
        </w:rPr>
        <w:t>In industry, methyl acetate is mainly obtained by catalytic esterification of methanol and acetic acid. This process is based on the classical esterification mechanism described by Fischer-Speier and is represented by the following equilibrium reaction:</w:t>
      </w:r>
    </w:p>
    <w:p w14:paraId="553BF038" w14:textId="4DB0D5FB" w:rsidR="00523488" w:rsidRDefault="00523488" w:rsidP="00835FF7">
      <w:pPr>
        <w:spacing w:after="0" w:line="240" w:lineRule="auto"/>
        <w:jc w:val="right"/>
        <w:rPr>
          <w:rFonts w:ascii="Times New Roman" w:eastAsia="Times New Roman" w:hAnsi="Times New Roman" w:cs="Times New Roman"/>
          <w:sz w:val="20"/>
          <w:szCs w:val="20"/>
          <w:lang w:val="en-US" w:eastAsia="ru-RU"/>
        </w:rPr>
      </w:pPr>
      <w:r w:rsidRPr="00835FF7">
        <w:rPr>
          <w:rFonts w:ascii="Times New Roman" w:eastAsia="Times New Roman" w:hAnsi="Times New Roman" w:cs="Times New Roman"/>
          <w:sz w:val="20"/>
          <w:szCs w:val="20"/>
          <w:lang w:val="en-US" w:eastAsia="ru-RU"/>
        </w:rPr>
        <w:t>CH</w:t>
      </w:r>
      <w:r w:rsidRPr="00835FF7">
        <w:rPr>
          <w:rFonts w:ascii="Times New Roman" w:eastAsia="Times New Roman" w:hAnsi="Times New Roman" w:cs="Times New Roman"/>
          <w:sz w:val="20"/>
          <w:szCs w:val="20"/>
          <w:vertAlign w:val="subscript"/>
          <w:lang w:val="en-US" w:eastAsia="ru-RU"/>
        </w:rPr>
        <w:t>3</w:t>
      </w:r>
      <w:r w:rsidRPr="00835FF7">
        <w:rPr>
          <w:rFonts w:ascii="Times New Roman" w:eastAsia="Times New Roman" w:hAnsi="Times New Roman" w:cs="Times New Roman"/>
          <w:sz w:val="20"/>
          <w:szCs w:val="20"/>
          <w:lang w:val="en-US" w:eastAsia="ru-RU"/>
        </w:rPr>
        <w:t>COOH+CH</w:t>
      </w:r>
      <w:r w:rsidRPr="00835FF7">
        <w:rPr>
          <w:rFonts w:ascii="Times New Roman" w:eastAsia="Times New Roman" w:hAnsi="Times New Roman" w:cs="Times New Roman"/>
          <w:sz w:val="20"/>
          <w:szCs w:val="20"/>
          <w:vertAlign w:val="subscript"/>
          <w:lang w:val="en-US" w:eastAsia="ru-RU"/>
        </w:rPr>
        <w:t>3</w:t>
      </w:r>
      <w:r w:rsidRPr="00835FF7">
        <w:rPr>
          <w:rFonts w:ascii="Times New Roman" w:eastAsia="Times New Roman" w:hAnsi="Times New Roman" w:cs="Times New Roman"/>
          <w:sz w:val="20"/>
          <w:szCs w:val="20"/>
          <w:lang w:val="en-US" w:eastAsia="ru-RU"/>
        </w:rPr>
        <w:t>OH</w:t>
      </w:r>
      <w:r w:rsidRPr="00835FF7">
        <w:rPr>
          <w:rFonts w:ascii="Cambria Math" w:eastAsia="Times New Roman" w:hAnsi="Cambria Math" w:cs="Cambria Math"/>
          <w:sz w:val="20"/>
          <w:szCs w:val="20"/>
          <w:lang w:val="en-US" w:eastAsia="ru-RU"/>
        </w:rPr>
        <w:t>⇌</w:t>
      </w:r>
      <w:r w:rsidRPr="00835FF7">
        <w:rPr>
          <w:rFonts w:ascii="Times New Roman" w:eastAsia="Times New Roman" w:hAnsi="Times New Roman" w:cs="Times New Roman"/>
          <w:sz w:val="20"/>
          <w:szCs w:val="20"/>
          <w:lang w:val="en-US" w:eastAsia="ru-RU"/>
        </w:rPr>
        <w:t>CH</w:t>
      </w:r>
      <w:r w:rsidRPr="00835FF7">
        <w:rPr>
          <w:rFonts w:ascii="Times New Roman" w:eastAsia="Times New Roman" w:hAnsi="Times New Roman" w:cs="Times New Roman"/>
          <w:sz w:val="20"/>
          <w:szCs w:val="20"/>
          <w:vertAlign w:val="subscript"/>
          <w:lang w:val="en-US" w:eastAsia="ru-RU"/>
        </w:rPr>
        <w:t>3</w:t>
      </w:r>
      <w:r w:rsidRPr="00835FF7">
        <w:rPr>
          <w:rFonts w:ascii="Times New Roman" w:eastAsia="Times New Roman" w:hAnsi="Times New Roman" w:cs="Times New Roman"/>
          <w:sz w:val="20"/>
          <w:szCs w:val="20"/>
          <w:lang w:val="en-US" w:eastAsia="ru-RU"/>
        </w:rPr>
        <w:t>COOCH</w:t>
      </w:r>
      <w:r w:rsidRPr="00835FF7">
        <w:rPr>
          <w:rFonts w:ascii="Times New Roman" w:eastAsia="Times New Roman" w:hAnsi="Times New Roman" w:cs="Times New Roman"/>
          <w:sz w:val="20"/>
          <w:szCs w:val="20"/>
          <w:vertAlign w:val="subscript"/>
          <w:lang w:val="en-US" w:eastAsia="ru-RU"/>
        </w:rPr>
        <w:t>3</w:t>
      </w:r>
      <w:r w:rsidRPr="00835FF7">
        <w:rPr>
          <w:rFonts w:ascii="Times New Roman" w:eastAsia="Times New Roman" w:hAnsi="Times New Roman" w:cs="Times New Roman"/>
          <w:sz w:val="20"/>
          <w:szCs w:val="20"/>
          <w:lang w:val="en-US" w:eastAsia="ru-RU"/>
        </w:rPr>
        <w:t>+H</w:t>
      </w:r>
      <w:r w:rsidRPr="00835FF7">
        <w:rPr>
          <w:rFonts w:ascii="Times New Roman" w:eastAsia="Times New Roman" w:hAnsi="Times New Roman" w:cs="Times New Roman"/>
          <w:sz w:val="20"/>
          <w:szCs w:val="20"/>
          <w:vertAlign w:val="subscript"/>
          <w:lang w:val="en-US" w:eastAsia="ru-RU"/>
        </w:rPr>
        <w:t>2</w:t>
      </w:r>
      <w:r w:rsidRPr="00835FF7">
        <w:rPr>
          <w:rFonts w:ascii="Times New Roman" w:eastAsia="Times New Roman" w:hAnsi="Times New Roman" w:cs="Times New Roman"/>
          <w:sz w:val="20"/>
          <w:szCs w:val="20"/>
          <w:lang w:val="en-US" w:eastAsia="ru-RU"/>
        </w:rPr>
        <w:t>O</w:t>
      </w:r>
      <w:r w:rsidR="00835FF7">
        <w:rPr>
          <w:rFonts w:ascii="Times New Roman" w:eastAsia="Times New Roman" w:hAnsi="Times New Roman" w:cs="Times New Roman"/>
          <w:sz w:val="20"/>
          <w:szCs w:val="20"/>
          <w:lang w:val="en-US" w:eastAsia="ru-RU"/>
        </w:rPr>
        <w:t xml:space="preserve"> </w:t>
      </w:r>
      <w:r w:rsidR="00835FF7">
        <w:rPr>
          <w:rFonts w:ascii="Times New Roman" w:eastAsia="Times New Roman" w:hAnsi="Times New Roman" w:cs="Times New Roman"/>
          <w:sz w:val="20"/>
          <w:szCs w:val="20"/>
          <w:lang w:val="en-US" w:eastAsia="ru-RU"/>
        </w:rPr>
        <w:tab/>
      </w:r>
      <w:r w:rsidR="00835FF7">
        <w:rPr>
          <w:rFonts w:ascii="Times New Roman" w:eastAsia="Times New Roman" w:hAnsi="Times New Roman" w:cs="Times New Roman"/>
          <w:sz w:val="20"/>
          <w:szCs w:val="20"/>
          <w:lang w:val="en-US" w:eastAsia="ru-RU"/>
        </w:rPr>
        <w:tab/>
      </w:r>
      <w:r w:rsidR="00835FF7">
        <w:rPr>
          <w:rFonts w:ascii="Times New Roman" w:eastAsia="Times New Roman" w:hAnsi="Times New Roman" w:cs="Times New Roman"/>
          <w:sz w:val="20"/>
          <w:szCs w:val="20"/>
          <w:lang w:val="en-US" w:eastAsia="ru-RU"/>
        </w:rPr>
        <w:tab/>
      </w:r>
      <w:r w:rsidR="00835FF7">
        <w:rPr>
          <w:rFonts w:ascii="Times New Roman" w:eastAsia="Times New Roman" w:hAnsi="Times New Roman" w:cs="Times New Roman"/>
          <w:sz w:val="20"/>
          <w:szCs w:val="20"/>
          <w:lang w:val="en-US" w:eastAsia="ru-RU"/>
        </w:rPr>
        <w:tab/>
      </w:r>
      <w:r w:rsidR="00835FF7">
        <w:rPr>
          <w:rFonts w:ascii="Times New Roman" w:eastAsia="Times New Roman" w:hAnsi="Times New Roman" w:cs="Times New Roman"/>
          <w:sz w:val="20"/>
          <w:szCs w:val="20"/>
          <w:lang w:val="en-US" w:eastAsia="ru-RU"/>
        </w:rPr>
        <w:tab/>
        <w:t>(1)</w:t>
      </w:r>
    </w:p>
    <w:p w14:paraId="140DDE52" w14:textId="77777777" w:rsidR="00835FF7" w:rsidRPr="00835FF7" w:rsidRDefault="00835FF7" w:rsidP="00835FF7">
      <w:pPr>
        <w:spacing w:after="0" w:line="240" w:lineRule="auto"/>
        <w:jc w:val="right"/>
        <w:rPr>
          <w:rFonts w:ascii="Times New Roman" w:eastAsia="Times New Roman" w:hAnsi="Times New Roman" w:cs="Times New Roman"/>
          <w:sz w:val="20"/>
          <w:szCs w:val="20"/>
          <w:lang w:val="en-US" w:eastAsia="ru-RU"/>
        </w:rPr>
      </w:pPr>
    </w:p>
    <w:p w14:paraId="777B74B3" w14:textId="25B3C28D" w:rsidR="00523488" w:rsidRDefault="00523488" w:rsidP="00A4755C">
      <w:pPr>
        <w:spacing w:after="0" w:line="240" w:lineRule="auto"/>
        <w:ind w:firstLine="708"/>
        <w:jc w:val="both"/>
        <w:rPr>
          <w:rFonts w:ascii="Times New Roman" w:eastAsia="Times New Roman" w:hAnsi="Times New Roman" w:cs="Times New Roman"/>
          <w:sz w:val="20"/>
          <w:szCs w:val="20"/>
          <w:lang w:val="en-US" w:eastAsia="ru-RU"/>
        </w:rPr>
      </w:pPr>
      <w:r w:rsidRPr="00835FF7">
        <w:rPr>
          <w:rFonts w:ascii="Times New Roman" w:eastAsia="Times New Roman" w:hAnsi="Times New Roman" w:cs="Times New Roman"/>
          <w:sz w:val="20"/>
          <w:szCs w:val="20"/>
          <w:lang w:val="en-US" w:eastAsia="ru-RU"/>
        </w:rPr>
        <w:t xml:space="preserve">This reaction is reversible, and the main limitation of the process is related to the reaction equilibrium. Therefore, to increase the reaction yield, an excess of methanol is used or the resulting water is continuously removed from the system. Studies conducted based on the </w:t>
      </w:r>
      <w:proofErr w:type="spellStart"/>
      <w:r w:rsidRPr="00835FF7">
        <w:rPr>
          <w:rFonts w:ascii="Times New Roman" w:eastAsia="Times New Roman" w:hAnsi="Times New Roman" w:cs="Times New Roman"/>
          <w:sz w:val="20"/>
          <w:szCs w:val="20"/>
          <w:lang w:val="en-US" w:eastAsia="ru-RU"/>
        </w:rPr>
        <w:t>Hougen</w:t>
      </w:r>
      <w:proofErr w:type="spellEnd"/>
      <w:r w:rsidRPr="00835FF7">
        <w:rPr>
          <w:rFonts w:ascii="Times New Roman" w:eastAsia="Times New Roman" w:hAnsi="Times New Roman" w:cs="Times New Roman"/>
          <w:sz w:val="20"/>
          <w:szCs w:val="20"/>
          <w:lang w:val="en-US" w:eastAsia="ru-RU"/>
        </w:rPr>
        <w:t>-Watson kinetic model have shown that the esterification rate directly depends on the amount of water in the reaction medium. In this regard, an in-depth analysis of the chemical nature of methyl acetate synthesis reactions, the application of modern catalytic systems, and the implementation of integrated technologies are considered relevant scientific and technical tasks today.</w:t>
      </w:r>
    </w:p>
    <w:p w14:paraId="7C3B70DD" w14:textId="77777777" w:rsidR="00835FF7" w:rsidRPr="00835FF7" w:rsidRDefault="00835FF7" w:rsidP="00A4755C">
      <w:pPr>
        <w:spacing w:after="0" w:line="240" w:lineRule="auto"/>
        <w:ind w:firstLine="708"/>
        <w:jc w:val="both"/>
        <w:rPr>
          <w:rFonts w:ascii="Times New Roman" w:eastAsia="Times New Roman" w:hAnsi="Times New Roman" w:cs="Times New Roman"/>
          <w:sz w:val="20"/>
          <w:szCs w:val="20"/>
          <w:lang w:val="en-US" w:eastAsia="ru-RU"/>
        </w:rPr>
      </w:pPr>
    </w:p>
    <w:p w14:paraId="5638E77E" w14:textId="1731E842" w:rsidR="009C05E8" w:rsidRPr="00835FF7" w:rsidRDefault="00835FF7" w:rsidP="00835FF7">
      <w:pPr>
        <w:spacing w:after="0" w:line="240" w:lineRule="auto"/>
        <w:jc w:val="center"/>
        <w:rPr>
          <w:rFonts w:ascii="Times New Roman" w:hAnsi="Times New Roman" w:cs="Times New Roman"/>
          <w:b/>
          <w:bCs/>
          <w:sz w:val="24"/>
          <w:szCs w:val="24"/>
          <w:lang w:val="en-US"/>
        </w:rPr>
      </w:pPr>
      <w:r w:rsidRPr="00835FF7">
        <w:rPr>
          <w:rFonts w:ascii="Times New Roman" w:hAnsi="Times New Roman" w:cs="Times New Roman"/>
          <w:b/>
          <w:bCs/>
          <w:sz w:val="24"/>
          <w:szCs w:val="24"/>
          <w:lang w:val="en-US"/>
        </w:rPr>
        <w:t>RESULTS</w:t>
      </w:r>
      <w:r w:rsidR="009C05E8" w:rsidRPr="00835FF7">
        <w:rPr>
          <w:rFonts w:ascii="Times New Roman" w:hAnsi="Times New Roman" w:cs="Times New Roman"/>
          <w:b/>
          <w:bCs/>
          <w:sz w:val="24"/>
          <w:szCs w:val="24"/>
          <w:lang w:val="en-US"/>
        </w:rPr>
        <w:t xml:space="preserve"> AND DISCUSSION</w:t>
      </w:r>
    </w:p>
    <w:p w14:paraId="4D791CB5" w14:textId="77777777" w:rsidR="00835FF7" w:rsidRPr="00835FF7" w:rsidRDefault="00835FF7" w:rsidP="00A4755C">
      <w:pPr>
        <w:spacing w:after="0" w:line="240" w:lineRule="auto"/>
        <w:ind w:firstLine="708"/>
        <w:jc w:val="center"/>
        <w:rPr>
          <w:rFonts w:ascii="Times New Roman" w:hAnsi="Times New Roman" w:cs="Times New Roman"/>
          <w:b/>
          <w:bCs/>
          <w:sz w:val="20"/>
          <w:szCs w:val="20"/>
          <w:lang w:val="en-US"/>
        </w:rPr>
      </w:pPr>
    </w:p>
    <w:p w14:paraId="6015BF56" w14:textId="77777777" w:rsidR="00501829" w:rsidRPr="00835FF7" w:rsidRDefault="00525EA8" w:rsidP="00A4755C">
      <w:pPr>
        <w:spacing w:after="0" w:line="240" w:lineRule="auto"/>
        <w:ind w:firstLine="708"/>
        <w:jc w:val="both"/>
        <w:rPr>
          <w:rFonts w:ascii="Times New Roman" w:hAnsi="Times New Roman" w:cs="Times New Roman"/>
          <w:sz w:val="20"/>
          <w:szCs w:val="20"/>
          <w:lang w:val="en-US"/>
        </w:rPr>
      </w:pPr>
      <w:r w:rsidRPr="00835FF7">
        <w:rPr>
          <w:rFonts w:ascii="Times New Roman" w:hAnsi="Times New Roman" w:cs="Times New Roman"/>
          <w:sz w:val="20"/>
          <w:szCs w:val="20"/>
          <w:lang w:val="en-US"/>
        </w:rPr>
        <w:t xml:space="preserve">Methyl acetate synthesis </w:t>
      </w:r>
      <w:r w:rsidR="00501829" w:rsidRPr="00835FF7">
        <w:rPr>
          <w:rFonts w:ascii="Times New Roman" w:hAnsi="Times New Roman" w:cs="Times New Roman"/>
          <w:sz w:val="20"/>
          <w:szCs w:val="20"/>
          <w:lang w:val="en-US"/>
        </w:rPr>
        <w:t xml:space="preserve">is carried out in the presence of a heterogeneous catalyst with the composition </w:t>
      </w:r>
      <w:r w:rsidR="00501829" w:rsidRPr="00835FF7">
        <w:rPr>
          <w:rStyle w:val="a3"/>
          <w:rFonts w:ascii="Times New Roman" w:hAnsi="Times New Roman" w:cs="Times New Roman"/>
          <w:b w:val="0"/>
          <w:sz w:val="20"/>
          <w:szCs w:val="20"/>
          <w:lang w:val="en-US"/>
        </w:rPr>
        <w:t xml:space="preserve">Al2O3·ZrO2·SnO2·SiO2/HCS. </w:t>
      </w:r>
      <w:r w:rsidR="00501829" w:rsidRPr="00835FF7">
        <w:rPr>
          <w:rFonts w:ascii="Times New Roman" w:hAnsi="Times New Roman" w:cs="Times New Roman"/>
          <w:sz w:val="20"/>
          <w:szCs w:val="20"/>
          <w:lang w:val="en-US"/>
        </w:rPr>
        <w:t xml:space="preserve">The reaction takes place </w:t>
      </w:r>
      <w:r w:rsidR="00501829" w:rsidRPr="00835FF7">
        <w:rPr>
          <w:rStyle w:val="a3"/>
          <w:rFonts w:ascii="Times New Roman" w:hAnsi="Times New Roman" w:cs="Times New Roman"/>
          <w:b w:val="0"/>
          <w:sz w:val="20"/>
          <w:szCs w:val="20"/>
          <w:lang w:val="en-US"/>
        </w:rPr>
        <w:t xml:space="preserve">in the vapor phase, </w:t>
      </w:r>
      <w:r w:rsidR="00501829" w:rsidRPr="00835FF7">
        <w:rPr>
          <w:rFonts w:ascii="Times New Roman" w:hAnsi="Times New Roman" w:cs="Times New Roman"/>
          <w:sz w:val="20"/>
          <w:szCs w:val="20"/>
          <w:lang w:val="en-US"/>
        </w:rPr>
        <w:t xml:space="preserve">at a temperature range of </w:t>
      </w:r>
      <w:r w:rsidR="00501829" w:rsidRPr="00835FF7">
        <w:rPr>
          <w:rStyle w:val="a3"/>
          <w:rFonts w:ascii="Times New Roman" w:hAnsi="Times New Roman" w:cs="Times New Roman"/>
          <w:b w:val="0"/>
          <w:sz w:val="20"/>
          <w:szCs w:val="20"/>
          <w:lang w:val="en-US"/>
        </w:rPr>
        <w:t xml:space="preserve">130-140°C </w:t>
      </w:r>
      <w:r w:rsidR="00501829" w:rsidRPr="00835FF7">
        <w:rPr>
          <w:rFonts w:ascii="Times New Roman" w:hAnsi="Times New Roman" w:cs="Times New Roman"/>
          <w:sz w:val="20"/>
          <w:szCs w:val="20"/>
          <w:lang w:val="en-US"/>
        </w:rPr>
        <w:t xml:space="preserve">and </w:t>
      </w:r>
      <w:r w:rsidR="00501829" w:rsidRPr="00835FF7">
        <w:rPr>
          <w:rStyle w:val="a3"/>
          <w:rFonts w:ascii="Times New Roman" w:hAnsi="Times New Roman" w:cs="Times New Roman"/>
          <w:b w:val="0"/>
          <w:sz w:val="20"/>
          <w:szCs w:val="20"/>
          <w:lang w:val="en-US"/>
        </w:rPr>
        <w:t xml:space="preserve">under a pressure of 1-2 atm. </w:t>
      </w:r>
      <w:r w:rsidR="00501829" w:rsidRPr="00835FF7">
        <w:rPr>
          <w:rFonts w:ascii="Times New Roman" w:hAnsi="Times New Roman" w:cs="Times New Roman"/>
          <w:sz w:val="20"/>
          <w:szCs w:val="20"/>
          <w:lang w:val="en-US"/>
        </w:rPr>
        <w:t xml:space="preserve">Under experimental conditions, </w:t>
      </w:r>
      <w:r w:rsidR="00501829" w:rsidRPr="00835FF7">
        <w:rPr>
          <w:rStyle w:val="a3"/>
          <w:rFonts w:ascii="Times New Roman" w:hAnsi="Times New Roman" w:cs="Times New Roman"/>
          <w:b w:val="0"/>
          <w:sz w:val="20"/>
          <w:szCs w:val="20"/>
          <w:lang w:val="en-US"/>
        </w:rPr>
        <w:t xml:space="preserve">acetic acid and methanol </w:t>
      </w:r>
      <w:r w:rsidR="00501829" w:rsidRPr="00835FF7">
        <w:rPr>
          <w:rFonts w:ascii="Times New Roman" w:hAnsi="Times New Roman" w:cs="Times New Roman"/>
          <w:sz w:val="20"/>
          <w:szCs w:val="20"/>
          <w:lang w:val="en-US"/>
        </w:rPr>
        <w:t>are used in a 1:2 ratio. These parameters provide optimal conditions for methyl acetate formation, serving to increase the selectivity and yield of the reaction. The heterogeneous-catalytic acetylation reaction of methyl acetate was studied using the "Sol-gel" technology. In this case, sulfate (SO4</w:t>
      </w:r>
      <w:r w:rsidR="00501829" w:rsidRPr="00835FF7">
        <w:rPr>
          <w:rFonts w:ascii="Times New Roman" w:hAnsi="Times New Roman" w:cs="Times New Roman"/>
          <w:sz w:val="20"/>
          <w:szCs w:val="20"/>
          <w:vertAlign w:val="superscript"/>
          <w:lang w:val="en-US"/>
        </w:rPr>
        <w:t>2-</w:t>
      </w:r>
      <w:r w:rsidR="00501829" w:rsidRPr="00835FF7">
        <w:rPr>
          <w:rFonts w:ascii="Times New Roman" w:hAnsi="Times New Roman" w:cs="Times New Roman"/>
          <w:sz w:val="20"/>
          <w:szCs w:val="20"/>
          <w:lang w:val="en-US"/>
        </w:rPr>
        <w:t>)</w:t>
      </w:r>
      <w:r w:rsidR="00501829" w:rsidRPr="00835FF7">
        <w:rPr>
          <w:rFonts w:ascii="Times New Roman" w:hAnsi="Times New Roman" w:cs="Times New Roman"/>
          <w:sz w:val="20"/>
          <w:szCs w:val="20"/>
          <w:vertAlign w:val="superscript"/>
          <w:lang w:val="en-US"/>
        </w:rPr>
        <w:t xml:space="preserve"> </w:t>
      </w:r>
      <w:r w:rsidR="00501829" w:rsidRPr="00835FF7">
        <w:rPr>
          <w:rFonts w:ascii="Times New Roman" w:hAnsi="Times New Roman" w:cs="Times New Roman"/>
          <w:sz w:val="20"/>
          <w:szCs w:val="20"/>
          <w:lang w:val="en-US"/>
        </w:rPr>
        <w:t>ions were used as promoters to increase the acidity of the medium.</w:t>
      </w:r>
    </w:p>
    <w:p w14:paraId="46C45666" w14:textId="77777777" w:rsidR="00835FF7" w:rsidRDefault="00835FF7" w:rsidP="00A4755C">
      <w:pPr>
        <w:widowControl w:val="0"/>
        <w:spacing w:after="0" w:line="240" w:lineRule="auto"/>
        <w:jc w:val="center"/>
        <w:rPr>
          <w:rFonts w:ascii="Times New Roman" w:hAnsi="Times New Roman" w:cs="Times New Roman"/>
          <w:b/>
          <w:bCs/>
          <w:sz w:val="20"/>
          <w:szCs w:val="20"/>
          <w:lang w:val="en-US"/>
        </w:rPr>
      </w:pPr>
    </w:p>
    <w:p w14:paraId="5215A076" w14:textId="77777777" w:rsidR="00835FF7" w:rsidRDefault="00835FF7" w:rsidP="00A4755C">
      <w:pPr>
        <w:widowControl w:val="0"/>
        <w:spacing w:after="0" w:line="240" w:lineRule="auto"/>
        <w:jc w:val="center"/>
        <w:rPr>
          <w:rFonts w:ascii="Times New Roman" w:hAnsi="Times New Roman" w:cs="Times New Roman"/>
          <w:b/>
          <w:bCs/>
          <w:sz w:val="20"/>
          <w:szCs w:val="20"/>
          <w:lang w:val="en-US"/>
        </w:rPr>
      </w:pPr>
    </w:p>
    <w:p w14:paraId="49EB5E02" w14:textId="77777777" w:rsidR="00835FF7" w:rsidRDefault="00835FF7" w:rsidP="00A4755C">
      <w:pPr>
        <w:widowControl w:val="0"/>
        <w:spacing w:after="0" w:line="240" w:lineRule="auto"/>
        <w:jc w:val="center"/>
        <w:rPr>
          <w:rFonts w:ascii="Times New Roman" w:hAnsi="Times New Roman" w:cs="Times New Roman"/>
          <w:b/>
          <w:bCs/>
          <w:sz w:val="20"/>
          <w:szCs w:val="20"/>
          <w:lang w:val="en-US"/>
        </w:rPr>
      </w:pPr>
    </w:p>
    <w:p w14:paraId="53FC5A1F" w14:textId="77777777" w:rsidR="00835FF7" w:rsidRDefault="00835FF7" w:rsidP="00A4755C">
      <w:pPr>
        <w:widowControl w:val="0"/>
        <w:spacing w:after="0" w:line="240" w:lineRule="auto"/>
        <w:jc w:val="center"/>
        <w:rPr>
          <w:rFonts w:ascii="Times New Roman" w:hAnsi="Times New Roman" w:cs="Times New Roman"/>
          <w:b/>
          <w:bCs/>
          <w:sz w:val="20"/>
          <w:szCs w:val="20"/>
          <w:lang w:val="en-US"/>
        </w:rPr>
      </w:pPr>
    </w:p>
    <w:p w14:paraId="6FD778BC" w14:textId="77777777" w:rsidR="00835FF7" w:rsidRDefault="00835FF7" w:rsidP="00A4755C">
      <w:pPr>
        <w:widowControl w:val="0"/>
        <w:spacing w:after="0" w:line="240" w:lineRule="auto"/>
        <w:jc w:val="center"/>
        <w:rPr>
          <w:rFonts w:ascii="Times New Roman" w:hAnsi="Times New Roman" w:cs="Times New Roman"/>
          <w:b/>
          <w:bCs/>
          <w:sz w:val="20"/>
          <w:szCs w:val="20"/>
          <w:lang w:val="en-US"/>
        </w:rPr>
      </w:pPr>
    </w:p>
    <w:p w14:paraId="7EB61306" w14:textId="77777777" w:rsidR="00835FF7" w:rsidRDefault="00835FF7" w:rsidP="00A4755C">
      <w:pPr>
        <w:widowControl w:val="0"/>
        <w:spacing w:after="0" w:line="240" w:lineRule="auto"/>
        <w:jc w:val="center"/>
        <w:rPr>
          <w:rFonts w:ascii="Times New Roman" w:hAnsi="Times New Roman" w:cs="Times New Roman"/>
          <w:b/>
          <w:bCs/>
          <w:sz w:val="20"/>
          <w:szCs w:val="20"/>
          <w:lang w:val="en-US"/>
        </w:rPr>
      </w:pPr>
    </w:p>
    <w:p w14:paraId="3D5A3C08" w14:textId="7540FC1D" w:rsidR="00501829" w:rsidRDefault="00BF7060" w:rsidP="00A4755C">
      <w:pPr>
        <w:widowControl w:val="0"/>
        <w:spacing w:after="0" w:line="240" w:lineRule="auto"/>
        <w:jc w:val="center"/>
        <w:rPr>
          <w:rFonts w:ascii="Times New Roman" w:hAnsi="Times New Roman" w:cs="Times New Roman"/>
          <w:b/>
          <w:sz w:val="20"/>
          <w:szCs w:val="20"/>
          <w:lang w:val="en-US"/>
        </w:rPr>
      </w:pPr>
      <w:r w:rsidRPr="00835FF7">
        <w:rPr>
          <w:rFonts w:ascii="Times New Roman" w:hAnsi="Times New Roman" w:cs="Times New Roman"/>
          <w:b/>
          <w:bCs/>
          <w:sz w:val="20"/>
          <w:szCs w:val="20"/>
          <w:lang w:val="en-US"/>
        </w:rPr>
        <w:t xml:space="preserve">TABLE </w:t>
      </w:r>
      <w:r w:rsidR="003864F7" w:rsidRPr="00835FF7">
        <w:rPr>
          <w:rFonts w:ascii="Times New Roman" w:hAnsi="Times New Roman" w:cs="Times New Roman"/>
          <w:b/>
          <w:bCs/>
          <w:sz w:val="20"/>
          <w:szCs w:val="20"/>
          <w:lang w:val="en-US"/>
        </w:rPr>
        <w:t xml:space="preserve">1. </w:t>
      </w:r>
      <w:r w:rsidR="003864F7" w:rsidRPr="00BF7060">
        <w:rPr>
          <w:rFonts w:ascii="Times New Roman" w:hAnsi="Times New Roman" w:cs="Times New Roman"/>
          <w:sz w:val="20"/>
          <w:szCs w:val="20"/>
          <w:lang w:val="en-US"/>
        </w:rPr>
        <w:t>Influence of starting materials on catalyst activity in the catalytic acetylation reaction of methanol (403-413 K, CH</w:t>
      </w:r>
      <w:r w:rsidR="00501829" w:rsidRPr="00BF7060">
        <w:rPr>
          <w:rFonts w:ascii="Times New Roman" w:hAnsi="Times New Roman" w:cs="Times New Roman"/>
          <w:sz w:val="20"/>
          <w:szCs w:val="20"/>
          <w:vertAlign w:val="subscript"/>
          <w:lang w:val="en-US"/>
        </w:rPr>
        <w:t>3</w:t>
      </w:r>
      <w:r w:rsidR="00501829" w:rsidRPr="00BF7060">
        <w:rPr>
          <w:rFonts w:ascii="Times New Roman" w:hAnsi="Times New Roman" w:cs="Times New Roman"/>
          <w:sz w:val="20"/>
          <w:szCs w:val="20"/>
          <w:lang w:val="en-US"/>
        </w:rPr>
        <w:t>COOH·CH</w:t>
      </w:r>
      <w:r w:rsidR="00501829" w:rsidRPr="00BF7060">
        <w:rPr>
          <w:rFonts w:ascii="Times New Roman" w:hAnsi="Times New Roman" w:cs="Times New Roman"/>
          <w:sz w:val="20"/>
          <w:szCs w:val="20"/>
          <w:vertAlign w:val="subscript"/>
          <w:lang w:val="en-US"/>
        </w:rPr>
        <w:t>3</w:t>
      </w:r>
      <w:r w:rsidR="00501829" w:rsidRPr="00BF7060">
        <w:rPr>
          <w:rFonts w:ascii="Times New Roman" w:hAnsi="Times New Roman" w:cs="Times New Roman"/>
          <w:sz w:val="20"/>
          <w:szCs w:val="20"/>
          <w:lang w:val="en-US"/>
        </w:rPr>
        <w:t>OH=1·2)</w:t>
      </w:r>
      <w:r w:rsidR="00501829" w:rsidRPr="00835FF7">
        <w:rPr>
          <w:rFonts w:ascii="Times New Roman" w:hAnsi="Times New Roman" w:cs="Times New Roman"/>
          <w:b/>
          <w:sz w:val="20"/>
          <w:szCs w:val="20"/>
          <w:lang w:val="en-US"/>
        </w:rPr>
        <w:t xml:space="preserve"> </w:t>
      </w:r>
    </w:p>
    <w:p w14:paraId="13C3EBBC" w14:textId="77777777" w:rsidR="00835FF7" w:rsidRPr="00835FF7" w:rsidRDefault="00835FF7" w:rsidP="00A4755C">
      <w:pPr>
        <w:widowControl w:val="0"/>
        <w:spacing w:after="0" w:line="240" w:lineRule="auto"/>
        <w:jc w:val="center"/>
        <w:rPr>
          <w:rFonts w:ascii="Times New Roman" w:hAnsi="Times New Roman" w:cs="Times New Roman"/>
          <w:b/>
          <w:sz w:val="20"/>
          <w:szCs w:val="20"/>
          <w:lang w:val="en-US"/>
        </w:rPr>
      </w:pPr>
    </w:p>
    <w:tbl>
      <w:tblPr>
        <w:tblStyle w:val="a4"/>
        <w:tblpPr w:leftFromText="180" w:rightFromText="180" w:vertAnchor="text" w:horzAnchor="margin" w:tblpXSpec="center" w:tblpY="13"/>
        <w:tblW w:w="8995" w:type="dxa"/>
        <w:tblLook w:val="04A0" w:firstRow="1" w:lastRow="0" w:firstColumn="1" w:lastColumn="0" w:noHBand="0" w:noVBand="1"/>
      </w:tblPr>
      <w:tblGrid>
        <w:gridCol w:w="461"/>
        <w:gridCol w:w="3946"/>
        <w:gridCol w:w="1848"/>
        <w:gridCol w:w="1480"/>
        <w:gridCol w:w="1260"/>
      </w:tblGrid>
      <w:tr w:rsidR="00501829" w:rsidRPr="00835FF7" w14:paraId="1FD633E9" w14:textId="77777777" w:rsidTr="00835FF7">
        <w:tc>
          <w:tcPr>
            <w:tcW w:w="461" w:type="dxa"/>
            <w:vAlign w:val="center"/>
          </w:tcPr>
          <w:p w14:paraId="49BDC710" w14:textId="77777777" w:rsidR="00501829" w:rsidRPr="00835FF7" w:rsidRDefault="00501829" w:rsidP="00A4755C">
            <w:pPr>
              <w:jc w:val="center"/>
              <w:rPr>
                <w:rFonts w:ascii="Times New Roman" w:eastAsia="Times New Roman" w:hAnsi="Times New Roman" w:cs="Times New Roman"/>
                <w:b/>
                <w:bCs/>
                <w:sz w:val="20"/>
                <w:szCs w:val="20"/>
                <w:lang w:eastAsia="ru-RU"/>
              </w:rPr>
            </w:pPr>
            <w:r w:rsidRPr="00835FF7">
              <w:rPr>
                <w:rFonts w:ascii="Times New Roman" w:eastAsia="Times New Roman" w:hAnsi="Times New Roman" w:cs="Times New Roman"/>
                <w:b/>
                <w:bCs/>
                <w:sz w:val="20"/>
                <w:szCs w:val="20"/>
                <w:lang w:eastAsia="ru-RU"/>
              </w:rPr>
              <w:t>No</w:t>
            </w:r>
          </w:p>
        </w:tc>
        <w:tc>
          <w:tcPr>
            <w:tcW w:w="3946" w:type="dxa"/>
            <w:vAlign w:val="center"/>
          </w:tcPr>
          <w:p w14:paraId="108A8795" w14:textId="77777777" w:rsidR="00501829" w:rsidRPr="00835FF7" w:rsidRDefault="00501829" w:rsidP="00A4755C">
            <w:pPr>
              <w:jc w:val="center"/>
              <w:rPr>
                <w:rFonts w:ascii="Times New Roman" w:eastAsia="Times New Roman" w:hAnsi="Times New Roman" w:cs="Times New Roman"/>
                <w:b/>
                <w:bCs/>
                <w:sz w:val="20"/>
                <w:szCs w:val="20"/>
                <w:lang w:eastAsia="ru-RU"/>
              </w:rPr>
            </w:pPr>
            <w:r w:rsidRPr="00835FF7">
              <w:rPr>
                <w:rFonts w:ascii="Times New Roman" w:eastAsia="Times New Roman" w:hAnsi="Times New Roman" w:cs="Times New Roman"/>
                <w:b/>
                <w:bCs/>
                <w:sz w:val="20"/>
                <w:szCs w:val="20"/>
                <w:lang w:eastAsia="ru-RU"/>
              </w:rPr>
              <w:t xml:space="preserve">Catalyst </w:t>
            </w:r>
            <w:proofErr w:type="spellStart"/>
            <w:r w:rsidRPr="00835FF7">
              <w:rPr>
                <w:rFonts w:ascii="Times New Roman" w:eastAsia="Times New Roman" w:hAnsi="Times New Roman" w:cs="Times New Roman"/>
                <w:b/>
                <w:bCs/>
                <w:sz w:val="20"/>
                <w:szCs w:val="20"/>
                <w:lang w:eastAsia="ru-RU"/>
              </w:rPr>
              <w:t>composition</w:t>
            </w:r>
            <w:proofErr w:type="spellEnd"/>
          </w:p>
        </w:tc>
        <w:tc>
          <w:tcPr>
            <w:tcW w:w="1848" w:type="dxa"/>
            <w:vAlign w:val="center"/>
          </w:tcPr>
          <w:p w14:paraId="2D801FA5" w14:textId="77777777" w:rsidR="00501829" w:rsidRPr="00835FF7" w:rsidRDefault="00501829" w:rsidP="00A4755C">
            <w:pPr>
              <w:jc w:val="center"/>
              <w:rPr>
                <w:rFonts w:ascii="Times New Roman" w:eastAsia="Times New Roman" w:hAnsi="Times New Roman" w:cs="Times New Roman"/>
                <w:b/>
                <w:bCs/>
                <w:sz w:val="20"/>
                <w:szCs w:val="20"/>
                <w:lang w:val="en-US" w:eastAsia="ru-RU"/>
              </w:rPr>
            </w:pPr>
            <w:r w:rsidRPr="00835FF7">
              <w:rPr>
                <w:rFonts w:ascii="Times New Roman" w:eastAsia="Times New Roman" w:hAnsi="Times New Roman" w:cs="Times New Roman"/>
                <w:b/>
                <w:bCs/>
                <w:sz w:val="20"/>
                <w:szCs w:val="20"/>
                <w:lang w:eastAsia="ru-RU"/>
              </w:rPr>
              <w:t xml:space="preserve">Total CH3COOH </w:t>
            </w:r>
            <w:proofErr w:type="spellStart"/>
            <w:r w:rsidRPr="00835FF7">
              <w:rPr>
                <w:rFonts w:ascii="Times New Roman" w:eastAsia="Times New Roman" w:hAnsi="Times New Roman" w:cs="Times New Roman"/>
                <w:b/>
                <w:bCs/>
                <w:sz w:val="20"/>
                <w:szCs w:val="20"/>
                <w:lang w:eastAsia="ru-RU"/>
              </w:rPr>
              <w:t>conversion</w:t>
            </w:r>
            <w:proofErr w:type="spellEnd"/>
            <w:r w:rsidRPr="00835FF7">
              <w:rPr>
                <w:rFonts w:ascii="Times New Roman" w:eastAsia="Times New Roman" w:hAnsi="Times New Roman" w:cs="Times New Roman"/>
                <w:b/>
                <w:bCs/>
                <w:sz w:val="20"/>
                <w:szCs w:val="20"/>
                <w:lang w:eastAsia="ru-RU"/>
              </w:rPr>
              <w:t>, (%)</w:t>
            </w:r>
          </w:p>
        </w:tc>
        <w:tc>
          <w:tcPr>
            <w:tcW w:w="1480" w:type="dxa"/>
            <w:vAlign w:val="center"/>
          </w:tcPr>
          <w:p w14:paraId="274ABF7B" w14:textId="77777777" w:rsidR="00501829" w:rsidRPr="00835FF7" w:rsidRDefault="00501829" w:rsidP="00A4755C">
            <w:pPr>
              <w:jc w:val="center"/>
              <w:rPr>
                <w:rFonts w:ascii="Times New Roman" w:eastAsia="Times New Roman" w:hAnsi="Times New Roman" w:cs="Times New Roman"/>
                <w:b/>
                <w:bCs/>
                <w:sz w:val="20"/>
                <w:szCs w:val="20"/>
                <w:lang w:val="en-US" w:eastAsia="ru-RU"/>
              </w:rPr>
            </w:pPr>
            <w:proofErr w:type="spellStart"/>
            <w:r w:rsidRPr="00835FF7">
              <w:rPr>
                <w:rFonts w:ascii="Times New Roman" w:eastAsia="Times New Roman" w:hAnsi="Times New Roman" w:cs="Times New Roman"/>
                <w:b/>
                <w:bCs/>
                <w:sz w:val="20"/>
                <w:szCs w:val="20"/>
                <w:lang w:eastAsia="ru-RU"/>
              </w:rPr>
              <w:t>Conversion</w:t>
            </w:r>
            <w:proofErr w:type="spellEnd"/>
            <w:r w:rsidRPr="00835FF7">
              <w:rPr>
                <w:rFonts w:ascii="Times New Roman" w:eastAsia="Times New Roman" w:hAnsi="Times New Roman" w:cs="Times New Roman"/>
                <w:b/>
                <w:bCs/>
                <w:sz w:val="20"/>
                <w:szCs w:val="20"/>
                <w:lang w:eastAsia="ru-RU"/>
              </w:rPr>
              <w:t xml:space="preserve"> </w:t>
            </w:r>
            <w:proofErr w:type="spellStart"/>
            <w:r w:rsidRPr="00835FF7">
              <w:rPr>
                <w:rFonts w:ascii="Times New Roman" w:eastAsia="Times New Roman" w:hAnsi="Times New Roman" w:cs="Times New Roman"/>
                <w:b/>
                <w:bCs/>
                <w:sz w:val="20"/>
                <w:szCs w:val="20"/>
                <w:lang w:eastAsia="ru-RU"/>
              </w:rPr>
              <w:t>to</w:t>
            </w:r>
            <w:proofErr w:type="spellEnd"/>
            <w:r w:rsidRPr="00835FF7">
              <w:rPr>
                <w:rFonts w:ascii="Times New Roman" w:eastAsia="Times New Roman" w:hAnsi="Times New Roman" w:cs="Times New Roman"/>
                <w:b/>
                <w:bCs/>
                <w:sz w:val="20"/>
                <w:szCs w:val="20"/>
                <w:lang w:eastAsia="ru-RU"/>
              </w:rPr>
              <w:t xml:space="preserve"> </w:t>
            </w:r>
            <w:proofErr w:type="spellStart"/>
            <w:r w:rsidRPr="00835FF7">
              <w:rPr>
                <w:rFonts w:ascii="Times New Roman" w:eastAsia="Times New Roman" w:hAnsi="Times New Roman" w:cs="Times New Roman"/>
                <w:b/>
                <w:bCs/>
                <w:sz w:val="20"/>
                <w:szCs w:val="20"/>
                <w:lang w:eastAsia="ru-RU"/>
              </w:rPr>
              <w:t>methyl</w:t>
            </w:r>
            <w:proofErr w:type="spellEnd"/>
            <w:r w:rsidRPr="00835FF7">
              <w:rPr>
                <w:rFonts w:ascii="Times New Roman" w:eastAsia="Times New Roman" w:hAnsi="Times New Roman" w:cs="Times New Roman"/>
                <w:b/>
                <w:bCs/>
                <w:sz w:val="20"/>
                <w:szCs w:val="20"/>
                <w:lang w:eastAsia="ru-RU"/>
              </w:rPr>
              <w:t xml:space="preserve"> </w:t>
            </w:r>
            <w:proofErr w:type="spellStart"/>
            <w:r w:rsidRPr="00835FF7">
              <w:rPr>
                <w:rFonts w:ascii="Times New Roman" w:eastAsia="Times New Roman" w:hAnsi="Times New Roman" w:cs="Times New Roman"/>
                <w:b/>
                <w:bCs/>
                <w:sz w:val="20"/>
                <w:szCs w:val="20"/>
                <w:lang w:eastAsia="ru-RU"/>
              </w:rPr>
              <w:t>acetate</w:t>
            </w:r>
            <w:proofErr w:type="spellEnd"/>
            <w:r w:rsidRPr="00835FF7">
              <w:rPr>
                <w:rFonts w:ascii="Times New Roman" w:eastAsia="Times New Roman" w:hAnsi="Times New Roman" w:cs="Times New Roman"/>
                <w:b/>
                <w:bCs/>
                <w:sz w:val="20"/>
                <w:szCs w:val="20"/>
                <w:lang w:eastAsia="ru-RU"/>
              </w:rPr>
              <w:t>, (%)</w:t>
            </w:r>
          </w:p>
        </w:tc>
        <w:tc>
          <w:tcPr>
            <w:tcW w:w="1260" w:type="dxa"/>
            <w:vAlign w:val="center"/>
          </w:tcPr>
          <w:p w14:paraId="79A0908C" w14:textId="77777777" w:rsidR="00501829" w:rsidRPr="00835FF7" w:rsidRDefault="00501829" w:rsidP="00A4755C">
            <w:pPr>
              <w:jc w:val="center"/>
              <w:rPr>
                <w:rFonts w:ascii="Times New Roman" w:eastAsia="Times New Roman" w:hAnsi="Times New Roman" w:cs="Times New Roman"/>
                <w:b/>
                <w:bCs/>
                <w:sz w:val="20"/>
                <w:szCs w:val="20"/>
                <w:lang w:val="en-US" w:eastAsia="ru-RU"/>
              </w:rPr>
            </w:pPr>
            <w:proofErr w:type="spellStart"/>
            <w:r w:rsidRPr="00835FF7">
              <w:rPr>
                <w:rFonts w:ascii="Times New Roman" w:eastAsia="Times New Roman" w:hAnsi="Times New Roman" w:cs="Times New Roman"/>
                <w:b/>
                <w:bCs/>
                <w:sz w:val="20"/>
                <w:szCs w:val="20"/>
                <w:lang w:eastAsia="ru-RU"/>
              </w:rPr>
              <w:t>Selectivity</w:t>
            </w:r>
            <w:proofErr w:type="spellEnd"/>
            <w:r w:rsidRPr="00835FF7">
              <w:rPr>
                <w:rFonts w:ascii="Times New Roman" w:eastAsia="Times New Roman" w:hAnsi="Times New Roman" w:cs="Times New Roman"/>
                <w:b/>
                <w:bCs/>
                <w:sz w:val="20"/>
                <w:szCs w:val="20"/>
                <w:lang w:eastAsia="ru-RU"/>
              </w:rPr>
              <w:t xml:space="preserve"> S, (%)</w:t>
            </w:r>
          </w:p>
        </w:tc>
      </w:tr>
      <w:tr w:rsidR="00501829" w:rsidRPr="00835FF7" w14:paraId="2B66934D" w14:textId="77777777" w:rsidTr="00835FF7">
        <w:tc>
          <w:tcPr>
            <w:tcW w:w="461" w:type="dxa"/>
            <w:vAlign w:val="center"/>
          </w:tcPr>
          <w:p w14:paraId="77923E98" w14:textId="77777777" w:rsidR="00501829" w:rsidRPr="00835FF7" w:rsidRDefault="00501829" w:rsidP="00A4755C">
            <w:pPr>
              <w:jc w:val="center"/>
              <w:rPr>
                <w:rFonts w:ascii="Times New Roman" w:eastAsia="Times New Roman" w:hAnsi="Times New Roman" w:cs="Times New Roman"/>
                <w:b/>
                <w:sz w:val="20"/>
                <w:szCs w:val="20"/>
                <w:lang w:val="en-US" w:eastAsia="ru-RU"/>
              </w:rPr>
            </w:pPr>
            <w:r w:rsidRPr="00835FF7">
              <w:rPr>
                <w:rFonts w:ascii="Times New Roman" w:eastAsia="Times New Roman" w:hAnsi="Times New Roman" w:cs="Times New Roman"/>
                <w:b/>
                <w:sz w:val="20"/>
                <w:szCs w:val="20"/>
                <w:lang w:val="en-US" w:eastAsia="ru-RU"/>
              </w:rPr>
              <w:t>1</w:t>
            </w:r>
          </w:p>
        </w:tc>
        <w:tc>
          <w:tcPr>
            <w:tcW w:w="3946" w:type="dxa"/>
            <w:vAlign w:val="center"/>
          </w:tcPr>
          <w:p w14:paraId="40783BF7" w14:textId="58F1213C" w:rsidR="00501829" w:rsidRPr="00835FF7" w:rsidRDefault="00501829" w:rsidP="00A4755C">
            <w:pPr>
              <w:jc w:val="center"/>
              <w:rPr>
                <w:rFonts w:ascii="Times New Roman" w:eastAsia="Times New Roman" w:hAnsi="Times New Roman" w:cs="Times New Roman"/>
                <w:sz w:val="20"/>
                <w:szCs w:val="20"/>
                <w:lang w:eastAsia="ru-RU"/>
              </w:rPr>
            </w:pPr>
            <w:r w:rsidRPr="00835FF7">
              <w:rPr>
                <w:rFonts w:ascii="Times New Roman" w:eastAsia="Times New Roman" w:hAnsi="Times New Roman" w:cs="Times New Roman"/>
                <w:sz w:val="20"/>
                <w:szCs w:val="20"/>
                <w:lang w:eastAsia="ru-RU"/>
              </w:rPr>
              <w:t>Al</w:t>
            </w:r>
            <w:r w:rsidRPr="00835FF7">
              <w:rPr>
                <w:rFonts w:ascii="Times New Roman" w:eastAsia="Times New Roman" w:hAnsi="Times New Roman" w:cs="Times New Roman"/>
                <w:sz w:val="20"/>
                <w:szCs w:val="20"/>
                <w:vertAlign w:val="subscript"/>
                <w:lang w:eastAsia="ru-RU"/>
              </w:rPr>
              <w:t>2</w:t>
            </w:r>
            <w:r w:rsidRPr="00835FF7">
              <w:rPr>
                <w:rFonts w:ascii="Times New Roman" w:eastAsia="Times New Roman" w:hAnsi="Times New Roman" w:cs="Times New Roman"/>
                <w:sz w:val="20"/>
                <w:szCs w:val="20"/>
                <w:lang w:eastAsia="ru-RU"/>
              </w:rPr>
              <w:t>O</w:t>
            </w:r>
            <w:r w:rsidRPr="00835FF7">
              <w:rPr>
                <w:rFonts w:ascii="Times New Roman" w:eastAsia="Times New Roman" w:hAnsi="Times New Roman" w:cs="Times New Roman"/>
                <w:sz w:val="20"/>
                <w:szCs w:val="20"/>
                <w:vertAlign w:val="subscript"/>
                <w:lang w:eastAsia="ru-RU"/>
              </w:rPr>
              <w:t>3</w:t>
            </w:r>
            <w:r w:rsidRPr="00835FF7">
              <w:rPr>
                <w:rFonts w:ascii="Times New Roman" w:eastAsia="Times New Roman" w:hAnsi="Times New Roman" w:cs="Times New Roman"/>
                <w:sz w:val="20"/>
                <w:szCs w:val="20"/>
                <w:lang w:eastAsia="ru-RU"/>
              </w:rPr>
              <w:t>·ZrO</w:t>
            </w:r>
            <w:r w:rsidRPr="00835FF7">
              <w:rPr>
                <w:rFonts w:ascii="Times New Roman" w:eastAsia="Times New Roman" w:hAnsi="Times New Roman" w:cs="Times New Roman"/>
                <w:sz w:val="20"/>
                <w:szCs w:val="20"/>
                <w:vertAlign w:val="subscript"/>
                <w:lang w:eastAsia="ru-RU"/>
              </w:rPr>
              <w:t>2</w:t>
            </w:r>
            <w:r w:rsidRPr="00835FF7">
              <w:rPr>
                <w:rFonts w:ascii="Times New Roman" w:eastAsia="Times New Roman" w:hAnsi="Times New Roman" w:cs="Times New Roman"/>
                <w:sz w:val="20"/>
                <w:szCs w:val="20"/>
                <w:lang w:eastAsia="ru-RU"/>
              </w:rPr>
              <w:t xml:space="preserve"> / </w:t>
            </w:r>
            <w:r w:rsidR="004F0B8D" w:rsidRPr="00835FF7">
              <w:rPr>
                <w:rStyle w:val="a3"/>
                <w:rFonts w:ascii="Times New Roman" w:hAnsi="Times New Roman" w:cs="Times New Roman"/>
                <w:b w:val="0"/>
                <w:sz w:val="20"/>
                <w:szCs w:val="20"/>
                <w:lang w:val="en-US"/>
              </w:rPr>
              <w:t>HSZ</w:t>
            </w:r>
          </w:p>
        </w:tc>
        <w:tc>
          <w:tcPr>
            <w:tcW w:w="1848" w:type="dxa"/>
            <w:vAlign w:val="center"/>
          </w:tcPr>
          <w:p w14:paraId="5FA13830" w14:textId="77777777" w:rsidR="00501829" w:rsidRPr="00835FF7" w:rsidRDefault="00501829" w:rsidP="00A4755C">
            <w:pPr>
              <w:jc w:val="center"/>
              <w:rPr>
                <w:rFonts w:ascii="Times New Roman" w:eastAsia="Times New Roman" w:hAnsi="Times New Roman" w:cs="Times New Roman"/>
                <w:sz w:val="20"/>
                <w:szCs w:val="20"/>
                <w:lang w:val="en-US" w:eastAsia="ru-RU"/>
              </w:rPr>
            </w:pPr>
            <w:r w:rsidRPr="00835FF7">
              <w:rPr>
                <w:rFonts w:ascii="Times New Roman" w:eastAsia="Times New Roman" w:hAnsi="Times New Roman" w:cs="Times New Roman"/>
                <w:sz w:val="20"/>
                <w:szCs w:val="20"/>
                <w:lang w:val="en-US" w:eastAsia="ru-RU"/>
              </w:rPr>
              <w:t>69.66</w:t>
            </w:r>
          </w:p>
        </w:tc>
        <w:tc>
          <w:tcPr>
            <w:tcW w:w="1480" w:type="dxa"/>
            <w:vAlign w:val="center"/>
          </w:tcPr>
          <w:p w14:paraId="46F571E3" w14:textId="77777777" w:rsidR="00501829" w:rsidRPr="00835FF7" w:rsidRDefault="00501829" w:rsidP="00A4755C">
            <w:pPr>
              <w:jc w:val="center"/>
              <w:rPr>
                <w:rFonts w:ascii="Times New Roman" w:eastAsia="Times New Roman" w:hAnsi="Times New Roman" w:cs="Times New Roman"/>
                <w:sz w:val="20"/>
                <w:szCs w:val="20"/>
                <w:lang w:val="en-US" w:eastAsia="ru-RU"/>
              </w:rPr>
            </w:pPr>
            <w:r w:rsidRPr="00835FF7">
              <w:rPr>
                <w:rFonts w:ascii="Times New Roman" w:eastAsia="Times New Roman" w:hAnsi="Times New Roman" w:cs="Times New Roman"/>
                <w:sz w:val="20"/>
                <w:szCs w:val="20"/>
                <w:lang w:val="en-US" w:eastAsia="ru-RU"/>
              </w:rPr>
              <w:t>52.84</w:t>
            </w:r>
          </w:p>
        </w:tc>
        <w:tc>
          <w:tcPr>
            <w:tcW w:w="1260" w:type="dxa"/>
            <w:vAlign w:val="center"/>
          </w:tcPr>
          <w:p w14:paraId="511EF33F" w14:textId="77777777" w:rsidR="00501829" w:rsidRPr="00835FF7" w:rsidRDefault="00501829" w:rsidP="00A4755C">
            <w:pPr>
              <w:jc w:val="center"/>
              <w:rPr>
                <w:rFonts w:ascii="Times New Roman" w:eastAsia="Times New Roman" w:hAnsi="Times New Roman" w:cs="Times New Roman"/>
                <w:sz w:val="20"/>
                <w:szCs w:val="20"/>
                <w:lang w:val="en-US" w:eastAsia="ru-RU"/>
              </w:rPr>
            </w:pPr>
            <w:r w:rsidRPr="00835FF7">
              <w:rPr>
                <w:rFonts w:ascii="Times New Roman" w:eastAsia="Times New Roman" w:hAnsi="Times New Roman" w:cs="Times New Roman"/>
                <w:sz w:val="20"/>
                <w:szCs w:val="20"/>
                <w:lang w:val="en-US" w:eastAsia="ru-RU"/>
              </w:rPr>
              <w:t>75.85</w:t>
            </w:r>
          </w:p>
        </w:tc>
      </w:tr>
      <w:tr w:rsidR="00501829" w:rsidRPr="00835FF7" w14:paraId="459426A7" w14:textId="77777777" w:rsidTr="00835FF7">
        <w:tc>
          <w:tcPr>
            <w:tcW w:w="461" w:type="dxa"/>
            <w:vAlign w:val="center"/>
          </w:tcPr>
          <w:p w14:paraId="192DBB87" w14:textId="77777777" w:rsidR="00501829" w:rsidRPr="00835FF7" w:rsidRDefault="00501829" w:rsidP="00A4755C">
            <w:pPr>
              <w:jc w:val="center"/>
              <w:rPr>
                <w:rFonts w:ascii="Times New Roman" w:eastAsia="Times New Roman" w:hAnsi="Times New Roman" w:cs="Times New Roman"/>
                <w:b/>
                <w:sz w:val="20"/>
                <w:szCs w:val="20"/>
                <w:lang w:val="en-US" w:eastAsia="ru-RU"/>
              </w:rPr>
            </w:pPr>
            <w:r w:rsidRPr="00835FF7">
              <w:rPr>
                <w:rFonts w:ascii="Times New Roman" w:eastAsia="Times New Roman" w:hAnsi="Times New Roman" w:cs="Times New Roman"/>
                <w:b/>
                <w:sz w:val="20"/>
                <w:szCs w:val="20"/>
                <w:lang w:val="en-US" w:eastAsia="ru-RU"/>
              </w:rPr>
              <w:t>2</w:t>
            </w:r>
          </w:p>
        </w:tc>
        <w:tc>
          <w:tcPr>
            <w:tcW w:w="3946" w:type="dxa"/>
            <w:vAlign w:val="center"/>
          </w:tcPr>
          <w:p w14:paraId="0A7FF99F" w14:textId="5824793B" w:rsidR="00501829" w:rsidRPr="00835FF7" w:rsidRDefault="00501829" w:rsidP="00A4755C">
            <w:pPr>
              <w:jc w:val="center"/>
              <w:rPr>
                <w:rFonts w:ascii="Times New Roman" w:eastAsia="Times New Roman" w:hAnsi="Times New Roman" w:cs="Times New Roman"/>
                <w:sz w:val="20"/>
                <w:szCs w:val="20"/>
                <w:lang w:eastAsia="ru-RU"/>
              </w:rPr>
            </w:pPr>
            <w:r w:rsidRPr="00835FF7">
              <w:rPr>
                <w:rFonts w:ascii="Times New Roman" w:eastAsia="Times New Roman" w:hAnsi="Times New Roman" w:cs="Times New Roman"/>
                <w:sz w:val="20"/>
                <w:szCs w:val="20"/>
                <w:lang w:val="en-US" w:eastAsia="ru-RU"/>
              </w:rPr>
              <w:t>Fe</w:t>
            </w:r>
            <w:r w:rsidRPr="00835FF7">
              <w:rPr>
                <w:rFonts w:ascii="Times New Roman" w:eastAsia="Times New Roman" w:hAnsi="Times New Roman" w:cs="Times New Roman"/>
                <w:sz w:val="20"/>
                <w:szCs w:val="20"/>
                <w:vertAlign w:val="subscript"/>
                <w:lang w:val="en-US" w:eastAsia="ru-RU"/>
              </w:rPr>
              <w:t>2</w:t>
            </w:r>
            <w:r w:rsidRPr="00835FF7">
              <w:rPr>
                <w:rFonts w:ascii="Times New Roman" w:eastAsia="Times New Roman" w:hAnsi="Times New Roman" w:cs="Times New Roman"/>
                <w:sz w:val="20"/>
                <w:szCs w:val="20"/>
                <w:lang w:val="en-US" w:eastAsia="ru-RU"/>
              </w:rPr>
              <w:t>O</w:t>
            </w:r>
            <w:r w:rsidRPr="00835FF7">
              <w:rPr>
                <w:rFonts w:ascii="Times New Roman" w:eastAsia="Times New Roman" w:hAnsi="Times New Roman" w:cs="Times New Roman"/>
                <w:sz w:val="20"/>
                <w:szCs w:val="20"/>
                <w:vertAlign w:val="subscript"/>
                <w:lang w:val="en-US" w:eastAsia="ru-RU"/>
              </w:rPr>
              <w:t>3</w:t>
            </w:r>
            <w:r w:rsidRPr="00835FF7">
              <w:rPr>
                <w:rFonts w:ascii="Times New Roman" w:eastAsia="Times New Roman" w:hAnsi="Times New Roman" w:cs="Times New Roman"/>
                <w:sz w:val="20"/>
                <w:szCs w:val="20"/>
                <w:lang w:val="en-US" w:eastAsia="ru-RU"/>
              </w:rPr>
              <w:t>·SnO</w:t>
            </w:r>
            <w:r w:rsidRPr="00835FF7">
              <w:rPr>
                <w:rFonts w:ascii="Times New Roman" w:eastAsia="Times New Roman" w:hAnsi="Times New Roman" w:cs="Times New Roman"/>
                <w:sz w:val="20"/>
                <w:szCs w:val="20"/>
                <w:vertAlign w:val="subscript"/>
                <w:lang w:val="en-US" w:eastAsia="ru-RU"/>
              </w:rPr>
              <w:t>2</w:t>
            </w:r>
            <w:r w:rsidRPr="00835FF7">
              <w:rPr>
                <w:rFonts w:ascii="Times New Roman" w:eastAsia="Times New Roman" w:hAnsi="Times New Roman" w:cs="Times New Roman"/>
                <w:sz w:val="20"/>
                <w:szCs w:val="20"/>
                <w:lang w:val="en-US" w:eastAsia="ru-RU"/>
              </w:rPr>
              <w:t xml:space="preserve"> / </w:t>
            </w:r>
            <w:r w:rsidR="004F0B8D" w:rsidRPr="00835FF7">
              <w:rPr>
                <w:rStyle w:val="a3"/>
                <w:rFonts w:ascii="Times New Roman" w:hAnsi="Times New Roman" w:cs="Times New Roman"/>
                <w:b w:val="0"/>
                <w:sz w:val="20"/>
                <w:szCs w:val="20"/>
                <w:lang w:val="en-US"/>
              </w:rPr>
              <w:t>HSZ</w:t>
            </w:r>
          </w:p>
        </w:tc>
        <w:tc>
          <w:tcPr>
            <w:tcW w:w="1848" w:type="dxa"/>
            <w:vAlign w:val="center"/>
          </w:tcPr>
          <w:p w14:paraId="6A97F87D" w14:textId="77777777" w:rsidR="00501829" w:rsidRPr="00835FF7" w:rsidRDefault="00501829" w:rsidP="00A4755C">
            <w:pPr>
              <w:jc w:val="center"/>
              <w:rPr>
                <w:rFonts w:ascii="Times New Roman" w:eastAsia="Times New Roman" w:hAnsi="Times New Roman" w:cs="Times New Roman"/>
                <w:sz w:val="20"/>
                <w:szCs w:val="20"/>
                <w:lang w:val="en-US" w:eastAsia="ru-RU"/>
              </w:rPr>
            </w:pPr>
            <w:r w:rsidRPr="00835FF7">
              <w:rPr>
                <w:rFonts w:ascii="Times New Roman" w:eastAsia="Times New Roman" w:hAnsi="Times New Roman" w:cs="Times New Roman"/>
                <w:sz w:val="20"/>
                <w:szCs w:val="20"/>
                <w:lang w:val="en-US" w:eastAsia="ru-RU"/>
              </w:rPr>
              <w:t>71.48</w:t>
            </w:r>
          </w:p>
        </w:tc>
        <w:tc>
          <w:tcPr>
            <w:tcW w:w="1480" w:type="dxa"/>
            <w:vAlign w:val="center"/>
          </w:tcPr>
          <w:p w14:paraId="6324C84C" w14:textId="77777777" w:rsidR="00501829" w:rsidRPr="00835FF7" w:rsidRDefault="00501829" w:rsidP="00A4755C">
            <w:pPr>
              <w:jc w:val="center"/>
              <w:rPr>
                <w:rFonts w:ascii="Times New Roman" w:eastAsia="Times New Roman" w:hAnsi="Times New Roman" w:cs="Times New Roman"/>
                <w:sz w:val="20"/>
                <w:szCs w:val="20"/>
                <w:lang w:val="en-US" w:eastAsia="ru-RU"/>
              </w:rPr>
            </w:pPr>
            <w:r w:rsidRPr="00835FF7">
              <w:rPr>
                <w:rFonts w:ascii="Times New Roman" w:eastAsia="Times New Roman" w:hAnsi="Times New Roman" w:cs="Times New Roman"/>
                <w:sz w:val="20"/>
                <w:szCs w:val="20"/>
                <w:lang w:val="en-US" w:eastAsia="ru-RU"/>
              </w:rPr>
              <w:t>56.98</w:t>
            </w:r>
          </w:p>
        </w:tc>
        <w:tc>
          <w:tcPr>
            <w:tcW w:w="1260" w:type="dxa"/>
            <w:vAlign w:val="center"/>
          </w:tcPr>
          <w:p w14:paraId="1524F33D" w14:textId="77777777" w:rsidR="00501829" w:rsidRPr="00835FF7" w:rsidRDefault="00501829" w:rsidP="00A4755C">
            <w:pPr>
              <w:jc w:val="center"/>
              <w:rPr>
                <w:rFonts w:ascii="Times New Roman" w:eastAsia="Times New Roman" w:hAnsi="Times New Roman" w:cs="Times New Roman"/>
                <w:sz w:val="20"/>
                <w:szCs w:val="20"/>
                <w:lang w:val="en-US" w:eastAsia="ru-RU"/>
              </w:rPr>
            </w:pPr>
            <w:r w:rsidRPr="00835FF7">
              <w:rPr>
                <w:rFonts w:ascii="Times New Roman" w:eastAsia="Times New Roman" w:hAnsi="Times New Roman" w:cs="Times New Roman"/>
                <w:sz w:val="20"/>
                <w:szCs w:val="20"/>
                <w:lang w:val="en-US" w:eastAsia="ru-RU"/>
              </w:rPr>
              <w:t>79.71</w:t>
            </w:r>
          </w:p>
        </w:tc>
      </w:tr>
      <w:tr w:rsidR="00501829" w:rsidRPr="00835FF7" w14:paraId="7ED03094" w14:textId="77777777" w:rsidTr="00835FF7">
        <w:tc>
          <w:tcPr>
            <w:tcW w:w="461" w:type="dxa"/>
            <w:vAlign w:val="center"/>
          </w:tcPr>
          <w:p w14:paraId="5F9BB70C" w14:textId="77777777" w:rsidR="00501829" w:rsidRPr="00835FF7" w:rsidRDefault="00501829" w:rsidP="00A4755C">
            <w:pPr>
              <w:jc w:val="center"/>
              <w:rPr>
                <w:rFonts w:ascii="Times New Roman" w:eastAsia="Times New Roman" w:hAnsi="Times New Roman" w:cs="Times New Roman"/>
                <w:b/>
                <w:sz w:val="20"/>
                <w:szCs w:val="20"/>
                <w:lang w:val="en-US" w:eastAsia="ru-RU"/>
              </w:rPr>
            </w:pPr>
            <w:r w:rsidRPr="00835FF7">
              <w:rPr>
                <w:rFonts w:ascii="Times New Roman" w:eastAsia="Times New Roman" w:hAnsi="Times New Roman" w:cs="Times New Roman"/>
                <w:b/>
                <w:sz w:val="20"/>
                <w:szCs w:val="20"/>
                <w:lang w:val="en-US" w:eastAsia="ru-RU"/>
              </w:rPr>
              <w:t>3</w:t>
            </w:r>
          </w:p>
        </w:tc>
        <w:tc>
          <w:tcPr>
            <w:tcW w:w="3946" w:type="dxa"/>
            <w:vAlign w:val="center"/>
          </w:tcPr>
          <w:p w14:paraId="73CA3427" w14:textId="47181C6F" w:rsidR="00501829" w:rsidRPr="00835FF7" w:rsidRDefault="00501829" w:rsidP="00A4755C">
            <w:pPr>
              <w:jc w:val="center"/>
              <w:rPr>
                <w:rFonts w:ascii="Times New Roman" w:eastAsia="Times New Roman" w:hAnsi="Times New Roman" w:cs="Times New Roman"/>
                <w:sz w:val="20"/>
                <w:szCs w:val="20"/>
                <w:lang w:eastAsia="ru-RU"/>
              </w:rPr>
            </w:pPr>
            <w:r w:rsidRPr="00835FF7">
              <w:rPr>
                <w:rFonts w:ascii="Times New Roman" w:eastAsia="Times New Roman" w:hAnsi="Times New Roman" w:cs="Times New Roman"/>
                <w:sz w:val="20"/>
                <w:szCs w:val="20"/>
                <w:lang w:eastAsia="ru-RU"/>
              </w:rPr>
              <w:t>Al</w:t>
            </w:r>
            <w:r w:rsidRPr="00835FF7">
              <w:rPr>
                <w:rFonts w:ascii="Times New Roman" w:eastAsia="Times New Roman" w:hAnsi="Times New Roman" w:cs="Times New Roman"/>
                <w:sz w:val="20"/>
                <w:szCs w:val="20"/>
                <w:vertAlign w:val="subscript"/>
                <w:lang w:eastAsia="ru-RU"/>
              </w:rPr>
              <w:t>2</w:t>
            </w:r>
            <w:r w:rsidRPr="00835FF7">
              <w:rPr>
                <w:rFonts w:ascii="Times New Roman" w:eastAsia="Times New Roman" w:hAnsi="Times New Roman" w:cs="Times New Roman"/>
                <w:sz w:val="20"/>
                <w:szCs w:val="20"/>
                <w:lang w:eastAsia="ru-RU"/>
              </w:rPr>
              <w:t>O</w:t>
            </w:r>
            <w:r w:rsidRPr="00835FF7">
              <w:rPr>
                <w:rFonts w:ascii="Times New Roman" w:eastAsia="Times New Roman" w:hAnsi="Times New Roman" w:cs="Times New Roman"/>
                <w:sz w:val="20"/>
                <w:szCs w:val="20"/>
                <w:vertAlign w:val="subscript"/>
                <w:lang w:eastAsia="ru-RU"/>
              </w:rPr>
              <w:t>3</w:t>
            </w:r>
            <w:r w:rsidRPr="00835FF7">
              <w:rPr>
                <w:rFonts w:ascii="Times New Roman" w:eastAsia="Times New Roman" w:hAnsi="Times New Roman" w:cs="Times New Roman"/>
                <w:sz w:val="20"/>
                <w:szCs w:val="20"/>
                <w:lang w:eastAsia="ru-RU"/>
              </w:rPr>
              <w:t>·SnO</w:t>
            </w:r>
            <w:r w:rsidRPr="00835FF7">
              <w:rPr>
                <w:rFonts w:ascii="Times New Roman" w:eastAsia="Times New Roman" w:hAnsi="Times New Roman" w:cs="Times New Roman"/>
                <w:sz w:val="20"/>
                <w:szCs w:val="20"/>
                <w:vertAlign w:val="subscript"/>
                <w:lang w:eastAsia="ru-RU"/>
              </w:rPr>
              <w:t>2</w:t>
            </w:r>
            <w:r w:rsidRPr="00835FF7">
              <w:rPr>
                <w:rFonts w:ascii="Times New Roman" w:eastAsia="Times New Roman" w:hAnsi="Times New Roman" w:cs="Times New Roman"/>
                <w:sz w:val="20"/>
                <w:szCs w:val="20"/>
                <w:lang w:eastAsia="ru-RU"/>
              </w:rPr>
              <w:t xml:space="preserve"> / </w:t>
            </w:r>
            <w:r w:rsidR="004F0B8D" w:rsidRPr="00835FF7">
              <w:rPr>
                <w:rStyle w:val="a3"/>
                <w:rFonts w:ascii="Times New Roman" w:hAnsi="Times New Roman" w:cs="Times New Roman"/>
                <w:b w:val="0"/>
                <w:sz w:val="20"/>
                <w:szCs w:val="20"/>
                <w:lang w:val="en-US"/>
              </w:rPr>
              <w:t>HSZ</w:t>
            </w:r>
          </w:p>
        </w:tc>
        <w:tc>
          <w:tcPr>
            <w:tcW w:w="1848" w:type="dxa"/>
            <w:vAlign w:val="center"/>
          </w:tcPr>
          <w:p w14:paraId="2F3FB27B" w14:textId="77777777" w:rsidR="00501829" w:rsidRPr="00835FF7" w:rsidRDefault="00501829" w:rsidP="00A4755C">
            <w:pPr>
              <w:jc w:val="center"/>
              <w:rPr>
                <w:rFonts w:ascii="Times New Roman" w:eastAsia="Times New Roman" w:hAnsi="Times New Roman" w:cs="Times New Roman"/>
                <w:sz w:val="20"/>
                <w:szCs w:val="20"/>
                <w:lang w:val="en-US" w:eastAsia="ru-RU"/>
              </w:rPr>
            </w:pPr>
            <w:r w:rsidRPr="00835FF7">
              <w:rPr>
                <w:rFonts w:ascii="Times New Roman" w:eastAsia="Times New Roman" w:hAnsi="Times New Roman" w:cs="Times New Roman"/>
                <w:sz w:val="20"/>
                <w:szCs w:val="20"/>
                <w:lang w:val="en-US" w:eastAsia="ru-RU"/>
              </w:rPr>
              <w:t>74.34</w:t>
            </w:r>
          </w:p>
        </w:tc>
        <w:tc>
          <w:tcPr>
            <w:tcW w:w="1480" w:type="dxa"/>
            <w:vAlign w:val="center"/>
          </w:tcPr>
          <w:p w14:paraId="39AEEB55" w14:textId="77777777" w:rsidR="00501829" w:rsidRPr="00835FF7" w:rsidRDefault="00501829" w:rsidP="00A4755C">
            <w:pPr>
              <w:jc w:val="center"/>
              <w:rPr>
                <w:rFonts w:ascii="Times New Roman" w:eastAsia="Times New Roman" w:hAnsi="Times New Roman" w:cs="Times New Roman"/>
                <w:sz w:val="20"/>
                <w:szCs w:val="20"/>
                <w:lang w:val="en-US" w:eastAsia="ru-RU"/>
              </w:rPr>
            </w:pPr>
            <w:r w:rsidRPr="00835FF7">
              <w:rPr>
                <w:rFonts w:ascii="Times New Roman" w:eastAsia="Times New Roman" w:hAnsi="Times New Roman" w:cs="Times New Roman"/>
                <w:sz w:val="20"/>
                <w:szCs w:val="20"/>
                <w:lang w:val="en-US" w:eastAsia="ru-RU"/>
              </w:rPr>
              <w:t>61.91</w:t>
            </w:r>
          </w:p>
        </w:tc>
        <w:tc>
          <w:tcPr>
            <w:tcW w:w="1260" w:type="dxa"/>
            <w:vAlign w:val="center"/>
          </w:tcPr>
          <w:p w14:paraId="0686DCC5" w14:textId="77777777" w:rsidR="00501829" w:rsidRPr="00835FF7" w:rsidRDefault="00501829" w:rsidP="00A4755C">
            <w:pPr>
              <w:jc w:val="center"/>
              <w:rPr>
                <w:rFonts w:ascii="Times New Roman" w:eastAsia="Times New Roman" w:hAnsi="Times New Roman" w:cs="Times New Roman"/>
                <w:sz w:val="20"/>
                <w:szCs w:val="20"/>
                <w:lang w:eastAsia="ru-RU"/>
              </w:rPr>
            </w:pPr>
            <w:r w:rsidRPr="00835FF7">
              <w:rPr>
                <w:rFonts w:ascii="Times New Roman" w:eastAsia="Times New Roman" w:hAnsi="Times New Roman" w:cs="Times New Roman"/>
                <w:sz w:val="20"/>
                <w:szCs w:val="20"/>
                <w:lang w:eastAsia="ru-RU"/>
              </w:rPr>
              <w:t>83.28</w:t>
            </w:r>
          </w:p>
        </w:tc>
      </w:tr>
      <w:tr w:rsidR="00501829" w:rsidRPr="00835FF7" w14:paraId="39750DFA" w14:textId="77777777" w:rsidTr="00835FF7">
        <w:tc>
          <w:tcPr>
            <w:tcW w:w="461" w:type="dxa"/>
            <w:vAlign w:val="center"/>
          </w:tcPr>
          <w:p w14:paraId="13E494C1" w14:textId="77777777" w:rsidR="00501829" w:rsidRPr="00835FF7" w:rsidRDefault="00501829" w:rsidP="00A4755C">
            <w:pPr>
              <w:jc w:val="center"/>
              <w:rPr>
                <w:rFonts w:ascii="Times New Roman" w:eastAsia="Times New Roman" w:hAnsi="Times New Roman" w:cs="Times New Roman"/>
                <w:b/>
                <w:sz w:val="20"/>
                <w:szCs w:val="20"/>
                <w:lang w:val="en-US" w:eastAsia="ru-RU"/>
              </w:rPr>
            </w:pPr>
            <w:r w:rsidRPr="00835FF7">
              <w:rPr>
                <w:rFonts w:ascii="Times New Roman" w:eastAsia="Times New Roman" w:hAnsi="Times New Roman" w:cs="Times New Roman"/>
                <w:b/>
                <w:sz w:val="20"/>
                <w:szCs w:val="20"/>
                <w:lang w:val="en-US" w:eastAsia="ru-RU"/>
              </w:rPr>
              <w:t>4</w:t>
            </w:r>
          </w:p>
        </w:tc>
        <w:tc>
          <w:tcPr>
            <w:tcW w:w="3946" w:type="dxa"/>
            <w:vAlign w:val="center"/>
          </w:tcPr>
          <w:p w14:paraId="432B74AC" w14:textId="3B6F03A2" w:rsidR="00501829" w:rsidRPr="00835FF7" w:rsidRDefault="00501829" w:rsidP="00A4755C">
            <w:pPr>
              <w:jc w:val="center"/>
              <w:rPr>
                <w:rFonts w:ascii="Times New Roman" w:eastAsia="Times New Roman" w:hAnsi="Times New Roman" w:cs="Times New Roman"/>
                <w:sz w:val="20"/>
                <w:szCs w:val="20"/>
                <w:lang w:val="en-US" w:eastAsia="ru-RU"/>
              </w:rPr>
            </w:pPr>
            <w:r w:rsidRPr="00835FF7">
              <w:rPr>
                <w:rFonts w:ascii="Times New Roman" w:eastAsia="Times New Roman" w:hAnsi="Times New Roman" w:cs="Times New Roman"/>
                <w:sz w:val="20"/>
                <w:szCs w:val="20"/>
                <w:lang w:val="en-US" w:eastAsia="ru-RU"/>
              </w:rPr>
              <w:t>Al</w:t>
            </w:r>
            <w:r w:rsidRPr="00835FF7">
              <w:rPr>
                <w:rFonts w:ascii="Times New Roman" w:eastAsia="Times New Roman" w:hAnsi="Times New Roman" w:cs="Times New Roman"/>
                <w:sz w:val="20"/>
                <w:szCs w:val="20"/>
                <w:vertAlign w:val="subscript"/>
                <w:lang w:val="en-US" w:eastAsia="ru-RU"/>
              </w:rPr>
              <w:t>2</w:t>
            </w:r>
            <w:r w:rsidRPr="00835FF7">
              <w:rPr>
                <w:rFonts w:ascii="Times New Roman" w:eastAsia="Times New Roman" w:hAnsi="Times New Roman" w:cs="Times New Roman"/>
                <w:sz w:val="20"/>
                <w:szCs w:val="20"/>
                <w:lang w:val="en-US" w:eastAsia="ru-RU"/>
              </w:rPr>
              <w:t>O</w:t>
            </w:r>
            <w:r w:rsidRPr="00835FF7">
              <w:rPr>
                <w:rFonts w:ascii="Times New Roman" w:eastAsia="Times New Roman" w:hAnsi="Times New Roman" w:cs="Times New Roman"/>
                <w:sz w:val="20"/>
                <w:szCs w:val="20"/>
                <w:vertAlign w:val="subscript"/>
                <w:lang w:val="en-US" w:eastAsia="ru-RU"/>
              </w:rPr>
              <w:t>3</w:t>
            </w:r>
            <w:r w:rsidRPr="00835FF7">
              <w:rPr>
                <w:rFonts w:ascii="Times New Roman" w:eastAsia="Times New Roman" w:hAnsi="Times New Roman" w:cs="Times New Roman"/>
                <w:sz w:val="20"/>
                <w:szCs w:val="20"/>
                <w:lang w:val="en-US" w:eastAsia="ru-RU"/>
              </w:rPr>
              <w:t>·TiO</w:t>
            </w:r>
            <w:r w:rsidRPr="00835FF7">
              <w:rPr>
                <w:rFonts w:ascii="Times New Roman" w:eastAsia="Times New Roman" w:hAnsi="Times New Roman" w:cs="Times New Roman"/>
                <w:sz w:val="20"/>
                <w:szCs w:val="20"/>
                <w:vertAlign w:val="subscript"/>
                <w:lang w:val="en-US" w:eastAsia="ru-RU"/>
              </w:rPr>
              <w:t>2</w:t>
            </w:r>
            <w:r w:rsidRPr="00835FF7">
              <w:rPr>
                <w:rFonts w:ascii="Times New Roman" w:eastAsia="Times New Roman" w:hAnsi="Times New Roman" w:cs="Times New Roman"/>
                <w:sz w:val="20"/>
                <w:szCs w:val="20"/>
                <w:lang w:val="en-US" w:eastAsia="ru-RU"/>
              </w:rPr>
              <w:t>·SnO</w:t>
            </w:r>
            <w:r w:rsidRPr="00835FF7">
              <w:rPr>
                <w:rFonts w:ascii="Times New Roman" w:eastAsia="Times New Roman" w:hAnsi="Times New Roman" w:cs="Times New Roman"/>
                <w:sz w:val="20"/>
                <w:szCs w:val="20"/>
                <w:vertAlign w:val="subscript"/>
                <w:lang w:val="en-US" w:eastAsia="ru-RU"/>
              </w:rPr>
              <w:t>2</w:t>
            </w:r>
            <w:r w:rsidRPr="00835FF7">
              <w:rPr>
                <w:rFonts w:ascii="Times New Roman" w:eastAsia="Times New Roman" w:hAnsi="Times New Roman" w:cs="Times New Roman"/>
                <w:sz w:val="20"/>
                <w:szCs w:val="20"/>
                <w:lang w:val="en-US" w:eastAsia="ru-RU"/>
              </w:rPr>
              <w:t xml:space="preserve"> / </w:t>
            </w:r>
            <w:r w:rsidR="004F0B8D" w:rsidRPr="00835FF7">
              <w:rPr>
                <w:rStyle w:val="a3"/>
                <w:rFonts w:ascii="Times New Roman" w:hAnsi="Times New Roman" w:cs="Times New Roman"/>
                <w:b w:val="0"/>
                <w:sz w:val="20"/>
                <w:szCs w:val="20"/>
                <w:lang w:val="en-US"/>
              </w:rPr>
              <w:t>HSZ</w:t>
            </w:r>
          </w:p>
        </w:tc>
        <w:tc>
          <w:tcPr>
            <w:tcW w:w="1848" w:type="dxa"/>
          </w:tcPr>
          <w:p w14:paraId="7527CC0A" w14:textId="77777777" w:rsidR="00501829" w:rsidRPr="00835FF7" w:rsidRDefault="00501829" w:rsidP="00A4755C">
            <w:pPr>
              <w:jc w:val="center"/>
              <w:rPr>
                <w:rFonts w:ascii="Times New Roman" w:hAnsi="Times New Roman" w:cs="Times New Roman"/>
                <w:sz w:val="20"/>
                <w:szCs w:val="20"/>
                <w:lang w:val="en-GB"/>
              </w:rPr>
            </w:pPr>
            <w:r w:rsidRPr="00835FF7">
              <w:rPr>
                <w:rFonts w:ascii="Times New Roman" w:hAnsi="Times New Roman" w:cs="Times New Roman"/>
                <w:sz w:val="20"/>
                <w:szCs w:val="20"/>
                <w:lang w:val="en-GB"/>
              </w:rPr>
              <w:t>77.28</w:t>
            </w:r>
          </w:p>
        </w:tc>
        <w:tc>
          <w:tcPr>
            <w:tcW w:w="1480" w:type="dxa"/>
          </w:tcPr>
          <w:p w14:paraId="12CB8882" w14:textId="77777777" w:rsidR="00501829" w:rsidRPr="00835FF7" w:rsidRDefault="00501829" w:rsidP="00A4755C">
            <w:pPr>
              <w:jc w:val="center"/>
              <w:rPr>
                <w:rFonts w:ascii="Times New Roman" w:hAnsi="Times New Roman" w:cs="Times New Roman"/>
                <w:sz w:val="20"/>
                <w:szCs w:val="20"/>
                <w:lang w:val="en-GB"/>
              </w:rPr>
            </w:pPr>
            <w:r w:rsidRPr="00835FF7">
              <w:rPr>
                <w:rFonts w:ascii="Times New Roman" w:hAnsi="Times New Roman" w:cs="Times New Roman"/>
                <w:sz w:val="20"/>
                <w:szCs w:val="20"/>
                <w:lang w:val="en-GB"/>
              </w:rPr>
              <w:t>66.34</w:t>
            </w:r>
          </w:p>
        </w:tc>
        <w:tc>
          <w:tcPr>
            <w:tcW w:w="1260" w:type="dxa"/>
          </w:tcPr>
          <w:p w14:paraId="254093DB" w14:textId="77777777" w:rsidR="00501829" w:rsidRPr="00835FF7" w:rsidRDefault="00501829" w:rsidP="00A4755C">
            <w:pPr>
              <w:jc w:val="center"/>
              <w:rPr>
                <w:rFonts w:ascii="Times New Roman" w:hAnsi="Times New Roman" w:cs="Times New Roman"/>
                <w:sz w:val="20"/>
                <w:szCs w:val="20"/>
                <w:lang w:val="en-GB"/>
              </w:rPr>
            </w:pPr>
            <w:r w:rsidRPr="00835FF7">
              <w:rPr>
                <w:rFonts w:ascii="Times New Roman" w:hAnsi="Times New Roman" w:cs="Times New Roman"/>
                <w:sz w:val="20"/>
                <w:szCs w:val="20"/>
                <w:lang w:val="en-GB"/>
              </w:rPr>
              <w:t>85.84</w:t>
            </w:r>
          </w:p>
        </w:tc>
      </w:tr>
      <w:tr w:rsidR="00501829" w:rsidRPr="00835FF7" w14:paraId="606A6B18" w14:textId="77777777" w:rsidTr="00835FF7">
        <w:tc>
          <w:tcPr>
            <w:tcW w:w="461" w:type="dxa"/>
            <w:vAlign w:val="center"/>
          </w:tcPr>
          <w:p w14:paraId="5AA60C5B" w14:textId="77777777" w:rsidR="00501829" w:rsidRPr="00835FF7" w:rsidRDefault="00501829" w:rsidP="00A4755C">
            <w:pPr>
              <w:jc w:val="center"/>
              <w:rPr>
                <w:rFonts w:ascii="Times New Roman" w:eastAsia="Times New Roman" w:hAnsi="Times New Roman" w:cs="Times New Roman"/>
                <w:b/>
                <w:sz w:val="20"/>
                <w:szCs w:val="20"/>
                <w:lang w:val="en-US" w:eastAsia="ru-RU"/>
              </w:rPr>
            </w:pPr>
            <w:r w:rsidRPr="00835FF7">
              <w:rPr>
                <w:rFonts w:ascii="Times New Roman" w:eastAsia="Times New Roman" w:hAnsi="Times New Roman" w:cs="Times New Roman"/>
                <w:b/>
                <w:sz w:val="20"/>
                <w:szCs w:val="20"/>
                <w:lang w:val="en-US" w:eastAsia="ru-RU"/>
              </w:rPr>
              <w:t>5</w:t>
            </w:r>
          </w:p>
        </w:tc>
        <w:tc>
          <w:tcPr>
            <w:tcW w:w="3946" w:type="dxa"/>
            <w:vAlign w:val="center"/>
          </w:tcPr>
          <w:p w14:paraId="2F34E569" w14:textId="3F26DD85" w:rsidR="00501829" w:rsidRPr="00835FF7" w:rsidRDefault="00501829" w:rsidP="00A4755C">
            <w:pPr>
              <w:jc w:val="center"/>
              <w:rPr>
                <w:rFonts w:ascii="Times New Roman" w:eastAsia="Times New Roman" w:hAnsi="Times New Roman" w:cs="Times New Roman"/>
                <w:sz w:val="20"/>
                <w:szCs w:val="20"/>
                <w:lang w:val="en-US" w:eastAsia="ru-RU"/>
              </w:rPr>
            </w:pPr>
            <w:r w:rsidRPr="00835FF7">
              <w:rPr>
                <w:rFonts w:ascii="Times New Roman" w:eastAsia="Times New Roman" w:hAnsi="Times New Roman" w:cs="Times New Roman"/>
                <w:sz w:val="20"/>
                <w:szCs w:val="20"/>
                <w:lang w:val="en-US" w:eastAsia="ru-RU"/>
              </w:rPr>
              <w:t>Fe</w:t>
            </w:r>
            <w:r w:rsidRPr="00835FF7">
              <w:rPr>
                <w:rFonts w:ascii="Times New Roman" w:eastAsia="Times New Roman" w:hAnsi="Times New Roman" w:cs="Times New Roman"/>
                <w:sz w:val="20"/>
                <w:szCs w:val="20"/>
                <w:vertAlign w:val="subscript"/>
                <w:lang w:val="en-US" w:eastAsia="ru-RU"/>
              </w:rPr>
              <w:t>2</w:t>
            </w:r>
            <w:r w:rsidRPr="00835FF7">
              <w:rPr>
                <w:rFonts w:ascii="Times New Roman" w:eastAsia="Times New Roman" w:hAnsi="Times New Roman" w:cs="Times New Roman"/>
                <w:sz w:val="20"/>
                <w:szCs w:val="20"/>
                <w:lang w:val="en-US" w:eastAsia="ru-RU"/>
              </w:rPr>
              <w:t>O</w:t>
            </w:r>
            <w:r w:rsidRPr="00835FF7">
              <w:rPr>
                <w:rFonts w:ascii="Times New Roman" w:eastAsia="Times New Roman" w:hAnsi="Times New Roman" w:cs="Times New Roman"/>
                <w:sz w:val="20"/>
                <w:szCs w:val="20"/>
                <w:vertAlign w:val="subscript"/>
                <w:lang w:val="en-US" w:eastAsia="ru-RU"/>
              </w:rPr>
              <w:t>3</w:t>
            </w:r>
            <w:r w:rsidRPr="00835FF7">
              <w:rPr>
                <w:rFonts w:ascii="Times New Roman" w:eastAsia="Times New Roman" w:hAnsi="Times New Roman" w:cs="Times New Roman"/>
                <w:sz w:val="20"/>
                <w:szCs w:val="20"/>
                <w:lang w:val="en-US" w:eastAsia="ru-RU"/>
              </w:rPr>
              <w:t>·ZrO</w:t>
            </w:r>
            <w:r w:rsidRPr="00835FF7">
              <w:rPr>
                <w:rFonts w:ascii="Times New Roman" w:eastAsia="Times New Roman" w:hAnsi="Times New Roman" w:cs="Times New Roman"/>
                <w:sz w:val="20"/>
                <w:szCs w:val="20"/>
                <w:vertAlign w:val="subscript"/>
                <w:lang w:val="en-US" w:eastAsia="ru-RU"/>
              </w:rPr>
              <w:t>2</w:t>
            </w:r>
            <w:r w:rsidRPr="00835FF7">
              <w:rPr>
                <w:rFonts w:ascii="Times New Roman" w:eastAsia="Times New Roman" w:hAnsi="Times New Roman" w:cs="Times New Roman"/>
                <w:sz w:val="20"/>
                <w:szCs w:val="20"/>
                <w:lang w:val="en-US" w:eastAsia="ru-RU"/>
              </w:rPr>
              <w:t>·SiO</w:t>
            </w:r>
            <w:r w:rsidRPr="00835FF7">
              <w:rPr>
                <w:rFonts w:ascii="Times New Roman" w:eastAsia="Times New Roman" w:hAnsi="Times New Roman" w:cs="Times New Roman"/>
                <w:sz w:val="20"/>
                <w:szCs w:val="20"/>
                <w:vertAlign w:val="subscript"/>
                <w:lang w:val="en-US" w:eastAsia="ru-RU"/>
              </w:rPr>
              <w:t>2</w:t>
            </w:r>
            <w:r w:rsidRPr="00835FF7">
              <w:rPr>
                <w:rFonts w:ascii="Times New Roman" w:eastAsia="Times New Roman" w:hAnsi="Times New Roman" w:cs="Times New Roman"/>
                <w:sz w:val="20"/>
                <w:szCs w:val="20"/>
                <w:lang w:val="en-US" w:eastAsia="ru-RU"/>
              </w:rPr>
              <w:t xml:space="preserve"> / </w:t>
            </w:r>
            <w:r w:rsidR="004F0B8D" w:rsidRPr="00835FF7">
              <w:rPr>
                <w:rStyle w:val="a3"/>
                <w:rFonts w:ascii="Times New Roman" w:hAnsi="Times New Roman" w:cs="Times New Roman"/>
                <w:b w:val="0"/>
                <w:sz w:val="20"/>
                <w:szCs w:val="20"/>
                <w:lang w:val="en-US"/>
              </w:rPr>
              <w:t>HSZ</w:t>
            </w:r>
          </w:p>
        </w:tc>
        <w:tc>
          <w:tcPr>
            <w:tcW w:w="1848" w:type="dxa"/>
            <w:vAlign w:val="center"/>
          </w:tcPr>
          <w:p w14:paraId="1B51CBA2" w14:textId="77777777" w:rsidR="00501829" w:rsidRPr="00835FF7" w:rsidRDefault="00501829" w:rsidP="00A4755C">
            <w:pPr>
              <w:jc w:val="center"/>
              <w:rPr>
                <w:rFonts w:ascii="Times New Roman" w:eastAsia="Times New Roman" w:hAnsi="Times New Roman" w:cs="Times New Roman"/>
                <w:sz w:val="20"/>
                <w:szCs w:val="20"/>
                <w:lang w:eastAsia="ru-RU"/>
              </w:rPr>
            </w:pPr>
            <w:r w:rsidRPr="00835FF7">
              <w:rPr>
                <w:rFonts w:ascii="Times New Roman" w:eastAsia="Times New Roman" w:hAnsi="Times New Roman" w:cs="Times New Roman"/>
                <w:sz w:val="20"/>
                <w:szCs w:val="20"/>
                <w:lang w:eastAsia="ru-RU"/>
              </w:rPr>
              <w:t>79.63</w:t>
            </w:r>
          </w:p>
        </w:tc>
        <w:tc>
          <w:tcPr>
            <w:tcW w:w="1480" w:type="dxa"/>
            <w:vAlign w:val="center"/>
          </w:tcPr>
          <w:p w14:paraId="2BFDBB34" w14:textId="77777777" w:rsidR="00501829" w:rsidRPr="00835FF7" w:rsidRDefault="00501829" w:rsidP="00A4755C">
            <w:pPr>
              <w:jc w:val="center"/>
              <w:rPr>
                <w:rFonts w:ascii="Times New Roman" w:eastAsia="Times New Roman" w:hAnsi="Times New Roman" w:cs="Times New Roman"/>
                <w:sz w:val="20"/>
                <w:szCs w:val="20"/>
                <w:lang w:val="en-US" w:eastAsia="ru-RU"/>
              </w:rPr>
            </w:pPr>
            <w:r w:rsidRPr="00835FF7">
              <w:rPr>
                <w:rFonts w:ascii="Times New Roman" w:eastAsia="Times New Roman" w:hAnsi="Times New Roman" w:cs="Times New Roman"/>
                <w:sz w:val="20"/>
                <w:szCs w:val="20"/>
                <w:lang w:val="en-US" w:eastAsia="ru-RU"/>
              </w:rPr>
              <w:t>69.66</w:t>
            </w:r>
          </w:p>
        </w:tc>
        <w:tc>
          <w:tcPr>
            <w:tcW w:w="1260" w:type="dxa"/>
            <w:vAlign w:val="center"/>
          </w:tcPr>
          <w:p w14:paraId="400379F4" w14:textId="77777777" w:rsidR="00501829" w:rsidRPr="00835FF7" w:rsidRDefault="00501829" w:rsidP="00A4755C">
            <w:pPr>
              <w:jc w:val="center"/>
              <w:rPr>
                <w:rFonts w:ascii="Times New Roman" w:eastAsia="Times New Roman" w:hAnsi="Times New Roman" w:cs="Times New Roman"/>
                <w:sz w:val="20"/>
                <w:szCs w:val="20"/>
                <w:lang w:eastAsia="ru-RU"/>
              </w:rPr>
            </w:pPr>
            <w:r w:rsidRPr="00835FF7">
              <w:rPr>
                <w:rFonts w:ascii="Times New Roman" w:eastAsia="Times New Roman" w:hAnsi="Times New Roman" w:cs="Times New Roman"/>
                <w:sz w:val="20"/>
                <w:szCs w:val="20"/>
                <w:lang w:eastAsia="ru-RU"/>
              </w:rPr>
              <w:t>87.48</w:t>
            </w:r>
          </w:p>
        </w:tc>
      </w:tr>
      <w:tr w:rsidR="00501829" w:rsidRPr="00835FF7" w14:paraId="16880D17" w14:textId="77777777" w:rsidTr="00835FF7">
        <w:tc>
          <w:tcPr>
            <w:tcW w:w="461" w:type="dxa"/>
            <w:vAlign w:val="center"/>
          </w:tcPr>
          <w:p w14:paraId="6D9B4F4F" w14:textId="77777777" w:rsidR="00501829" w:rsidRPr="00835FF7" w:rsidRDefault="00501829" w:rsidP="00A4755C">
            <w:pPr>
              <w:jc w:val="center"/>
              <w:rPr>
                <w:rFonts w:ascii="Times New Roman" w:eastAsia="Times New Roman" w:hAnsi="Times New Roman" w:cs="Times New Roman"/>
                <w:b/>
                <w:sz w:val="20"/>
                <w:szCs w:val="20"/>
                <w:lang w:val="en-US" w:eastAsia="ru-RU"/>
              </w:rPr>
            </w:pPr>
            <w:r w:rsidRPr="00835FF7">
              <w:rPr>
                <w:rFonts w:ascii="Times New Roman" w:eastAsia="Times New Roman" w:hAnsi="Times New Roman" w:cs="Times New Roman"/>
                <w:b/>
                <w:sz w:val="20"/>
                <w:szCs w:val="20"/>
                <w:lang w:val="en-US" w:eastAsia="ru-RU"/>
              </w:rPr>
              <w:t>6</w:t>
            </w:r>
          </w:p>
        </w:tc>
        <w:tc>
          <w:tcPr>
            <w:tcW w:w="3946" w:type="dxa"/>
            <w:vAlign w:val="center"/>
          </w:tcPr>
          <w:p w14:paraId="7A3E707F" w14:textId="235F0432" w:rsidR="00501829" w:rsidRPr="00835FF7" w:rsidRDefault="00501829" w:rsidP="00A4755C">
            <w:pPr>
              <w:jc w:val="center"/>
              <w:rPr>
                <w:rFonts w:ascii="Times New Roman" w:eastAsia="Times New Roman" w:hAnsi="Times New Roman" w:cs="Times New Roman"/>
                <w:sz w:val="20"/>
                <w:szCs w:val="20"/>
                <w:lang w:val="en-US" w:eastAsia="ru-RU"/>
              </w:rPr>
            </w:pPr>
            <w:r w:rsidRPr="00835FF7">
              <w:rPr>
                <w:rFonts w:ascii="Times New Roman" w:eastAsia="Times New Roman" w:hAnsi="Times New Roman" w:cs="Times New Roman"/>
                <w:sz w:val="20"/>
                <w:szCs w:val="20"/>
                <w:lang w:val="en-US" w:eastAsia="ru-RU"/>
              </w:rPr>
              <w:t>Al</w:t>
            </w:r>
            <w:r w:rsidRPr="00835FF7">
              <w:rPr>
                <w:rFonts w:ascii="Times New Roman" w:eastAsia="Times New Roman" w:hAnsi="Times New Roman" w:cs="Times New Roman"/>
                <w:sz w:val="20"/>
                <w:szCs w:val="20"/>
                <w:vertAlign w:val="subscript"/>
                <w:lang w:val="en-US" w:eastAsia="ru-RU"/>
              </w:rPr>
              <w:t>2</w:t>
            </w:r>
            <w:r w:rsidRPr="00835FF7">
              <w:rPr>
                <w:rFonts w:ascii="Times New Roman" w:eastAsia="Times New Roman" w:hAnsi="Times New Roman" w:cs="Times New Roman"/>
                <w:sz w:val="20"/>
                <w:szCs w:val="20"/>
                <w:lang w:val="en-US" w:eastAsia="ru-RU"/>
              </w:rPr>
              <w:t>O</w:t>
            </w:r>
            <w:r w:rsidRPr="00835FF7">
              <w:rPr>
                <w:rFonts w:ascii="Times New Roman" w:eastAsia="Times New Roman" w:hAnsi="Times New Roman" w:cs="Times New Roman"/>
                <w:sz w:val="20"/>
                <w:szCs w:val="20"/>
                <w:vertAlign w:val="subscript"/>
                <w:lang w:val="en-US" w:eastAsia="ru-RU"/>
              </w:rPr>
              <w:t>3</w:t>
            </w:r>
            <w:r w:rsidRPr="00835FF7">
              <w:rPr>
                <w:rFonts w:ascii="Times New Roman" w:eastAsia="Times New Roman" w:hAnsi="Times New Roman" w:cs="Times New Roman"/>
                <w:sz w:val="20"/>
                <w:szCs w:val="20"/>
                <w:lang w:val="en-US" w:eastAsia="ru-RU"/>
              </w:rPr>
              <w:t>·SnO</w:t>
            </w:r>
            <w:r w:rsidRPr="00835FF7">
              <w:rPr>
                <w:rFonts w:ascii="Times New Roman" w:eastAsia="Times New Roman" w:hAnsi="Times New Roman" w:cs="Times New Roman"/>
                <w:sz w:val="20"/>
                <w:szCs w:val="20"/>
                <w:vertAlign w:val="subscript"/>
                <w:lang w:val="en-US" w:eastAsia="ru-RU"/>
              </w:rPr>
              <w:t>2</w:t>
            </w:r>
            <w:r w:rsidRPr="00835FF7">
              <w:rPr>
                <w:rFonts w:ascii="Times New Roman" w:eastAsia="Times New Roman" w:hAnsi="Times New Roman" w:cs="Times New Roman"/>
                <w:sz w:val="20"/>
                <w:szCs w:val="20"/>
                <w:lang w:val="en-US" w:eastAsia="ru-RU"/>
              </w:rPr>
              <w:t>·SiO</w:t>
            </w:r>
            <w:r w:rsidRPr="00835FF7">
              <w:rPr>
                <w:rFonts w:ascii="Times New Roman" w:eastAsia="Times New Roman" w:hAnsi="Times New Roman" w:cs="Times New Roman"/>
                <w:sz w:val="20"/>
                <w:szCs w:val="20"/>
                <w:vertAlign w:val="subscript"/>
                <w:lang w:val="en-US" w:eastAsia="ru-RU"/>
              </w:rPr>
              <w:t>2</w:t>
            </w:r>
            <w:r w:rsidRPr="00835FF7">
              <w:rPr>
                <w:rFonts w:ascii="Times New Roman" w:eastAsia="Times New Roman" w:hAnsi="Times New Roman" w:cs="Times New Roman"/>
                <w:sz w:val="20"/>
                <w:szCs w:val="20"/>
                <w:lang w:val="en-US" w:eastAsia="ru-RU"/>
              </w:rPr>
              <w:t xml:space="preserve"> / </w:t>
            </w:r>
            <w:r w:rsidR="004F0B8D" w:rsidRPr="00835FF7">
              <w:rPr>
                <w:rStyle w:val="a3"/>
                <w:rFonts w:ascii="Times New Roman" w:hAnsi="Times New Roman" w:cs="Times New Roman"/>
                <w:b w:val="0"/>
                <w:sz w:val="20"/>
                <w:szCs w:val="20"/>
                <w:lang w:val="en-US"/>
              </w:rPr>
              <w:t>HSZ</w:t>
            </w:r>
          </w:p>
        </w:tc>
        <w:tc>
          <w:tcPr>
            <w:tcW w:w="1848" w:type="dxa"/>
            <w:vAlign w:val="center"/>
          </w:tcPr>
          <w:p w14:paraId="486EC06E" w14:textId="77777777" w:rsidR="00501829" w:rsidRPr="00835FF7" w:rsidRDefault="00501829" w:rsidP="00A4755C">
            <w:pPr>
              <w:jc w:val="center"/>
              <w:rPr>
                <w:rFonts w:ascii="Times New Roman" w:eastAsia="Times New Roman" w:hAnsi="Times New Roman" w:cs="Times New Roman"/>
                <w:sz w:val="20"/>
                <w:szCs w:val="20"/>
                <w:lang w:eastAsia="ru-RU"/>
              </w:rPr>
            </w:pPr>
            <w:r w:rsidRPr="00835FF7">
              <w:rPr>
                <w:rFonts w:ascii="Times New Roman" w:eastAsia="Times New Roman" w:hAnsi="Times New Roman" w:cs="Times New Roman"/>
                <w:sz w:val="20"/>
                <w:szCs w:val="20"/>
                <w:lang w:eastAsia="ru-RU"/>
              </w:rPr>
              <w:t>80.24</w:t>
            </w:r>
          </w:p>
        </w:tc>
        <w:tc>
          <w:tcPr>
            <w:tcW w:w="1480" w:type="dxa"/>
            <w:vAlign w:val="center"/>
          </w:tcPr>
          <w:p w14:paraId="5BD92562" w14:textId="77777777" w:rsidR="00501829" w:rsidRPr="00835FF7" w:rsidRDefault="00501829" w:rsidP="00A4755C">
            <w:pPr>
              <w:jc w:val="center"/>
              <w:rPr>
                <w:rFonts w:ascii="Times New Roman" w:eastAsia="Times New Roman" w:hAnsi="Times New Roman" w:cs="Times New Roman"/>
                <w:sz w:val="20"/>
                <w:szCs w:val="20"/>
                <w:lang w:val="en-US" w:eastAsia="ru-RU"/>
              </w:rPr>
            </w:pPr>
            <w:r w:rsidRPr="00835FF7">
              <w:rPr>
                <w:rFonts w:ascii="Times New Roman" w:eastAsia="Times New Roman" w:hAnsi="Times New Roman" w:cs="Times New Roman"/>
                <w:sz w:val="20"/>
                <w:szCs w:val="20"/>
                <w:lang w:val="en-US" w:eastAsia="ru-RU"/>
              </w:rPr>
              <w:t>71.84</w:t>
            </w:r>
          </w:p>
        </w:tc>
        <w:tc>
          <w:tcPr>
            <w:tcW w:w="1260" w:type="dxa"/>
            <w:vAlign w:val="center"/>
          </w:tcPr>
          <w:p w14:paraId="347C103F" w14:textId="77777777" w:rsidR="00501829" w:rsidRPr="00835FF7" w:rsidRDefault="00501829" w:rsidP="00A4755C">
            <w:pPr>
              <w:jc w:val="center"/>
              <w:rPr>
                <w:rFonts w:ascii="Times New Roman" w:eastAsia="Times New Roman" w:hAnsi="Times New Roman" w:cs="Times New Roman"/>
                <w:sz w:val="20"/>
                <w:szCs w:val="20"/>
                <w:lang w:eastAsia="ru-RU"/>
              </w:rPr>
            </w:pPr>
            <w:r w:rsidRPr="00835FF7">
              <w:rPr>
                <w:rFonts w:ascii="Times New Roman" w:eastAsia="Times New Roman" w:hAnsi="Times New Roman" w:cs="Times New Roman"/>
                <w:sz w:val="20"/>
                <w:szCs w:val="20"/>
                <w:lang w:eastAsia="ru-RU"/>
              </w:rPr>
              <w:t>89.53</w:t>
            </w:r>
          </w:p>
        </w:tc>
      </w:tr>
      <w:tr w:rsidR="00501829" w:rsidRPr="00835FF7" w14:paraId="12028F82" w14:textId="77777777" w:rsidTr="00835FF7">
        <w:tc>
          <w:tcPr>
            <w:tcW w:w="461" w:type="dxa"/>
            <w:vAlign w:val="center"/>
          </w:tcPr>
          <w:p w14:paraId="7C6AFAC7" w14:textId="77777777" w:rsidR="00501829" w:rsidRPr="00835FF7" w:rsidRDefault="00501829" w:rsidP="00A4755C">
            <w:pPr>
              <w:jc w:val="center"/>
              <w:rPr>
                <w:rFonts w:ascii="Times New Roman" w:eastAsia="Times New Roman" w:hAnsi="Times New Roman" w:cs="Times New Roman"/>
                <w:b/>
                <w:sz w:val="20"/>
                <w:szCs w:val="20"/>
                <w:lang w:val="en-US" w:eastAsia="ru-RU"/>
              </w:rPr>
            </w:pPr>
            <w:r w:rsidRPr="00835FF7">
              <w:rPr>
                <w:rFonts w:ascii="Times New Roman" w:eastAsia="Times New Roman" w:hAnsi="Times New Roman" w:cs="Times New Roman"/>
                <w:b/>
                <w:sz w:val="20"/>
                <w:szCs w:val="20"/>
                <w:lang w:val="en-US" w:eastAsia="ru-RU"/>
              </w:rPr>
              <w:t>7</w:t>
            </w:r>
          </w:p>
        </w:tc>
        <w:tc>
          <w:tcPr>
            <w:tcW w:w="3946" w:type="dxa"/>
            <w:vAlign w:val="center"/>
          </w:tcPr>
          <w:p w14:paraId="2F2392D0" w14:textId="020B824E" w:rsidR="00501829" w:rsidRPr="00835FF7" w:rsidRDefault="00501829" w:rsidP="00A4755C">
            <w:pPr>
              <w:jc w:val="center"/>
              <w:rPr>
                <w:rFonts w:ascii="Times New Roman" w:eastAsia="Times New Roman" w:hAnsi="Times New Roman" w:cs="Times New Roman"/>
                <w:sz w:val="20"/>
                <w:szCs w:val="20"/>
                <w:lang w:val="en-US" w:eastAsia="ru-RU"/>
              </w:rPr>
            </w:pPr>
            <w:r w:rsidRPr="00835FF7">
              <w:rPr>
                <w:rFonts w:ascii="Times New Roman" w:eastAsia="Times New Roman" w:hAnsi="Times New Roman" w:cs="Times New Roman"/>
                <w:bCs/>
                <w:sz w:val="20"/>
                <w:szCs w:val="20"/>
                <w:lang w:val="en-US" w:eastAsia="ru-RU"/>
              </w:rPr>
              <w:t>Cr</w:t>
            </w:r>
            <w:r w:rsidRPr="00835FF7">
              <w:rPr>
                <w:rFonts w:ascii="Times New Roman" w:eastAsia="Times New Roman" w:hAnsi="Times New Roman" w:cs="Times New Roman"/>
                <w:bCs/>
                <w:sz w:val="20"/>
                <w:szCs w:val="20"/>
                <w:vertAlign w:val="subscript"/>
                <w:lang w:val="en-US" w:eastAsia="ru-RU"/>
              </w:rPr>
              <w:t>2</w:t>
            </w:r>
            <w:r w:rsidRPr="00835FF7">
              <w:rPr>
                <w:rFonts w:ascii="Times New Roman" w:eastAsia="Times New Roman" w:hAnsi="Times New Roman" w:cs="Times New Roman"/>
                <w:bCs/>
                <w:sz w:val="20"/>
                <w:szCs w:val="20"/>
                <w:lang w:val="en-US" w:eastAsia="ru-RU"/>
              </w:rPr>
              <w:t>O</w:t>
            </w:r>
            <w:r w:rsidRPr="00835FF7">
              <w:rPr>
                <w:rFonts w:ascii="Times New Roman" w:eastAsia="Times New Roman" w:hAnsi="Times New Roman" w:cs="Times New Roman"/>
                <w:bCs/>
                <w:sz w:val="20"/>
                <w:szCs w:val="20"/>
                <w:vertAlign w:val="subscript"/>
                <w:lang w:val="en-US" w:eastAsia="ru-RU"/>
              </w:rPr>
              <w:t>3</w:t>
            </w:r>
            <w:r w:rsidRPr="00835FF7">
              <w:rPr>
                <w:rFonts w:ascii="Times New Roman" w:eastAsia="Times New Roman" w:hAnsi="Times New Roman" w:cs="Times New Roman"/>
                <w:bCs/>
                <w:sz w:val="20"/>
                <w:szCs w:val="20"/>
                <w:lang w:val="en-US" w:eastAsia="ru-RU"/>
              </w:rPr>
              <w:t>·TiO</w:t>
            </w:r>
            <w:r w:rsidRPr="00835FF7">
              <w:rPr>
                <w:rFonts w:ascii="Times New Roman" w:eastAsia="Times New Roman" w:hAnsi="Times New Roman" w:cs="Times New Roman"/>
                <w:bCs/>
                <w:sz w:val="20"/>
                <w:szCs w:val="20"/>
                <w:vertAlign w:val="subscript"/>
                <w:lang w:val="en-US" w:eastAsia="ru-RU"/>
              </w:rPr>
              <w:t>2</w:t>
            </w:r>
            <w:r w:rsidRPr="00835FF7">
              <w:rPr>
                <w:rFonts w:ascii="Times New Roman" w:eastAsia="Times New Roman" w:hAnsi="Times New Roman" w:cs="Times New Roman"/>
                <w:bCs/>
                <w:sz w:val="20"/>
                <w:szCs w:val="20"/>
                <w:lang w:val="en-US" w:eastAsia="ru-RU"/>
              </w:rPr>
              <w:t>·SnO</w:t>
            </w:r>
            <w:r w:rsidRPr="00835FF7">
              <w:rPr>
                <w:rFonts w:ascii="Times New Roman" w:eastAsia="Times New Roman" w:hAnsi="Times New Roman" w:cs="Times New Roman"/>
                <w:bCs/>
                <w:sz w:val="20"/>
                <w:szCs w:val="20"/>
                <w:vertAlign w:val="subscript"/>
                <w:lang w:val="en-US" w:eastAsia="ru-RU"/>
              </w:rPr>
              <w:t>2</w:t>
            </w:r>
            <w:r w:rsidRPr="00835FF7">
              <w:rPr>
                <w:rFonts w:ascii="Times New Roman" w:eastAsia="Times New Roman" w:hAnsi="Times New Roman" w:cs="Times New Roman"/>
                <w:bCs/>
                <w:sz w:val="20"/>
                <w:szCs w:val="20"/>
                <w:lang w:val="en-US" w:eastAsia="ru-RU"/>
              </w:rPr>
              <w:t>·SiO</w:t>
            </w:r>
            <w:r w:rsidRPr="00835FF7">
              <w:rPr>
                <w:rFonts w:ascii="Times New Roman" w:eastAsia="Times New Roman" w:hAnsi="Times New Roman" w:cs="Times New Roman"/>
                <w:bCs/>
                <w:sz w:val="20"/>
                <w:szCs w:val="20"/>
                <w:vertAlign w:val="subscript"/>
                <w:lang w:val="en-US" w:eastAsia="ru-RU"/>
              </w:rPr>
              <w:t>2</w:t>
            </w:r>
            <w:r w:rsidRPr="00835FF7">
              <w:rPr>
                <w:rFonts w:ascii="Times New Roman" w:eastAsia="Times New Roman" w:hAnsi="Times New Roman" w:cs="Times New Roman"/>
                <w:bCs/>
                <w:sz w:val="20"/>
                <w:szCs w:val="20"/>
                <w:lang w:val="en-US" w:eastAsia="ru-RU"/>
              </w:rPr>
              <w:t xml:space="preserve"> / </w:t>
            </w:r>
            <w:r w:rsidR="004F0B8D" w:rsidRPr="00835FF7">
              <w:rPr>
                <w:rStyle w:val="a3"/>
                <w:rFonts w:ascii="Times New Roman" w:hAnsi="Times New Roman" w:cs="Times New Roman"/>
                <w:b w:val="0"/>
                <w:sz w:val="20"/>
                <w:szCs w:val="20"/>
                <w:lang w:val="en-US"/>
              </w:rPr>
              <w:t>HSZ</w:t>
            </w:r>
          </w:p>
        </w:tc>
        <w:tc>
          <w:tcPr>
            <w:tcW w:w="1848" w:type="dxa"/>
            <w:vAlign w:val="center"/>
          </w:tcPr>
          <w:p w14:paraId="02C40C69" w14:textId="77777777" w:rsidR="00501829" w:rsidRPr="00835FF7" w:rsidRDefault="00501829" w:rsidP="00A4755C">
            <w:pPr>
              <w:jc w:val="center"/>
              <w:rPr>
                <w:rFonts w:ascii="Times New Roman" w:eastAsia="Times New Roman" w:hAnsi="Times New Roman" w:cs="Times New Roman"/>
                <w:sz w:val="20"/>
                <w:szCs w:val="20"/>
                <w:lang w:val="en-US" w:eastAsia="ru-RU"/>
              </w:rPr>
            </w:pPr>
            <w:r w:rsidRPr="00835FF7">
              <w:rPr>
                <w:rFonts w:ascii="Times New Roman" w:eastAsia="Times New Roman" w:hAnsi="Times New Roman" w:cs="Times New Roman"/>
                <w:sz w:val="20"/>
                <w:szCs w:val="20"/>
                <w:lang w:val="en-US" w:eastAsia="ru-RU"/>
              </w:rPr>
              <w:t>83.42</w:t>
            </w:r>
          </w:p>
        </w:tc>
        <w:tc>
          <w:tcPr>
            <w:tcW w:w="1480" w:type="dxa"/>
            <w:vAlign w:val="center"/>
          </w:tcPr>
          <w:p w14:paraId="361CB944" w14:textId="77777777" w:rsidR="00501829" w:rsidRPr="00835FF7" w:rsidRDefault="00501829" w:rsidP="00A4755C">
            <w:pPr>
              <w:jc w:val="center"/>
              <w:rPr>
                <w:rFonts w:ascii="Times New Roman" w:eastAsia="Times New Roman" w:hAnsi="Times New Roman" w:cs="Times New Roman"/>
                <w:sz w:val="20"/>
                <w:szCs w:val="20"/>
                <w:lang w:val="en-US" w:eastAsia="ru-RU"/>
              </w:rPr>
            </w:pPr>
            <w:r w:rsidRPr="00835FF7">
              <w:rPr>
                <w:rFonts w:ascii="Times New Roman" w:eastAsia="Times New Roman" w:hAnsi="Times New Roman" w:cs="Times New Roman"/>
                <w:sz w:val="20"/>
                <w:szCs w:val="20"/>
                <w:lang w:val="en-US" w:eastAsia="ru-RU"/>
              </w:rPr>
              <w:t>75.43</w:t>
            </w:r>
          </w:p>
        </w:tc>
        <w:tc>
          <w:tcPr>
            <w:tcW w:w="1260" w:type="dxa"/>
            <w:vAlign w:val="center"/>
          </w:tcPr>
          <w:p w14:paraId="06FC2420" w14:textId="77777777" w:rsidR="00501829" w:rsidRPr="00835FF7" w:rsidRDefault="00501829" w:rsidP="00A4755C">
            <w:pPr>
              <w:jc w:val="center"/>
              <w:rPr>
                <w:rFonts w:ascii="Times New Roman" w:eastAsia="Times New Roman" w:hAnsi="Times New Roman" w:cs="Times New Roman"/>
                <w:sz w:val="20"/>
                <w:szCs w:val="20"/>
                <w:lang w:eastAsia="ru-RU"/>
              </w:rPr>
            </w:pPr>
            <w:r w:rsidRPr="00835FF7">
              <w:rPr>
                <w:rFonts w:ascii="Times New Roman" w:eastAsia="Times New Roman" w:hAnsi="Times New Roman" w:cs="Times New Roman"/>
                <w:sz w:val="20"/>
                <w:szCs w:val="20"/>
                <w:lang w:eastAsia="ru-RU"/>
              </w:rPr>
              <w:t>90.42</w:t>
            </w:r>
          </w:p>
        </w:tc>
      </w:tr>
      <w:tr w:rsidR="00501829" w:rsidRPr="00835FF7" w14:paraId="16367E86" w14:textId="77777777" w:rsidTr="00835FF7">
        <w:tc>
          <w:tcPr>
            <w:tcW w:w="461" w:type="dxa"/>
            <w:vAlign w:val="center"/>
          </w:tcPr>
          <w:p w14:paraId="07482454" w14:textId="77777777" w:rsidR="00501829" w:rsidRPr="00835FF7" w:rsidRDefault="00501829" w:rsidP="00A4755C">
            <w:pPr>
              <w:jc w:val="center"/>
              <w:rPr>
                <w:rFonts w:ascii="Times New Roman" w:eastAsia="Times New Roman" w:hAnsi="Times New Roman" w:cs="Times New Roman"/>
                <w:b/>
                <w:sz w:val="20"/>
                <w:szCs w:val="20"/>
                <w:lang w:val="en-US" w:eastAsia="ru-RU"/>
              </w:rPr>
            </w:pPr>
            <w:r w:rsidRPr="00835FF7">
              <w:rPr>
                <w:rFonts w:ascii="Times New Roman" w:eastAsia="Times New Roman" w:hAnsi="Times New Roman" w:cs="Times New Roman"/>
                <w:b/>
                <w:sz w:val="20"/>
                <w:szCs w:val="20"/>
                <w:lang w:val="en-US" w:eastAsia="ru-RU"/>
              </w:rPr>
              <w:t>8</w:t>
            </w:r>
          </w:p>
        </w:tc>
        <w:tc>
          <w:tcPr>
            <w:tcW w:w="3946" w:type="dxa"/>
            <w:vAlign w:val="center"/>
          </w:tcPr>
          <w:p w14:paraId="75A66388" w14:textId="6997C292" w:rsidR="00501829" w:rsidRPr="00835FF7" w:rsidRDefault="00501829" w:rsidP="00A4755C">
            <w:pPr>
              <w:jc w:val="center"/>
              <w:rPr>
                <w:rFonts w:ascii="Times New Roman" w:eastAsia="Times New Roman" w:hAnsi="Times New Roman" w:cs="Times New Roman"/>
                <w:sz w:val="20"/>
                <w:szCs w:val="20"/>
                <w:lang w:val="en-US" w:eastAsia="ru-RU"/>
              </w:rPr>
            </w:pPr>
            <w:r w:rsidRPr="00835FF7">
              <w:rPr>
                <w:rFonts w:ascii="Times New Roman" w:eastAsia="Times New Roman" w:hAnsi="Times New Roman" w:cs="Times New Roman"/>
                <w:bCs/>
                <w:sz w:val="20"/>
                <w:szCs w:val="20"/>
                <w:lang w:val="en-US" w:eastAsia="ru-RU"/>
              </w:rPr>
              <w:t>Al</w:t>
            </w:r>
            <w:r w:rsidRPr="00835FF7">
              <w:rPr>
                <w:rFonts w:ascii="Times New Roman" w:eastAsia="Times New Roman" w:hAnsi="Times New Roman" w:cs="Times New Roman"/>
                <w:bCs/>
                <w:sz w:val="20"/>
                <w:szCs w:val="20"/>
                <w:vertAlign w:val="subscript"/>
                <w:lang w:val="en-US" w:eastAsia="ru-RU"/>
              </w:rPr>
              <w:t>2</w:t>
            </w:r>
            <w:r w:rsidRPr="00835FF7">
              <w:rPr>
                <w:rFonts w:ascii="Times New Roman" w:eastAsia="Times New Roman" w:hAnsi="Times New Roman" w:cs="Times New Roman"/>
                <w:bCs/>
                <w:sz w:val="20"/>
                <w:szCs w:val="20"/>
                <w:lang w:val="en-US" w:eastAsia="ru-RU"/>
              </w:rPr>
              <w:t>O</w:t>
            </w:r>
            <w:r w:rsidRPr="00835FF7">
              <w:rPr>
                <w:rFonts w:ascii="Times New Roman" w:eastAsia="Times New Roman" w:hAnsi="Times New Roman" w:cs="Times New Roman"/>
                <w:bCs/>
                <w:sz w:val="20"/>
                <w:szCs w:val="20"/>
                <w:vertAlign w:val="subscript"/>
                <w:lang w:val="en-US" w:eastAsia="ru-RU"/>
              </w:rPr>
              <w:t>3</w:t>
            </w:r>
            <w:r w:rsidRPr="00835FF7">
              <w:rPr>
                <w:rFonts w:ascii="Times New Roman" w:eastAsia="Times New Roman" w:hAnsi="Times New Roman" w:cs="Times New Roman"/>
                <w:bCs/>
                <w:sz w:val="20"/>
                <w:szCs w:val="20"/>
                <w:lang w:val="en-US" w:eastAsia="ru-RU"/>
              </w:rPr>
              <w:t>·ZrO</w:t>
            </w:r>
            <w:r w:rsidRPr="00835FF7">
              <w:rPr>
                <w:rFonts w:ascii="Times New Roman" w:eastAsia="Times New Roman" w:hAnsi="Times New Roman" w:cs="Times New Roman"/>
                <w:bCs/>
                <w:sz w:val="20"/>
                <w:szCs w:val="20"/>
                <w:vertAlign w:val="subscript"/>
                <w:lang w:val="en-US" w:eastAsia="ru-RU"/>
              </w:rPr>
              <w:t>2</w:t>
            </w:r>
            <w:r w:rsidRPr="00835FF7">
              <w:rPr>
                <w:rFonts w:ascii="Times New Roman" w:eastAsia="Times New Roman" w:hAnsi="Times New Roman" w:cs="Times New Roman"/>
                <w:bCs/>
                <w:sz w:val="20"/>
                <w:szCs w:val="20"/>
                <w:lang w:val="en-US" w:eastAsia="ru-RU"/>
              </w:rPr>
              <w:t>·PbO</w:t>
            </w:r>
            <w:r w:rsidRPr="00835FF7">
              <w:rPr>
                <w:rFonts w:ascii="Times New Roman" w:eastAsia="Times New Roman" w:hAnsi="Times New Roman" w:cs="Times New Roman"/>
                <w:bCs/>
                <w:sz w:val="20"/>
                <w:szCs w:val="20"/>
                <w:vertAlign w:val="subscript"/>
                <w:lang w:val="en-US" w:eastAsia="ru-RU"/>
              </w:rPr>
              <w:t>2</w:t>
            </w:r>
            <w:r w:rsidRPr="00835FF7">
              <w:rPr>
                <w:rFonts w:ascii="Times New Roman" w:eastAsia="Times New Roman" w:hAnsi="Times New Roman" w:cs="Times New Roman"/>
                <w:bCs/>
                <w:sz w:val="20"/>
                <w:szCs w:val="20"/>
                <w:lang w:val="en-US" w:eastAsia="ru-RU"/>
              </w:rPr>
              <w:t>·SiO</w:t>
            </w:r>
            <w:r w:rsidRPr="00835FF7">
              <w:rPr>
                <w:rFonts w:ascii="Times New Roman" w:eastAsia="Times New Roman" w:hAnsi="Times New Roman" w:cs="Times New Roman"/>
                <w:bCs/>
                <w:sz w:val="20"/>
                <w:szCs w:val="20"/>
                <w:vertAlign w:val="subscript"/>
                <w:lang w:val="en-US" w:eastAsia="ru-RU"/>
              </w:rPr>
              <w:t>2</w:t>
            </w:r>
            <w:r w:rsidRPr="00835FF7">
              <w:rPr>
                <w:rFonts w:ascii="Times New Roman" w:eastAsia="Times New Roman" w:hAnsi="Times New Roman" w:cs="Times New Roman"/>
                <w:bCs/>
                <w:sz w:val="20"/>
                <w:szCs w:val="20"/>
                <w:lang w:val="en-US" w:eastAsia="ru-RU"/>
              </w:rPr>
              <w:t xml:space="preserve"> / </w:t>
            </w:r>
            <w:r w:rsidR="004F0B8D" w:rsidRPr="00835FF7">
              <w:rPr>
                <w:rStyle w:val="a3"/>
                <w:rFonts w:ascii="Times New Roman" w:hAnsi="Times New Roman" w:cs="Times New Roman"/>
                <w:b w:val="0"/>
                <w:sz w:val="20"/>
                <w:szCs w:val="20"/>
                <w:lang w:val="en-US"/>
              </w:rPr>
              <w:t>HSZ</w:t>
            </w:r>
          </w:p>
        </w:tc>
        <w:tc>
          <w:tcPr>
            <w:tcW w:w="1848" w:type="dxa"/>
            <w:vAlign w:val="center"/>
          </w:tcPr>
          <w:p w14:paraId="0B456161" w14:textId="77777777" w:rsidR="00501829" w:rsidRPr="00835FF7" w:rsidRDefault="00501829" w:rsidP="00A4755C">
            <w:pPr>
              <w:jc w:val="center"/>
              <w:rPr>
                <w:rFonts w:ascii="Times New Roman" w:eastAsia="Times New Roman" w:hAnsi="Times New Roman" w:cs="Times New Roman"/>
                <w:sz w:val="20"/>
                <w:szCs w:val="20"/>
                <w:lang w:val="en-US" w:eastAsia="ru-RU"/>
              </w:rPr>
            </w:pPr>
            <w:r w:rsidRPr="00835FF7">
              <w:rPr>
                <w:rFonts w:ascii="Times New Roman" w:eastAsia="Times New Roman" w:hAnsi="Times New Roman" w:cs="Times New Roman"/>
                <w:sz w:val="20"/>
                <w:szCs w:val="20"/>
                <w:lang w:val="en-US" w:eastAsia="ru-RU"/>
              </w:rPr>
              <w:t>85.6</w:t>
            </w:r>
          </w:p>
        </w:tc>
        <w:tc>
          <w:tcPr>
            <w:tcW w:w="1480" w:type="dxa"/>
            <w:vAlign w:val="center"/>
          </w:tcPr>
          <w:p w14:paraId="7FB57B36" w14:textId="77777777" w:rsidR="00501829" w:rsidRPr="00835FF7" w:rsidRDefault="00501829" w:rsidP="00A4755C">
            <w:pPr>
              <w:jc w:val="center"/>
              <w:rPr>
                <w:rFonts w:ascii="Times New Roman" w:eastAsia="Times New Roman" w:hAnsi="Times New Roman" w:cs="Times New Roman"/>
                <w:sz w:val="20"/>
                <w:szCs w:val="20"/>
                <w:lang w:val="en-US" w:eastAsia="ru-RU"/>
              </w:rPr>
            </w:pPr>
            <w:r w:rsidRPr="00835FF7">
              <w:rPr>
                <w:rFonts w:ascii="Times New Roman" w:eastAsia="Times New Roman" w:hAnsi="Times New Roman" w:cs="Times New Roman"/>
                <w:sz w:val="20"/>
                <w:szCs w:val="20"/>
                <w:lang w:val="en-US" w:eastAsia="ru-RU"/>
              </w:rPr>
              <w:t>79.33</w:t>
            </w:r>
          </w:p>
        </w:tc>
        <w:tc>
          <w:tcPr>
            <w:tcW w:w="1260" w:type="dxa"/>
            <w:vAlign w:val="center"/>
          </w:tcPr>
          <w:p w14:paraId="7044B090" w14:textId="77777777" w:rsidR="00501829" w:rsidRPr="00835FF7" w:rsidRDefault="00501829" w:rsidP="00A4755C">
            <w:pPr>
              <w:jc w:val="center"/>
              <w:rPr>
                <w:rFonts w:ascii="Times New Roman" w:eastAsia="Times New Roman" w:hAnsi="Times New Roman" w:cs="Times New Roman"/>
                <w:sz w:val="20"/>
                <w:szCs w:val="20"/>
                <w:lang w:val="en-US" w:eastAsia="ru-RU"/>
              </w:rPr>
            </w:pPr>
            <w:r w:rsidRPr="00835FF7">
              <w:rPr>
                <w:rFonts w:ascii="Times New Roman" w:eastAsia="Times New Roman" w:hAnsi="Times New Roman" w:cs="Times New Roman"/>
                <w:sz w:val="20"/>
                <w:szCs w:val="20"/>
                <w:lang w:val="en-US" w:eastAsia="ru-RU"/>
              </w:rPr>
              <w:t>92.67</w:t>
            </w:r>
          </w:p>
        </w:tc>
      </w:tr>
      <w:tr w:rsidR="00501829" w:rsidRPr="00835FF7" w14:paraId="00C1E7FD" w14:textId="77777777" w:rsidTr="00835FF7">
        <w:tc>
          <w:tcPr>
            <w:tcW w:w="461" w:type="dxa"/>
            <w:vAlign w:val="center"/>
          </w:tcPr>
          <w:p w14:paraId="43A0980C" w14:textId="77777777" w:rsidR="00501829" w:rsidRPr="00835FF7" w:rsidRDefault="00501829" w:rsidP="00A4755C">
            <w:pPr>
              <w:jc w:val="center"/>
              <w:rPr>
                <w:rFonts w:ascii="Times New Roman" w:eastAsia="Times New Roman" w:hAnsi="Times New Roman" w:cs="Times New Roman"/>
                <w:b/>
                <w:sz w:val="20"/>
                <w:szCs w:val="20"/>
                <w:lang w:val="en-US" w:eastAsia="ru-RU"/>
              </w:rPr>
            </w:pPr>
            <w:r w:rsidRPr="00835FF7">
              <w:rPr>
                <w:rFonts w:ascii="Times New Roman" w:eastAsia="Times New Roman" w:hAnsi="Times New Roman" w:cs="Times New Roman"/>
                <w:b/>
                <w:sz w:val="20"/>
                <w:szCs w:val="20"/>
                <w:lang w:val="en-US" w:eastAsia="ru-RU"/>
              </w:rPr>
              <w:t>9</w:t>
            </w:r>
          </w:p>
        </w:tc>
        <w:tc>
          <w:tcPr>
            <w:tcW w:w="3946" w:type="dxa"/>
            <w:vAlign w:val="center"/>
          </w:tcPr>
          <w:p w14:paraId="02F5D523" w14:textId="204525F7" w:rsidR="00501829" w:rsidRPr="00835FF7" w:rsidRDefault="00501829" w:rsidP="00A4755C">
            <w:pPr>
              <w:jc w:val="center"/>
              <w:rPr>
                <w:rFonts w:ascii="Times New Roman" w:eastAsia="Times New Roman" w:hAnsi="Times New Roman" w:cs="Times New Roman"/>
                <w:sz w:val="20"/>
                <w:szCs w:val="20"/>
                <w:lang w:val="en-US" w:eastAsia="ru-RU"/>
              </w:rPr>
            </w:pPr>
            <w:r w:rsidRPr="00835FF7">
              <w:rPr>
                <w:rFonts w:ascii="Times New Roman" w:eastAsia="Times New Roman" w:hAnsi="Times New Roman" w:cs="Times New Roman"/>
                <w:b/>
                <w:bCs/>
                <w:sz w:val="20"/>
                <w:szCs w:val="20"/>
                <w:lang w:val="en-US" w:eastAsia="ru-RU"/>
              </w:rPr>
              <w:t>Al</w:t>
            </w:r>
            <w:r w:rsidRPr="00835FF7">
              <w:rPr>
                <w:rFonts w:ascii="Times New Roman" w:eastAsia="Times New Roman" w:hAnsi="Times New Roman" w:cs="Times New Roman"/>
                <w:b/>
                <w:bCs/>
                <w:sz w:val="20"/>
                <w:szCs w:val="20"/>
                <w:vertAlign w:val="subscript"/>
                <w:lang w:val="en-US" w:eastAsia="ru-RU"/>
              </w:rPr>
              <w:t>2</w:t>
            </w:r>
            <w:r w:rsidRPr="00835FF7">
              <w:rPr>
                <w:rFonts w:ascii="Times New Roman" w:eastAsia="Times New Roman" w:hAnsi="Times New Roman" w:cs="Times New Roman"/>
                <w:b/>
                <w:bCs/>
                <w:sz w:val="20"/>
                <w:szCs w:val="20"/>
                <w:lang w:val="en-US" w:eastAsia="ru-RU"/>
              </w:rPr>
              <w:t>O</w:t>
            </w:r>
            <w:r w:rsidRPr="00835FF7">
              <w:rPr>
                <w:rFonts w:ascii="Times New Roman" w:eastAsia="Times New Roman" w:hAnsi="Times New Roman" w:cs="Times New Roman"/>
                <w:b/>
                <w:bCs/>
                <w:sz w:val="20"/>
                <w:szCs w:val="20"/>
                <w:vertAlign w:val="subscript"/>
                <w:lang w:val="en-US" w:eastAsia="ru-RU"/>
              </w:rPr>
              <w:t>3</w:t>
            </w:r>
            <w:r w:rsidRPr="00835FF7">
              <w:rPr>
                <w:rFonts w:ascii="Times New Roman" w:eastAsia="Times New Roman" w:hAnsi="Times New Roman" w:cs="Times New Roman"/>
                <w:b/>
                <w:bCs/>
                <w:sz w:val="20"/>
                <w:szCs w:val="20"/>
                <w:lang w:val="en-US" w:eastAsia="ru-RU"/>
              </w:rPr>
              <w:t>·ZrO</w:t>
            </w:r>
            <w:r w:rsidRPr="00835FF7">
              <w:rPr>
                <w:rFonts w:ascii="Times New Roman" w:eastAsia="Times New Roman" w:hAnsi="Times New Roman" w:cs="Times New Roman"/>
                <w:b/>
                <w:bCs/>
                <w:sz w:val="20"/>
                <w:szCs w:val="20"/>
                <w:vertAlign w:val="subscript"/>
                <w:lang w:val="en-US" w:eastAsia="ru-RU"/>
              </w:rPr>
              <w:t>2</w:t>
            </w:r>
            <w:r w:rsidRPr="00835FF7">
              <w:rPr>
                <w:rFonts w:ascii="Times New Roman" w:eastAsia="Times New Roman" w:hAnsi="Times New Roman" w:cs="Times New Roman"/>
                <w:b/>
                <w:bCs/>
                <w:sz w:val="20"/>
                <w:szCs w:val="20"/>
                <w:lang w:val="en-US" w:eastAsia="ru-RU"/>
              </w:rPr>
              <w:t>·SnO</w:t>
            </w:r>
            <w:r w:rsidRPr="00835FF7">
              <w:rPr>
                <w:rFonts w:ascii="Times New Roman" w:eastAsia="Times New Roman" w:hAnsi="Times New Roman" w:cs="Times New Roman"/>
                <w:b/>
                <w:bCs/>
                <w:sz w:val="20"/>
                <w:szCs w:val="20"/>
                <w:vertAlign w:val="subscript"/>
                <w:lang w:val="en-US" w:eastAsia="ru-RU"/>
              </w:rPr>
              <w:t>2</w:t>
            </w:r>
            <w:r w:rsidRPr="00835FF7">
              <w:rPr>
                <w:rFonts w:ascii="Times New Roman" w:eastAsia="Times New Roman" w:hAnsi="Times New Roman" w:cs="Times New Roman"/>
                <w:b/>
                <w:bCs/>
                <w:sz w:val="20"/>
                <w:szCs w:val="20"/>
                <w:lang w:val="en-US" w:eastAsia="ru-RU"/>
              </w:rPr>
              <w:t>·SiO</w:t>
            </w:r>
            <w:r w:rsidRPr="00835FF7">
              <w:rPr>
                <w:rFonts w:ascii="Times New Roman" w:eastAsia="Times New Roman" w:hAnsi="Times New Roman" w:cs="Times New Roman"/>
                <w:b/>
                <w:bCs/>
                <w:sz w:val="20"/>
                <w:szCs w:val="20"/>
                <w:vertAlign w:val="subscript"/>
                <w:lang w:val="en-US" w:eastAsia="ru-RU"/>
              </w:rPr>
              <w:t>2</w:t>
            </w:r>
            <w:r w:rsidRPr="00835FF7">
              <w:rPr>
                <w:rFonts w:ascii="Times New Roman" w:eastAsia="Times New Roman" w:hAnsi="Times New Roman" w:cs="Times New Roman"/>
                <w:b/>
                <w:bCs/>
                <w:sz w:val="20"/>
                <w:szCs w:val="20"/>
                <w:lang w:val="en-US" w:eastAsia="ru-RU"/>
              </w:rPr>
              <w:t xml:space="preserve"> / </w:t>
            </w:r>
            <w:r w:rsidR="004F0B8D" w:rsidRPr="00835FF7">
              <w:rPr>
                <w:rStyle w:val="a3"/>
                <w:rFonts w:ascii="Times New Roman" w:hAnsi="Times New Roman" w:cs="Times New Roman"/>
                <w:bCs w:val="0"/>
                <w:sz w:val="20"/>
                <w:szCs w:val="20"/>
                <w:lang w:val="en-US"/>
              </w:rPr>
              <w:t>HSZ</w:t>
            </w:r>
          </w:p>
        </w:tc>
        <w:tc>
          <w:tcPr>
            <w:tcW w:w="1848" w:type="dxa"/>
            <w:vAlign w:val="center"/>
          </w:tcPr>
          <w:p w14:paraId="2BFE4BD9" w14:textId="77777777" w:rsidR="00501829" w:rsidRPr="00835FF7" w:rsidRDefault="00501829" w:rsidP="00A4755C">
            <w:pPr>
              <w:jc w:val="center"/>
              <w:rPr>
                <w:rFonts w:ascii="Times New Roman" w:eastAsia="Times New Roman" w:hAnsi="Times New Roman" w:cs="Times New Roman"/>
                <w:sz w:val="20"/>
                <w:szCs w:val="20"/>
                <w:lang w:eastAsia="ru-RU"/>
              </w:rPr>
            </w:pPr>
            <w:r w:rsidRPr="00835FF7">
              <w:rPr>
                <w:rFonts w:ascii="Times New Roman" w:eastAsia="Times New Roman" w:hAnsi="Times New Roman" w:cs="Times New Roman"/>
                <w:b/>
                <w:bCs/>
                <w:sz w:val="20"/>
                <w:szCs w:val="20"/>
                <w:lang w:eastAsia="ru-RU"/>
              </w:rPr>
              <w:t>87.20</w:t>
            </w:r>
          </w:p>
        </w:tc>
        <w:tc>
          <w:tcPr>
            <w:tcW w:w="1480" w:type="dxa"/>
            <w:vAlign w:val="center"/>
          </w:tcPr>
          <w:p w14:paraId="55B09D26" w14:textId="77777777" w:rsidR="00501829" w:rsidRPr="00835FF7" w:rsidRDefault="00501829" w:rsidP="00A4755C">
            <w:pPr>
              <w:jc w:val="center"/>
              <w:rPr>
                <w:rFonts w:ascii="Times New Roman" w:eastAsia="Times New Roman" w:hAnsi="Times New Roman" w:cs="Times New Roman"/>
                <w:sz w:val="20"/>
                <w:szCs w:val="20"/>
                <w:lang w:eastAsia="ru-RU"/>
              </w:rPr>
            </w:pPr>
            <w:r w:rsidRPr="00835FF7">
              <w:rPr>
                <w:rFonts w:ascii="Times New Roman" w:eastAsia="Times New Roman" w:hAnsi="Times New Roman" w:cs="Times New Roman"/>
                <w:b/>
                <w:bCs/>
                <w:sz w:val="20"/>
                <w:szCs w:val="20"/>
                <w:lang w:eastAsia="ru-RU"/>
              </w:rPr>
              <w:t>82.80</w:t>
            </w:r>
          </w:p>
        </w:tc>
        <w:tc>
          <w:tcPr>
            <w:tcW w:w="1260" w:type="dxa"/>
            <w:vAlign w:val="center"/>
          </w:tcPr>
          <w:p w14:paraId="73899910" w14:textId="77777777" w:rsidR="00501829" w:rsidRPr="00835FF7" w:rsidRDefault="00501829" w:rsidP="00A4755C">
            <w:pPr>
              <w:jc w:val="center"/>
              <w:rPr>
                <w:rFonts w:ascii="Times New Roman" w:eastAsia="Times New Roman" w:hAnsi="Times New Roman" w:cs="Times New Roman"/>
                <w:sz w:val="20"/>
                <w:szCs w:val="20"/>
                <w:lang w:eastAsia="ru-RU"/>
              </w:rPr>
            </w:pPr>
            <w:r w:rsidRPr="00835FF7">
              <w:rPr>
                <w:rFonts w:ascii="Times New Roman" w:eastAsia="Times New Roman" w:hAnsi="Times New Roman" w:cs="Times New Roman"/>
                <w:b/>
                <w:bCs/>
                <w:sz w:val="20"/>
                <w:szCs w:val="20"/>
                <w:lang w:eastAsia="ru-RU"/>
              </w:rPr>
              <w:t>94.95</w:t>
            </w:r>
          </w:p>
        </w:tc>
      </w:tr>
      <w:tr w:rsidR="00501829" w:rsidRPr="00835FF7" w14:paraId="57DD7E8C" w14:textId="77777777" w:rsidTr="00835FF7">
        <w:tc>
          <w:tcPr>
            <w:tcW w:w="461" w:type="dxa"/>
            <w:vAlign w:val="center"/>
          </w:tcPr>
          <w:p w14:paraId="29ED7B0D" w14:textId="77777777" w:rsidR="00501829" w:rsidRPr="00835FF7" w:rsidRDefault="00501829" w:rsidP="00A4755C">
            <w:pPr>
              <w:jc w:val="center"/>
              <w:rPr>
                <w:rFonts w:ascii="Times New Roman" w:eastAsia="Times New Roman" w:hAnsi="Times New Roman" w:cs="Times New Roman"/>
                <w:b/>
                <w:sz w:val="20"/>
                <w:szCs w:val="20"/>
                <w:lang w:val="en-US" w:eastAsia="ru-RU"/>
              </w:rPr>
            </w:pPr>
            <w:r w:rsidRPr="00835FF7">
              <w:rPr>
                <w:rFonts w:ascii="Times New Roman" w:eastAsia="Times New Roman" w:hAnsi="Times New Roman" w:cs="Times New Roman"/>
                <w:b/>
                <w:sz w:val="20"/>
                <w:szCs w:val="20"/>
                <w:lang w:val="en-US" w:eastAsia="ru-RU"/>
              </w:rPr>
              <w:t>10</w:t>
            </w:r>
          </w:p>
        </w:tc>
        <w:tc>
          <w:tcPr>
            <w:tcW w:w="3946" w:type="dxa"/>
            <w:vAlign w:val="center"/>
          </w:tcPr>
          <w:p w14:paraId="169666A9" w14:textId="33E2512F" w:rsidR="00501829" w:rsidRPr="00835FF7" w:rsidRDefault="00501829" w:rsidP="00A4755C">
            <w:pPr>
              <w:jc w:val="center"/>
              <w:rPr>
                <w:rFonts w:ascii="Times New Roman" w:eastAsia="Times New Roman" w:hAnsi="Times New Roman" w:cs="Times New Roman"/>
                <w:sz w:val="20"/>
                <w:szCs w:val="20"/>
                <w:lang w:val="en-US" w:eastAsia="ru-RU"/>
              </w:rPr>
            </w:pPr>
            <w:r w:rsidRPr="00835FF7">
              <w:rPr>
                <w:rFonts w:ascii="Times New Roman" w:eastAsia="Times New Roman" w:hAnsi="Times New Roman" w:cs="Times New Roman"/>
                <w:bCs/>
                <w:sz w:val="20"/>
                <w:szCs w:val="20"/>
                <w:lang w:val="en-US" w:eastAsia="ru-RU"/>
              </w:rPr>
              <w:t>Fe</w:t>
            </w:r>
            <w:r w:rsidRPr="00835FF7">
              <w:rPr>
                <w:rFonts w:ascii="Times New Roman" w:eastAsia="Times New Roman" w:hAnsi="Times New Roman" w:cs="Times New Roman"/>
                <w:bCs/>
                <w:sz w:val="20"/>
                <w:szCs w:val="20"/>
                <w:vertAlign w:val="subscript"/>
                <w:lang w:val="en-US" w:eastAsia="ru-RU"/>
              </w:rPr>
              <w:t>2</w:t>
            </w:r>
            <w:r w:rsidRPr="00835FF7">
              <w:rPr>
                <w:rFonts w:ascii="Times New Roman" w:eastAsia="Times New Roman" w:hAnsi="Times New Roman" w:cs="Times New Roman"/>
                <w:bCs/>
                <w:sz w:val="20"/>
                <w:szCs w:val="20"/>
                <w:lang w:val="en-US" w:eastAsia="ru-RU"/>
              </w:rPr>
              <w:t>O</w:t>
            </w:r>
            <w:r w:rsidRPr="00835FF7">
              <w:rPr>
                <w:rFonts w:ascii="Times New Roman" w:eastAsia="Times New Roman" w:hAnsi="Times New Roman" w:cs="Times New Roman"/>
                <w:bCs/>
                <w:sz w:val="20"/>
                <w:szCs w:val="20"/>
                <w:vertAlign w:val="subscript"/>
                <w:lang w:val="en-US" w:eastAsia="ru-RU"/>
              </w:rPr>
              <w:t>3</w:t>
            </w:r>
            <w:r w:rsidRPr="00835FF7">
              <w:rPr>
                <w:rFonts w:ascii="Times New Roman" w:eastAsia="Times New Roman" w:hAnsi="Times New Roman" w:cs="Times New Roman"/>
                <w:bCs/>
                <w:sz w:val="20"/>
                <w:szCs w:val="20"/>
                <w:lang w:val="en-US" w:eastAsia="ru-RU"/>
              </w:rPr>
              <w:t>·SrO·PbO</w:t>
            </w:r>
            <w:r w:rsidRPr="00835FF7">
              <w:rPr>
                <w:rFonts w:ascii="Times New Roman" w:eastAsia="Times New Roman" w:hAnsi="Times New Roman" w:cs="Times New Roman"/>
                <w:bCs/>
                <w:sz w:val="20"/>
                <w:szCs w:val="20"/>
                <w:vertAlign w:val="subscript"/>
                <w:lang w:val="en-US" w:eastAsia="ru-RU"/>
              </w:rPr>
              <w:t>2</w:t>
            </w:r>
            <w:r w:rsidRPr="00835FF7">
              <w:rPr>
                <w:rFonts w:ascii="Times New Roman" w:eastAsia="Times New Roman" w:hAnsi="Times New Roman" w:cs="Times New Roman"/>
                <w:bCs/>
                <w:sz w:val="20"/>
                <w:szCs w:val="20"/>
                <w:lang w:val="en-US" w:eastAsia="ru-RU"/>
              </w:rPr>
              <w:t>·SiO</w:t>
            </w:r>
            <w:r w:rsidRPr="00835FF7">
              <w:rPr>
                <w:rFonts w:ascii="Times New Roman" w:eastAsia="Times New Roman" w:hAnsi="Times New Roman" w:cs="Times New Roman"/>
                <w:bCs/>
                <w:sz w:val="20"/>
                <w:szCs w:val="20"/>
                <w:vertAlign w:val="subscript"/>
                <w:lang w:val="en-US" w:eastAsia="ru-RU"/>
              </w:rPr>
              <w:t>2</w:t>
            </w:r>
            <w:r w:rsidRPr="00835FF7">
              <w:rPr>
                <w:rFonts w:ascii="Times New Roman" w:eastAsia="Times New Roman" w:hAnsi="Times New Roman" w:cs="Times New Roman"/>
                <w:bCs/>
                <w:sz w:val="20"/>
                <w:szCs w:val="20"/>
                <w:lang w:val="en-US" w:eastAsia="ru-RU"/>
              </w:rPr>
              <w:t xml:space="preserve"> / </w:t>
            </w:r>
            <w:r w:rsidR="004F0B8D" w:rsidRPr="00835FF7">
              <w:rPr>
                <w:rStyle w:val="a3"/>
                <w:rFonts w:ascii="Times New Roman" w:hAnsi="Times New Roman" w:cs="Times New Roman"/>
                <w:b w:val="0"/>
                <w:sz w:val="20"/>
                <w:szCs w:val="20"/>
                <w:lang w:val="en-US"/>
              </w:rPr>
              <w:t>HSZ</w:t>
            </w:r>
          </w:p>
        </w:tc>
        <w:tc>
          <w:tcPr>
            <w:tcW w:w="1848" w:type="dxa"/>
            <w:vAlign w:val="center"/>
          </w:tcPr>
          <w:p w14:paraId="22ED2492" w14:textId="77777777" w:rsidR="00501829" w:rsidRPr="00835FF7" w:rsidRDefault="00501829" w:rsidP="00A4755C">
            <w:pPr>
              <w:jc w:val="center"/>
              <w:rPr>
                <w:rFonts w:ascii="Times New Roman" w:eastAsia="Times New Roman" w:hAnsi="Times New Roman" w:cs="Times New Roman"/>
                <w:sz w:val="20"/>
                <w:szCs w:val="20"/>
                <w:lang w:val="en-US" w:eastAsia="ru-RU"/>
              </w:rPr>
            </w:pPr>
            <w:r w:rsidRPr="00835FF7">
              <w:rPr>
                <w:rFonts w:ascii="Times New Roman" w:eastAsia="Times New Roman" w:hAnsi="Times New Roman" w:cs="Times New Roman"/>
                <w:sz w:val="20"/>
                <w:szCs w:val="20"/>
                <w:lang w:val="en-US" w:eastAsia="ru-RU"/>
              </w:rPr>
              <w:t>82.7</w:t>
            </w:r>
          </w:p>
        </w:tc>
        <w:tc>
          <w:tcPr>
            <w:tcW w:w="1480" w:type="dxa"/>
            <w:vAlign w:val="center"/>
          </w:tcPr>
          <w:p w14:paraId="7EA0B596" w14:textId="77777777" w:rsidR="00501829" w:rsidRPr="00835FF7" w:rsidRDefault="00501829" w:rsidP="00A4755C">
            <w:pPr>
              <w:jc w:val="center"/>
              <w:rPr>
                <w:rFonts w:ascii="Times New Roman" w:eastAsia="Times New Roman" w:hAnsi="Times New Roman" w:cs="Times New Roman"/>
                <w:sz w:val="20"/>
                <w:szCs w:val="20"/>
                <w:lang w:val="en-US" w:eastAsia="ru-RU"/>
              </w:rPr>
            </w:pPr>
            <w:r w:rsidRPr="00835FF7">
              <w:rPr>
                <w:rFonts w:ascii="Times New Roman" w:eastAsia="Times New Roman" w:hAnsi="Times New Roman" w:cs="Times New Roman"/>
                <w:sz w:val="20"/>
                <w:szCs w:val="20"/>
                <w:lang w:val="en-US" w:eastAsia="ru-RU"/>
              </w:rPr>
              <w:t>75.71</w:t>
            </w:r>
          </w:p>
        </w:tc>
        <w:tc>
          <w:tcPr>
            <w:tcW w:w="1260" w:type="dxa"/>
            <w:vAlign w:val="center"/>
          </w:tcPr>
          <w:p w14:paraId="76633B0E" w14:textId="77777777" w:rsidR="00501829" w:rsidRPr="00835FF7" w:rsidRDefault="00501829" w:rsidP="00A4755C">
            <w:pPr>
              <w:jc w:val="center"/>
              <w:rPr>
                <w:rFonts w:ascii="Times New Roman" w:eastAsia="Times New Roman" w:hAnsi="Times New Roman" w:cs="Times New Roman"/>
                <w:sz w:val="20"/>
                <w:szCs w:val="20"/>
                <w:lang w:val="en-US" w:eastAsia="ru-RU"/>
              </w:rPr>
            </w:pPr>
            <w:r w:rsidRPr="00835FF7">
              <w:rPr>
                <w:rFonts w:ascii="Times New Roman" w:eastAsia="Times New Roman" w:hAnsi="Times New Roman" w:cs="Times New Roman"/>
                <w:sz w:val="20"/>
                <w:szCs w:val="20"/>
                <w:lang w:val="en-US" w:eastAsia="ru-RU"/>
              </w:rPr>
              <w:t>91.55</w:t>
            </w:r>
          </w:p>
        </w:tc>
      </w:tr>
      <w:tr w:rsidR="00501829" w:rsidRPr="00835FF7" w14:paraId="50F29E98" w14:textId="77777777" w:rsidTr="00835FF7">
        <w:tc>
          <w:tcPr>
            <w:tcW w:w="461" w:type="dxa"/>
            <w:vAlign w:val="center"/>
          </w:tcPr>
          <w:p w14:paraId="674CA171" w14:textId="77777777" w:rsidR="00501829" w:rsidRPr="00835FF7" w:rsidRDefault="00501829" w:rsidP="00A4755C">
            <w:pPr>
              <w:jc w:val="center"/>
              <w:rPr>
                <w:rFonts w:ascii="Times New Roman" w:eastAsia="Times New Roman" w:hAnsi="Times New Roman" w:cs="Times New Roman"/>
                <w:b/>
                <w:sz w:val="20"/>
                <w:szCs w:val="20"/>
                <w:lang w:val="en-US" w:eastAsia="ru-RU"/>
              </w:rPr>
            </w:pPr>
            <w:r w:rsidRPr="00835FF7">
              <w:rPr>
                <w:rFonts w:ascii="Times New Roman" w:eastAsia="Times New Roman" w:hAnsi="Times New Roman" w:cs="Times New Roman"/>
                <w:b/>
                <w:sz w:val="20"/>
                <w:szCs w:val="20"/>
                <w:lang w:val="en-US" w:eastAsia="ru-RU"/>
              </w:rPr>
              <w:t>11</w:t>
            </w:r>
          </w:p>
        </w:tc>
        <w:tc>
          <w:tcPr>
            <w:tcW w:w="3946" w:type="dxa"/>
            <w:vAlign w:val="center"/>
          </w:tcPr>
          <w:p w14:paraId="01DA4B10" w14:textId="51B54B4B" w:rsidR="00501829" w:rsidRPr="00835FF7" w:rsidRDefault="00501829" w:rsidP="00A4755C">
            <w:pPr>
              <w:jc w:val="center"/>
              <w:rPr>
                <w:rFonts w:ascii="Times New Roman" w:eastAsia="Times New Roman" w:hAnsi="Times New Roman" w:cs="Times New Roman"/>
                <w:sz w:val="20"/>
                <w:szCs w:val="20"/>
                <w:lang w:val="en-US" w:eastAsia="ru-RU"/>
              </w:rPr>
            </w:pPr>
            <w:r w:rsidRPr="00835FF7">
              <w:rPr>
                <w:rFonts w:ascii="Times New Roman" w:eastAsia="Times New Roman" w:hAnsi="Times New Roman" w:cs="Times New Roman"/>
                <w:bCs/>
                <w:sz w:val="20"/>
                <w:szCs w:val="20"/>
                <w:lang w:val="en-US" w:eastAsia="ru-RU"/>
              </w:rPr>
              <w:t>Cr</w:t>
            </w:r>
            <w:r w:rsidRPr="00835FF7">
              <w:rPr>
                <w:rFonts w:ascii="Times New Roman" w:eastAsia="Times New Roman" w:hAnsi="Times New Roman" w:cs="Times New Roman"/>
                <w:bCs/>
                <w:sz w:val="20"/>
                <w:szCs w:val="20"/>
                <w:vertAlign w:val="subscript"/>
                <w:lang w:val="en-US" w:eastAsia="ru-RU"/>
              </w:rPr>
              <w:t>2</w:t>
            </w:r>
            <w:r w:rsidRPr="00835FF7">
              <w:rPr>
                <w:rFonts w:ascii="Times New Roman" w:eastAsia="Times New Roman" w:hAnsi="Times New Roman" w:cs="Times New Roman"/>
                <w:bCs/>
                <w:sz w:val="20"/>
                <w:szCs w:val="20"/>
                <w:lang w:val="en-US" w:eastAsia="ru-RU"/>
              </w:rPr>
              <w:t>O</w:t>
            </w:r>
            <w:r w:rsidRPr="00835FF7">
              <w:rPr>
                <w:rFonts w:ascii="Times New Roman" w:eastAsia="Times New Roman" w:hAnsi="Times New Roman" w:cs="Times New Roman"/>
                <w:bCs/>
                <w:sz w:val="20"/>
                <w:szCs w:val="20"/>
                <w:vertAlign w:val="subscript"/>
                <w:lang w:val="en-US" w:eastAsia="ru-RU"/>
              </w:rPr>
              <w:t>3</w:t>
            </w:r>
            <w:r w:rsidRPr="00835FF7">
              <w:rPr>
                <w:rFonts w:ascii="Times New Roman" w:eastAsia="Times New Roman" w:hAnsi="Times New Roman" w:cs="Times New Roman"/>
                <w:bCs/>
                <w:sz w:val="20"/>
                <w:szCs w:val="20"/>
                <w:lang w:val="en-US" w:eastAsia="ru-RU"/>
              </w:rPr>
              <w:t>·TiO</w:t>
            </w:r>
            <w:r w:rsidRPr="00835FF7">
              <w:rPr>
                <w:rFonts w:ascii="Times New Roman" w:eastAsia="Times New Roman" w:hAnsi="Times New Roman" w:cs="Times New Roman"/>
                <w:bCs/>
                <w:sz w:val="20"/>
                <w:szCs w:val="20"/>
                <w:vertAlign w:val="subscript"/>
                <w:lang w:val="en-US" w:eastAsia="ru-RU"/>
              </w:rPr>
              <w:t>2</w:t>
            </w:r>
            <w:r w:rsidRPr="00835FF7">
              <w:rPr>
                <w:rFonts w:ascii="Times New Roman" w:eastAsia="Times New Roman" w:hAnsi="Times New Roman" w:cs="Times New Roman"/>
                <w:bCs/>
                <w:sz w:val="20"/>
                <w:szCs w:val="20"/>
                <w:lang w:val="en-US" w:eastAsia="ru-RU"/>
              </w:rPr>
              <w:t>·SnO</w:t>
            </w:r>
            <w:r w:rsidRPr="00835FF7">
              <w:rPr>
                <w:rFonts w:ascii="Times New Roman" w:eastAsia="Times New Roman" w:hAnsi="Times New Roman" w:cs="Times New Roman"/>
                <w:bCs/>
                <w:sz w:val="20"/>
                <w:szCs w:val="20"/>
                <w:vertAlign w:val="subscript"/>
                <w:lang w:val="en-US" w:eastAsia="ru-RU"/>
              </w:rPr>
              <w:t>2</w:t>
            </w:r>
            <w:r w:rsidRPr="00835FF7">
              <w:rPr>
                <w:rFonts w:ascii="Times New Roman" w:eastAsia="Times New Roman" w:hAnsi="Times New Roman" w:cs="Times New Roman"/>
                <w:bCs/>
                <w:sz w:val="20"/>
                <w:szCs w:val="20"/>
                <w:lang w:val="en-US" w:eastAsia="ru-RU"/>
              </w:rPr>
              <w:t>·SiO</w:t>
            </w:r>
            <w:r w:rsidRPr="00835FF7">
              <w:rPr>
                <w:rFonts w:ascii="Times New Roman" w:eastAsia="Times New Roman" w:hAnsi="Times New Roman" w:cs="Times New Roman"/>
                <w:bCs/>
                <w:sz w:val="20"/>
                <w:szCs w:val="20"/>
                <w:vertAlign w:val="subscript"/>
                <w:lang w:val="en-US" w:eastAsia="ru-RU"/>
              </w:rPr>
              <w:t>2</w:t>
            </w:r>
            <w:r w:rsidRPr="00835FF7">
              <w:rPr>
                <w:rFonts w:ascii="Times New Roman" w:eastAsia="Times New Roman" w:hAnsi="Times New Roman" w:cs="Times New Roman"/>
                <w:bCs/>
                <w:sz w:val="20"/>
                <w:szCs w:val="20"/>
                <w:lang w:val="en-US" w:eastAsia="ru-RU"/>
              </w:rPr>
              <w:t xml:space="preserve"> /</w:t>
            </w:r>
            <w:r w:rsidR="004F0B8D" w:rsidRPr="00835FF7">
              <w:rPr>
                <w:rStyle w:val="a3"/>
                <w:rFonts w:ascii="Times New Roman" w:hAnsi="Times New Roman" w:cs="Times New Roman"/>
                <w:b w:val="0"/>
                <w:sz w:val="20"/>
                <w:szCs w:val="20"/>
                <w:lang w:val="en-US"/>
              </w:rPr>
              <w:t xml:space="preserve"> HSZ</w:t>
            </w:r>
          </w:p>
        </w:tc>
        <w:tc>
          <w:tcPr>
            <w:tcW w:w="1848" w:type="dxa"/>
            <w:vAlign w:val="center"/>
          </w:tcPr>
          <w:p w14:paraId="2E7E6494" w14:textId="77777777" w:rsidR="00501829" w:rsidRPr="00835FF7" w:rsidRDefault="00501829" w:rsidP="00A4755C">
            <w:pPr>
              <w:jc w:val="center"/>
              <w:rPr>
                <w:rFonts w:ascii="Times New Roman" w:eastAsia="Times New Roman" w:hAnsi="Times New Roman" w:cs="Times New Roman"/>
                <w:sz w:val="20"/>
                <w:szCs w:val="20"/>
                <w:lang w:val="en-US" w:eastAsia="ru-RU"/>
              </w:rPr>
            </w:pPr>
            <w:r w:rsidRPr="00835FF7">
              <w:rPr>
                <w:rFonts w:ascii="Times New Roman" w:eastAsia="Times New Roman" w:hAnsi="Times New Roman" w:cs="Times New Roman"/>
                <w:sz w:val="20"/>
                <w:szCs w:val="20"/>
                <w:lang w:val="en-US" w:eastAsia="ru-RU"/>
              </w:rPr>
              <w:t>79.48</w:t>
            </w:r>
          </w:p>
        </w:tc>
        <w:tc>
          <w:tcPr>
            <w:tcW w:w="1480" w:type="dxa"/>
            <w:vAlign w:val="center"/>
          </w:tcPr>
          <w:p w14:paraId="41E54B59" w14:textId="77777777" w:rsidR="00501829" w:rsidRPr="00835FF7" w:rsidRDefault="00501829" w:rsidP="00A4755C">
            <w:pPr>
              <w:jc w:val="center"/>
              <w:rPr>
                <w:rFonts w:ascii="Times New Roman" w:eastAsia="Times New Roman" w:hAnsi="Times New Roman" w:cs="Times New Roman"/>
                <w:sz w:val="20"/>
                <w:szCs w:val="20"/>
                <w:lang w:val="en-US" w:eastAsia="ru-RU"/>
              </w:rPr>
            </w:pPr>
            <w:r w:rsidRPr="00835FF7">
              <w:rPr>
                <w:rFonts w:ascii="Times New Roman" w:eastAsia="Times New Roman" w:hAnsi="Times New Roman" w:cs="Times New Roman"/>
                <w:sz w:val="20"/>
                <w:szCs w:val="20"/>
                <w:lang w:val="en-US" w:eastAsia="ru-RU"/>
              </w:rPr>
              <w:t>70.15</w:t>
            </w:r>
          </w:p>
        </w:tc>
        <w:tc>
          <w:tcPr>
            <w:tcW w:w="1260" w:type="dxa"/>
            <w:vAlign w:val="center"/>
          </w:tcPr>
          <w:p w14:paraId="14886E0D" w14:textId="77777777" w:rsidR="00501829" w:rsidRPr="00835FF7" w:rsidRDefault="00501829" w:rsidP="00A4755C">
            <w:pPr>
              <w:jc w:val="center"/>
              <w:rPr>
                <w:rFonts w:ascii="Times New Roman" w:eastAsia="Times New Roman" w:hAnsi="Times New Roman" w:cs="Times New Roman"/>
                <w:sz w:val="20"/>
                <w:szCs w:val="20"/>
                <w:lang w:val="en-US" w:eastAsia="ru-RU"/>
              </w:rPr>
            </w:pPr>
            <w:r w:rsidRPr="00835FF7">
              <w:rPr>
                <w:rFonts w:ascii="Times New Roman" w:eastAsia="Times New Roman" w:hAnsi="Times New Roman" w:cs="Times New Roman"/>
                <w:sz w:val="20"/>
                <w:szCs w:val="20"/>
                <w:lang w:val="en-US" w:eastAsia="ru-RU"/>
              </w:rPr>
              <w:t>88.27</w:t>
            </w:r>
          </w:p>
        </w:tc>
      </w:tr>
      <w:tr w:rsidR="00501829" w:rsidRPr="00835FF7" w14:paraId="5F84C9AB" w14:textId="77777777" w:rsidTr="00835FF7">
        <w:tc>
          <w:tcPr>
            <w:tcW w:w="461" w:type="dxa"/>
            <w:vAlign w:val="center"/>
          </w:tcPr>
          <w:p w14:paraId="06BB1E11" w14:textId="77777777" w:rsidR="00501829" w:rsidRPr="00835FF7" w:rsidRDefault="00501829" w:rsidP="00A4755C">
            <w:pPr>
              <w:jc w:val="center"/>
              <w:rPr>
                <w:rFonts w:ascii="Times New Roman" w:eastAsia="Times New Roman" w:hAnsi="Times New Roman" w:cs="Times New Roman"/>
                <w:b/>
                <w:sz w:val="20"/>
                <w:szCs w:val="20"/>
                <w:lang w:val="en-US" w:eastAsia="ru-RU"/>
              </w:rPr>
            </w:pPr>
            <w:r w:rsidRPr="00835FF7">
              <w:rPr>
                <w:rFonts w:ascii="Times New Roman" w:eastAsia="Times New Roman" w:hAnsi="Times New Roman" w:cs="Times New Roman"/>
                <w:b/>
                <w:sz w:val="20"/>
                <w:szCs w:val="20"/>
                <w:lang w:val="en-US" w:eastAsia="ru-RU"/>
              </w:rPr>
              <w:t>12</w:t>
            </w:r>
          </w:p>
        </w:tc>
        <w:tc>
          <w:tcPr>
            <w:tcW w:w="3946" w:type="dxa"/>
            <w:vAlign w:val="center"/>
          </w:tcPr>
          <w:p w14:paraId="537D146B" w14:textId="00ED8717" w:rsidR="00501829" w:rsidRPr="00835FF7" w:rsidRDefault="00501829" w:rsidP="00A4755C">
            <w:pPr>
              <w:jc w:val="center"/>
              <w:rPr>
                <w:rFonts w:ascii="Times New Roman" w:eastAsia="Times New Roman" w:hAnsi="Times New Roman" w:cs="Times New Roman"/>
                <w:sz w:val="20"/>
                <w:szCs w:val="20"/>
                <w:lang w:val="en-US" w:eastAsia="ru-RU"/>
              </w:rPr>
            </w:pPr>
            <w:r w:rsidRPr="00835FF7">
              <w:rPr>
                <w:rFonts w:ascii="Times New Roman" w:eastAsia="Times New Roman" w:hAnsi="Times New Roman" w:cs="Times New Roman"/>
                <w:bCs/>
                <w:sz w:val="20"/>
                <w:szCs w:val="20"/>
                <w:lang w:val="en-US" w:eastAsia="ru-RU"/>
              </w:rPr>
              <w:t>Fe</w:t>
            </w:r>
            <w:r w:rsidRPr="00835FF7">
              <w:rPr>
                <w:rFonts w:ascii="Times New Roman" w:eastAsia="Times New Roman" w:hAnsi="Times New Roman" w:cs="Times New Roman"/>
                <w:bCs/>
                <w:sz w:val="20"/>
                <w:szCs w:val="20"/>
                <w:vertAlign w:val="subscript"/>
                <w:lang w:val="en-US" w:eastAsia="ru-RU"/>
              </w:rPr>
              <w:t>2</w:t>
            </w:r>
            <w:r w:rsidRPr="00835FF7">
              <w:rPr>
                <w:rFonts w:ascii="Times New Roman" w:eastAsia="Times New Roman" w:hAnsi="Times New Roman" w:cs="Times New Roman"/>
                <w:bCs/>
                <w:sz w:val="20"/>
                <w:szCs w:val="20"/>
                <w:lang w:val="en-US" w:eastAsia="ru-RU"/>
              </w:rPr>
              <w:t>O</w:t>
            </w:r>
            <w:r w:rsidRPr="00835FF7">
              <w:rPr>
                <w:rFonts w:ascii="Times New Roman" w:eastAsia="Times New Roman" w:hAnsi="Times New Roman" w:cs="Times New Roman"/>
                <w:bCs/>
                <w:sz w:val="20"/>
                <w:szCs w:val="20"/>
                <w:vertAlign w:val="subscript"/>
                <w:lang w:val="en-US" w:eastAsia="ru-RU"/>
              </w:rPr>
              <w:t>3</w:t>
            </w:r>
            <w:r w:rsidRPr="00835FF7">
              <w:rPr>
                <w:rFonts w:ascii="Times New Roman" w:eastAsia="Times New Roman" w:hAnsi="Times New Roman" w:cs="Times New Roman"/>
                <w:bCs/>
                <w:sz w:val="20"/>
                <w:szCs w:val="20"/>
                <w:lang w:val="en-US" w:eastAsia="ru-RU"/>
              </w:rPr>
              <w:t>·ZrO</w:t>
            </w:r>
            <w:r w:rsidRPr="00835FF7">
              <w:rPr>
                <w:rFonts w:ascii="Times New Roman" w:eastAsia="Times New Roman" w:hAnsi="Times New Roman" w:cs="Times New Roman"/>
                <w:bCs/>
                <w:sz w:val="20"/>
                <w:szCs w:val="20"/>
                <w:vertAlign w:val="subscript"/>
                <w:lang w:val="en-US" w:eastAsia="ru-RU"/>
              </w:rPr>
              <w:t>2</w:t>
            </w:r>
            <w:r w:rsidRPr="00835FF7">
              <w:rPr>
                <w:rFonts w:ascii="Times New Roman" w:eastAsia="Times New Roman" w:hAnsi="Times New Roman" w:cs="Times New Roman"/>
                <w:bCs/>
                <w:sz w:val="20"/>
                <w:szCs w:val="20"/>
                <w:lang w:val="en-US" w:eastAsia="ru-RU"/>
              </w:rPr>
              <w:t>·PbO</w:t>
            </w:r>
            <w:r w:rsidRPr="00835FF7">
              <w:rPr>
                <w:rFonts w:ascii="Times New Roman" w:eastAsia="Times New Roman" w:hAnsi="Times New Roman" w:cs="Times New Roman"/>
                <w:bCs/>
                <w:sz w:val="20"/>
                <w:szCs w:val="20"/>
                <w:vertAlign w:val="subscript"/>
                <w:lang w:val="en-US" w:eastAsia="ru-RU"/>
              </w:rPr>
              <w:t>2</w:t>
            </w:r>
            <w:r w:rsidRPr="00835FF7">
              <w:rPr>
                <w:rFonts w:ascii="Times New Roman" w:eastAsia="Times New Roman" w:hAnsi="Times New Roman" w:cs="Times New Roman"/>
                <w:bCs/>
                <w:sz w:val="20"/>
                <w:szCs w:val="20"/>
                <w:lang w:val="en-US" w:eastAsia="ru-RU"/>
              </w:rPr>
              <w:t>·SiO</w:t>
            </w:r>
            <w:r w:rsidRPr="00835FF7">
              <w:rPr>
                <w:rFonts w:ascii="Times New Roman" w:eastAsia="Times New Roman" w:hAnsi="Times New Roman" w:cs="Times New Roman"/>
                <w:bCs/>
                <w:sz w:val="20"/>
                <w:szCs w:val="20"/>
                <w:vertAlign w:val="subscript"/>
                <w:lang w:val="en-US" w:eastAsia="ru-RU"/>
              </w:rPr>
              <w:t>2</w:t>
            </w:r>
            <w:r w:rsidRPr="00835FF7">
              <w:rPr>
                <w:rFonts w:ascii="Times New Roman" w:eastAsia="Times New Roman" w:hAnsi="Times New Roman" w:cs="Times New Roman"/>
                <w:bCs/>
                <w:sz w:val="20"/>
                <w:szCs w:val="20"/>
                <w:lang w:val="en-US" w:eastAsia="ru-RU"/>
              </w:rPr>
              <w:t xml:space="preserve"> </w:t>
            </w:r>
            <w:proofErr w:type="gramStart"/>
            <w:r w:rsidRPr="00835FF7">
              <w:rPr>
                <w:rFonts w:ascii="Times New Roman" w:eastAsia="Times New Roman" w:hAnsi="Times New Roman" w:cs="Times New Roman"/>
                <w:bCs/>
                <w:sz w:val="20"/>
                <w:szCs w:val="20"/>
                <w:lang w:val="en-US" w:eastAsia="ru-RU"/>
              </w:rPr>
              <w:t xml:space="preserve">/ </w:t>
            </w:r>
            <w:r w:rsidR="004F0B8D" w:rsidRPr="00835FF7">
              <w:rPr>
                <w:rStyle w:val="a3"/>
                <w:rFonts w:ascii="Times New Roman" w:hAnsi="Times New Roman" w:cs="Times New Roman"/>
                <w:b w:val="0"/>
                <w:sz w:val="20"/>
                <w:szCs w:val="20"/>
                <w:lang w:val="en-US"/>
              </w:rPr>
              <w:t xml:space="preserve"> HSZ</w:t>
            </w:r>
            <w:proofErr w:type="gramEnd"/>
          </w:p>
        </w:tc>
        <w:tc>
          <w:tcPr>
            <w:tcW w:w="1848" w:type="dxa"/>
            <w:vAlign w:val="center"/>
          </w:tcPr>
          <w:p w14:paraId="00852717" w14:textId="77777777" w:rsidR="00501829" w:rsidRPr="00835FF7" w:rsidRDefault="00501829" w:rsidP="00A4755C">
            <w:pPr>
              <w:jc w:val="center"/>
              <w:rPr>
                <w:rFonts w:ascii="Times New Roman" w:eastAsia="Times New Roman" w:hAnsi="Times New Roman" w:cs="Times New Roman"/>
                <w:sz w:val="20"/>
                <w:szCs w:val="20"/>
                <w:lang w:val="en-US" w:eastAsia="ru-RU"/>
              </w:rPr>
            </w:pPr>
            <w:r w:rsidRPr="00835FF7">
              <w:rPr>
                <w:rFonts w:ascii="Times New Roman" w:eastAsia="Times New Roman" w:hAnsi="Times New Roman" w:cs="Times New Roman"/>
                <w:sz w:val="20"/>
                <w:szCs w:val="20"/>
                <w:lang w:val="en-US" w:eastAsia="ru-RU"/>
              </w:rPr>
              <w:t>78.84</w:t>
            </w:r>
          </w:p>
        </w:tc>
        <w:tc>
          <w:tcPr>
            <w:tcW w:w="1480" w:type="dxa"/>
            <w:vAlign w:val="center"/>
          </w:tcPr>
          <w:p w14:paraId="0F394525" w14:textId="77777777" w:rsidR="00501829" w:rsidRPr="00835FF7" w:rsidRDefault="00501829" w:rsidP="00A4755C">
            <w:pPr>
              <w:jc w:val="center"/>
              <w:rPr>
                <w:rFonts w:ascii="Times New Roman" w:eastAsia="Times New Roman" w:hAnsi="Times New Roman" w:cs="Times New Roman"/>
                <w:sz w:val="20"/>
                <w:szCs w:val="20"/>
                <w:lang w:val="en-US" w:eastAsia="ru-RU"/>
              </w:rPr>
            </w:pPr>
            <w:r w:rsidRPr="00835FF7">
              <w:rPr>
                <w:rFonts w:ascii="Times New Roman" w:eastAsia="Times New Roman" w:hAnsi="Times New Roman" w:cs="Times New Roman"/>
                <w:sz w:val="20"/>
                <w:szCs w:val="20"/>
                <w:lang w:val="en-US" w:eastAsia="ru-RU"/>
              </w:rPr>
              <w:t>66.97</w:t>
            </w:r>
          </w:p>
        </w:tc>
        <w:tc>
          <w:tcPr>
            <w:tcW w:w="1260" w:type="dxa"/>
            <w:vAlign w:val="center"/>
          </w:tcPr>
          <w:p w14:paraId="231E613B" w14:textId="77777777" w:rsidR="00501829" w:rsidRPr="00835FF7" w:rsidRDefault="00501829" w:rsidP="00A4755C">
            <w:pPr>
              <w:jc w:val="center"/>
              <w:rPr>
                <w:rFonts w:ascii="Times New Roman" w:eastAsia="Times New Roman" w:hAnsi="Times New Roman" w:cs="Times New Roman"/>
                <w:sz w:val="20"/>
                <w:szCs w:val="20"/>
                <w:lang w:val="en-US" w:eastAsia="ru-RU"/>
              </w:rPr>
            </w:pPr>
            <w:r w:rsidRPr="00835FF7">
              <w:rPr>
                <w:rFonts w:ascii="Times New Roman" w:eastAsia="Times New Roman" w:hAnsi="Times New Roman" w:cs="Times New Roman"/>
                <w:sz w:val="20"/>
                <w:szCs w:val="20"/>
                <w:lang w:val="en-US" w:eastAsia="ru-RU"/>
              </w:rPr>
              <w:t>84.94</w:t>
            </w:r>
          </w:p>
        </w:tc>
      </w:tr>
    </w:tbl>
    <w:p w14:paraId="5D1B4D85" w14:textId="77777777" w:rsidR="006B18CF" w:rsidRDefault="006B18CF" w:rsidP="00A4755C">
      <w:pPr>
        <w:spacing w:after="0" w:line="240" w:lineRule="auto"/>
        <w:ind w:firstLine="708"/>
        <w:jc w:val="both"/>
        <w:rPr>
          <w:rFonts w:ascii="Times New Roman" w:hAnsi="Times New Roman" w:cs="Times New Roman"/>
          <w:sz w:val="20"/>
          <w:szCs w:val="20"/>
          <w:lang w:val="en-US"/>
        </w:rPr>
      </w:pPr>
    </w:p>
    <w:p w14:paraId="04399448" w14:textId="68E2BA8B" w:rsidR="00501829" w:rsidRPr="00835FF7" w:rsidRDefault="00501829" w:rsidP="00A4755C">
      <w:pPr>
        <w:spacing w:after="0" w:line="240" w:lineRule="auto"/>
        <w:ind w:firstLine="708"/>
        <w:jc w:val="both"/>
        <w:rPr>
          <w:rFonts w:ascii="Times New Roman" w:hAnsi="Times New Roman" w:cs="Times New Roman"/>
          <w:sz w:val="20"/>
          <w:szCs w:val="20"/>
          <w:lang w:val="en-US"/>
        </w:rPr>
      </w:pPr>
      <w:r w:rsidRPr="00835FF7">
        <w:rPr>
          <w:rFonts w:ascii="Times New Roman" w:hAnsi="Times New Roman" w:cs="Times New Roman"/>
          <w:sz w:val="20"/>
          <w:szCs w:val="20"/>
          <w:lang w:val="en-US"/>
        </w:rPr>
        <w:t>Under the selected normal reaction conditions, the total conversion of acetic acid was 87.2%, and the conversion to methyl acetate was 82.8%.</w:t>
      </w:r>
    </w:p>
    <w:p w14:paraId="2FFA4036" w14:textId="77777777" w:rsidR="00501829" w:rsidRPr="00835FF7" w:rsidRDefault="00501829" w:rsidP="00A4755C">
      <w:pPr>
        <w:spacing w:after="0" w:line="240" w:lineRule="auto"/>
        <w:ind w:firstLine="708"/>
        <w:jc w:val="both"/>
        <w:rPr>
          <w:rFonts w:ascii="Times New Roman" w:hAnsi="Times New Roman" w:cs="Times New Roman"/>
          <w:sz w:val="20"/>
          <w:szCs w:val="20"/>
          <w:lang w:val="en-US"/>
        </w:rPr>
      </w:pPr>
      <w:r w:rsidRPr="00835FF7">
        <w:rPr>
          <w:rFonts w:ascii="Times New Roman" w:hAnsi="Times New Roman" w:cs="Times New Roman"/>
          <w:sz w:val="20"/>
          <w:szCs w:val="20"/>
          <w:lang w:val="en-US"/>
        </w:rPr>
        <w:t>The results of the study on the effect of the catalyst on the yield and selectivity of the process with respect to methyl acetate are presented in Table 2.</w:t>
      </w:r>
    </w:p>
    <w:p w14:paraId="11D4559F" w14:textId="77777777" w:rsidR="00BF7060" w:rsidRDefault="00BF7060" w:rsidP="00A4755C">
      <w:pPr>
        <w:spacing w:after="0" w:line="240" w:lineRule="auto"/>
        <w:jc w:val="center"/>
        <w:rPr>
          <w:rFonts w:ascii="Times New Roman" w:hAnsi="Times New Roman" w:cs="Times New Roman"/>
          <w:b/>
          <w:sz w:val="20"/>
          <w:szCs w:val="20"/>
          <w:lang w:val="en-US"/>
        </w:rPr>
      </w:pPr>
    </w:p>
    <w:p w14:paraId="2E7E17FB" w14:textId="6463A7DA" w:rsidR="00501829" w:rsidRPr="006B18CF" w:rsidRDefault="003864F7" w:rsidP="00A4755C">
      <w:pPr>
        <w:spacing w:after="0" w:line="240" w:lineRule="auto"/>
        <w:jc w:val="center"/>
        <w:rPr>
          <w:rFonts w:ascii="Times New Roman" w:hAnsi="Times New Roman" w:cs="Times New Roman"/>
          <w:bCs/>
          <w:sz w:val="18"/>
          <w:szCs w:val="18"/>
          <w:lang w:val="en-US"/>
        </w:rPr>
      </w:pPr>
      <w:r w:rsidRPr="006B18CF">
        <w:rPr>
          <w:rFonts w:ascii="Times New Roman" w:hAnsi="Times New Roman" w:cs="Times New Roman"/>
          <w:b/>
          <w:sz w:val="18"/>
          <w:szCs w:val="18"/>
          <w:lang w:val="en-US"/>
        </w:rPr>
        <w:t>T</w:t>
      </w:r>
      <w:r w:rsidR="00BF7060" w:rsidRPr="006B18CF">
        <w:rPr>
          <w:rFonts w:ascii="Times New Roman" w:hAnsi="Times New Roman" w:cs="Times New Roman"/>
          <w:b/>
          <w:sz w:val="18"/>
          <w:szCs w:val="18"/>
          <w:lang w:val="en-US"/>
        </w:rPr>
        <w:t>ABLE</w:t>
      </w:r>
      <w:r w:rsidRPr="006B18CF">
        <w:rPr>
          <w:rFonts w:ascii="Times New Roman" w:hAnsi="Times New Roman" w:cs="Times New Roman"/>
          <w:b/>
          <w:sz w:val="18"/>
          <w:szCs w:val="18"/>
          <w:lang w:val="en-US"/>
        </w:rPr>
        <w:t xml:space="preserve"> 2. </w:t>
      </w:r>
      <w:r w:rsidRPr="006B18CF">
        <w:rPr>
          <w:rFonts w:ascii="Times New Roman" w:hAnsi="Times New Roman" w:cs="Times New Roman"/>
          <w:bCs/>
          <w:sz w:val="18"/>
          <w:szCs w:val="18"/>
          <w:lang w:val="en-US"/>
        </w:rPr>
        <w:t>Effect of catalyst composition on the yield and selectivity of the process with respect to methyl acetate</w:t>
      </w:r>
    </w:p>
    <w:p w14:paraId="5E2B483C" w14:textId="77777777" w:rsidR="00BF7060" w:rsidRPr="00835FF7" w:rsidRDefault="00BF7060" w:rsidP="00A4755C">
      <w:pPr>
        <w:spacing w:after="0" w:line="240" w:lineRule="auto"/>
        <w:jc w:val="center"/>
        <w:rPr>
          <w:rFonts w:ascii="Times New Roman" w:hAnsi="Times New Roman" w:cs="Times New Roman"/>
          <w:b/>
          <w:sz w:val="20"/>
          <w:szCs w:val="20"/>
          <w:lang w:val="en-US"/>
        </w:rPr>
      </w:pPr>
    </w:p>
    <w:tbl>
      <w:tblPr>
        <w:tblStyle w:val="a4"/>
        <w:tblW w:w="8995" w:type="dxa"/>
        <w:jc w:val="center"/>
        <w:tblLayout w:type="fixed"/>
        <w:tblLook w:val="04A0" w:firstRow="1" w:lastRow="0" w:firstColumn="1" w:lastColumn="0" w:noHBand="0" w:noVBand="1"/>
      </w:tblPr>
      <w:tblGrid>
        <w:gridCol w:w="297"/>
        <w:gridCol w:w="2307"/>
        <w:gridCol w:w="1242"/>
        <w:gridCol w:w="1242"/>
        <w:gridCol w:w="967"/>
        <w:gridCol w:w="9"/>
        <w:gridCol w:w="1468"/>
        <w:gridCol w:w="1463"/>
      </w:tblGrid>
      <w:tr w:rsidR="00501829" w:rsidRPr="00835FF7" w14:paraId="7A8E0191" w14:textId="77777777" w:rsidTr="006B18CF">
        <w:trPr>
          <w:trHeight w:val="839"/>
          <w:jc w:val="center"/>
        </w:trPr>
        <w:tc>
          <w:tcPr>
            <w:tcW w:w="297" w:type="dxa"/>
            <w:vMerge w:val="restart"/>
          </w:tcPr>
          <w:p w14:paraId="366AD326" w14:textId="77777777" w:rsidR="00501829" w:rsidRPr="00835FF7" w:rsidRDefault="00501829" w:rsidP="00A4755C">
            <w:pPr>
              <w:jc w:val="center"/>
              <w:rPr>
                <w:rFonts w:ascii="Times New Roman" w:hAnsi="Times New Roman" w:cs="Times New Roman"/>
                <w:b/>
                <w:sz w:val="20"/>
                <w:szCs w:val="20"/>
                <w:lang w:val="en-US"/>
              </w:rPr>
            </w:pPr>
          </w:p>
          <w:p w14:paraId="3B331FEA" w14:textId="77777777" w:rsidR="00501829" w:rsidRPr="00835FF7" w:rsidRDefault="00501829" w:rsidP="00A4755C">
            <w:pPr>
              <w:jc w:val="center"/>
              <w:rPr>
                <w:rFonts w:ascii="Times New Roman" w:hAnsi="Times New Roman" w:cs="Times New Roman"/>
                <w:b/>
                <w:sz w:val="20"/>
                <w:szCs w:val="20"/>
                <w:lang w:val="en-US"/>
              </w:rPr>
            </w:pPr>
          </w:p>
          <w:p w14:paraId="335C15F2" w14:textId="77777777" w:rsidR="00501829" w:rsidRPr="00835FF7" w:rsidRDefault="00501829" w:rsidP="00A4755C">
            <w:pPr>
              <w:jc w:val="center"/>
              <w:rPr>
                <w:rFonts w:ascii="Times New Roman" w:hAnsi="Times New Roman" w:cs="Times New Roman"/>
                <w:b/>
                <w:sz w:val="20"/>
                <w:szCs w:val="20"/>
                <w:lang w:val="ru-MD"/>
              </w:rPr>
            </w:pPr>
            <w:r w:rsidRPr="00835FF7">
              <w:rPr>
                <w:rFonts w:ascii="Times New Roman" w:hAnsi="Times New Roman" w:cs="Times New Roman"/>
                <w:b/>
                <w:sz w:val="20"/>
                <w:szCs w:val="20"/>
                <w:lang w:val="ru-MD"/>
              </w:rPr>
              <w:t>No</w:t>
            </w:r>
          </w:p>
        </w:tc>
        <w:tc>
          <w:tcPr>
            <w:tcW w:w="2307" w:type="dxa"/>
            <w:vMerge w:val="restart"/>
          </w:tcPr>
          <w:p w14:paraId="6EC2B8C2" w14:textId="7A1BE7E9" w:rsidR="00501829" w:rsidRPr="00835FF7" w:rsidRDefault="00501829" w:rsidP="00A4755C">
            <w:pPr>
              <w:jc w:val="center"/>
              <w:rPr>
                <w:rFonts w:ascii="Times New Roman" w:hAnsi="Times New Roman" w:cs="Times New Roman"/>
                <w:b/>
                <w:sz w:val="20"/>
                <w:szCs w:val="20"/>
                <w:lang w:val="en-US"/>
              </w:rPr>
            </w:pPr>
            <w:r w:rsidRPr="00835FF7">
              <w:rPr>
                <w:rFonts w:ascii="Times New Roman" w:eastAsia="Times New Roman" w:hAnsi="Times New Roman" w:cs="Times New Roman"/>
                <w:b/>
                <w:bCs/>
                <w:sz w:val="20"/>
                <w:szCs w:val="20"/>
                <w:lang w:val="en-US" w:eastAsia="ru-RU"/>
              </w:rPr>
              <w:t xml:space="preserve"> (Al</w:t>
            </w:r>
            <w:r w:rsidRPr="00835FF7">
              <w:rPr>
                <w:rFonts w:ascii="Times New Roman" w:eastAsia="Times New Roman" w:hAnsi="Times New Roman" w:cs="Times New Roman"/>
                <w:b/>
                <w:bCs/>
                <w:sz w:val="20"/>
                <w:szCs w:val="20"/>
                <w:vertAlign w:val="subscript"/>
                <w:lang w:val="en-US" w:eastAsia="ru-RU"/>
              </w:rPr>
              <w:t>2</w:t>
            </w:r>
            <w:r w:rsidRPr="00835FF7">
              <w:rPr>
                <w:rFonts w:ascii="Times New Roman" w:eastAsia="Times New Roman" w:hAnsi="Times New Roman" w:cs="Times New Roman"/>
                <w:b/>
                <w:bCs/>
                <w:sz w:val="20"/>
                <w:szCs w:val="20"/>
                <w:lang w:val="en-US" w:eastAsia="ru-RU"/>
              </w:rPr>
              <w:t>O</w:t>
            </w:r>
            <w:proofErr w:type="gramStart"/>
            <w:r w:rsidRPr="00835FF7">
              <w:rPr>
                <w:rFonts w:ascii="Times New Roman" w:eastAsia="Times New Roman" w:hAnsi="Times New Roman" w:cs="Times New Roman"/>
                <w:b/>
                <w:bCs/>
                <w:sz w:val="20"/>
                <w:szCs w:val="20"/>
                <w:vertAlign w:val="subscript"/>
                <w:lang w:val="en-US" w:eastAsia="ru-RU"/>
              </w:rPr>
              <w:t>3</w:t>
            </w:r>
            <w:r w:rsidRPr="00835FF7">
              <w:rPr>
                <w:rFonts w:ascii="Times New Roman" w:eastAsia="Times New Roman" w:hAnsi="Times New Roman" w:cs="Times New Roman"/>
                <w:b/>
                <w:bCs/>
                <w:sz w:val="20"/>
                <w:szCs w:val="20"/>
                <w:lang w:val="en-US" w:eastAsia="ru-RU"/>
              </w:rPr>
              <w:t>)</w:t>
            </w:r>
            <w:r w:rsidRPr="00835FF7">
              <w:rPr>
                <w:rFonts w:ascii="Times New Roman" w:eastAsia="Times New Roman" w:hAnsi="Times New Roman" w:cs="Times New Roman"/>
                <w:b/>
                <w:bCs/>
                <w:sz w:val="20"/>
                <w:szCs w:val="20"/>
                <w:vertAlign w:val="subscript"/>
                <w:lang w:val="en-US" w:eastAsia="ru-RU"/>
              </w:rPr>
              <w:t>x</w:t>
            </w:r>
            <w:proofErr w:type="gramEnd"/>
            <w:r w:rsidRPr="00835FF7">
              <w:rPr>
                <w:rFonts w:ascii="Times New Roman" w:hAnsi="Times New Roman" w:cs="Times New Roman"/>
                <w:b/>
                <w:sz w:val="20"/>
                <w:szCs w:val="20"/>
                <w:lang w:val="uz-Cyrl-UZ"/>
              </w:rPr>
              <w:t>∙ (ZrO</w:t>
            </w:r>
            <w:r w:rsidRPr="00835FF7">
              <w:rPr>
                <w:rFonts w:ascii="Times New Roman" w:hAnsi="Times New Roman" w:cs="Times New Roman"/>
                <w:b/>
                <w:sz w:val="20"/>
                <w:szCs w:val="20"/>
                <w:vertAlign w:val="subscript"/>
                <w:lang w:val="uz-Cyrl-UZ"/>
              </w:rPr>
              <w:t>2</w:t>
            </w:r>
            <w:r w:rsidRPr="00835FF7">
              <w:rPr>
                <w:rFonts w:ascii="Times New Roman" w:hAnsi="Times New Roman" w:cs="Times New Roman"/>
                <w:b/>
                <w:sz w:val="20"/>
                <w:szCs w:val="20"/>
                <w:lang w:val="uz-Cyrl-UZ"/>
              </w:rPr>
              <w:t>)</w:t>
            </w:r>
            <w:r w:rsidRPr="00835FF7">
              <w:rPr>
                <w:rFonts w:ascii="Times New Roman" w:eastAsia="Times New Roman" w:hAnsi="Times New Roman" w:cs="Times New Roman"/>
                <w:b/>
                <w:bCs/>
                <w:sz w:val="20"/>
                <w:szCs w:val="20"/>
                <w:vertAlign w:val="subscript"/>
                <w:lang w:val="en-US" w:eastAsia="ru-RU"/>
              </w:rPr>
              <w:t>y</w:t>
            </w:r>
            <w:r w:rsidRPr="00835FF7">
              <w:rPr>
                <w:rFonts w:ascii="Times New Roman" w:hAnsi="Times New Roman" w:cs="Times New Roman"/>
                <w:b/>
                <w:sz w:val="20"/>
                <w:szCs w:val="20"/>
                <w:lang w:val="uz-Cyrl-UZ"/>
              </w:rPr>
              <w:t>∙ (SnO</w:t>
            </w:r>
            <w:r w:rsidRPr="00835FF7">
              <w:rPr>
                <w:rFonts w:ascii="Times New Roman" w:hAnsi="Times New Roman" w:cs="Times New Roman"/>
                <w:b/>
                <w:sz w:val="20"/>
                <w:szCs w:val="20"/>
                <w:vertAlign w:val="subscript"/>
                <w:lang w:val="uz-Cyrl-UZ"/>
              </w:rPr>
              <w:t>2</w:t>
            </w:r>
            <w:r w:rsidRPr="00835FF7">
              <w:rPr>
                <w:rFonts w:ascii="Times New Roman" w:hAnsi="Times New Roman" w:cs="Times New Roman"/>
                <w:b/>
                <w:sz w:val="20"/>
                <w:szCs w:val="20"/>
                <w:lang w:val="uz-Cyrl-UZ"/>
              </w:rPr>
              <w:t>)</w:t>
            </w:r>
            <w:r w:rsidRPr="00835FF7">
              <w:rPr>
                <w:rFonts w:ascii="Times New Roman" w:eastAsia="Times New Roman" w:hAnsi="Times New Roman" w:cs="Times New Roman"/>
                <w:b/>
                <w:bCs/>
                <w:sz w:val="20"/>
                <w:szCs w:val="20"/>
                <w:vertAlign w:val="subscript"/>
                <w:lang w:val="en-US" w:eastAsia="ru-RU"/>
              </w:rPr>
              <w:t>z</w:t>
            </w:r>
            <w:r w:rsidRPr="00835FF7">
              <w:rPr>
                <w:rFonts w:ascii="Times New Roman" w:hAnsi="Times New Roman" w:cs="Times New Roman"/>
                <w:b/>
                <w:sz w:val="20"/>
                <w:szCs w:val="20"/>
                <w:lang w:val="uz-Cyrl-UZ"/>
              </w:rPr>
              <w:t>∙ (SiO</w:t>
            </w:r>
            <w:r w:rsidRPr="00835FF7">
              <w:rPr>
                <w:rFonts w:ascii="Times New Roman" w:hAnsi="Times New Roman" w:cs="Times New Roman"/>
                <w:b/>
                <w:sz w:val="20"/>
                <w:szCs w:val="20"/>
                <w:vertAlign w:val="subscript"/>
                <w:lang w:val="uz-Cyrl-UZ"/>
              </w:rPr>
              <w:t>2</w:t>
            </w:r>
            <w:r w:rsidRPr="00835FF7">
              <w:rPr>
                <w:rFonts w:ascii="Times New Roman" w:hAnsi="Times New Roman" w:cs="Times New Roman"/>
                <w:b/>
                <w:sz w:val="20"/>
                <w:szCs w:val="20"/>
                <w:lang w:val="uz-Cyrl-UZ"/>
              </w:rPr>
              <w:t>)</w:t>
            </w:r>
            <w:r w:rsidRPr="00835FF7">
              <w:rPr>
                <w:rFonts w:ascii="Times New Roman" w:eastAsia="Times New Roman" w:hAnsi="Times New Roman" w:cs="Times New Roman"/>
                <w:b/>
                <w:bCs/>
                <w:sz w:val="20"/>
                <w:szCs w:val="20"/>
                <w:vertAlign w:val="subscript"/>
                <w:lang w:val="en-US" w:eastAsia="ru-RU"/>
              </w:rPr>
              <w:t xml:space="preserve">k </w:t>
            </w:r>
            <w:r w:rsidRPr="00835FF7">
              <w:rPr>
                <w:rFonts w:ascii="Times New Roman" w:eastAsia="Times New Roman" w:hAnsi="Times New Roman" w:cs="Times New Roman"/>
                <w:b/>
                <w:bCs/>
                <w:sz w:val="20"/>
                <w:szCs w:val="20"/>
                <w:lang w:val="en-US" w:eastAsia="ru-RU"/>
              </w:rPr>
              <w:t>amounts</w:t>
            </w:r>
          </w:p>
        </w:tc>
        <w:tc>
          <w:tcPr>
            <w:tcW w:w="3460" w:type="dxa"/>
            <w:gridSpan w:val="4"/>
          </w:tcPr>
          <w:p w14:paraId="3F36CE22" w14:textId="77777777" w:rsidR="00501829" w:rsidRPr="00835FF7" w:rsidRDefault="00501829" w:rsidP="00A4755C">
            <w:pPr>
              <w:jc w:val="center"/>
              <w:rPr>
                <w:rFonts w:ascii="Times New Roman" w:hAnsi="Times New Roman" w:cs="Times New Roman"/>
                <w:b/>
                <w:sz w:val="20"/>
                <w:szCs w:val="20"/>
                <w:lang w:val="en-US"/>
              </w:rPr>
            </w:pPr>
            <w:r w:rsidRPr="00835FF7">
              <w:rPr>
                <w:rFonts w:ascii="Times New Roman" w:hAnsi="Times New Roman" w:cs="Times New Roman"/>
                <w:b/>
                <w:sz w:val="20"/>
                <w:szCs w:val="20"/>
                <w:lang w:val="en-US"/>
              </w:rPr>
              <w:t>Yield relative to methyl acetate, kg (m</w:t>
            </w:r>
            <w:r w:rsidRPr="00835FF7">
              <w:rPr>
                <w:rFonts w:ascii="Times New Roman" w:hAnsi="Times New Roman" w:cs="Times New Roman"/>
                <w:b/>
                <w:sz w:val="20"/>
                <w:szCs w:val="20"/>
                <w:vertAlign w:val="superscript"/>
                <w:lang w:val="en-US"/>
              </w:rPr>
              <w:t>3</w:t>
            </w:r>
            <w:r w:rsidRPr="00835FF7">
              <w:rPr>
                <w:rFonts w:ascii="Times New Roman" w:hAnsi="Times New Roman" w:cs="Times New Roman"/>
                <w:b/>
                <w:sz w:val="20"/>
                <w:szCs w:val="20"/>
                <w:lang w:val="uz-Cyrl-UZ"/>
              </w:rPr>
              <w:t>∙hour</w:t>
            </w:r>
            <w:r w:rsidRPr="00835FF7">
              <w:rPr>
                <w:rFonts w:ascii="Times New Roman" w:hAnsi="Times New Roman" w:cs="Times New Roman"/>
                <w:b/>
                <w:sz w:val="20"/>
                <w:szCs w:val="20"/>
                <w:vertAlign w:val="superscript"/>
                <w:lang w:val="en-US"/>
              </w:rPr>
              <w:t>-1</w:t>
            </w:r>
            <w:r w:rsidRPr="00835FF7">
              <w:rPr>
                <w:rFonts w:ascii="Times New Roman" w:hAnsi="Times New Roman" w:cs="Times New Roman"/>
                <w:b/>
                <w:sz w:val="20"/>
                <w:szCs w:val="20"/>
                <w:lang w:val="en-US"/>
              </w:rPr>
              <w:t xml:space="preserve">) </w:t>
            </w:r>
          </w:p>
        </w:tc>
        <w:tc>
          <w:tcPr>
            <w:tcW w:w="1468" w:type="dxa"/>
          </w:tcPr>
          <w:p w14:paraId="348EB84F" w14:textId="77777777" w:rsidR="00501829" w:rsidRPr="00835FF7" w:rsidRDefault="00501829" w:rsidP="00A4755C">
            <w:pPr>
              <w:jc w:val="center"/>
              <w:rPr>
                <w:rFonts w:ascii="Times New Roman" w:hAnsi="Times New Roman" w:cs="Times New Roman"/>
                <w:b/>
                <w:sz w:val="20"/>
                <w:szCs w:val="20"/>
                <w:lang w:val="en-US"/>
              </w:rPr>
            </w:pPr>
          </w:p>
          <w:p w14:paraId="62416CE3" w14:textId="77777777" w:rsidR="00501829" w:rsidRPr="00835FF7" w:rsidRDefault="00501829" w:rsidP="00A4755C">
            <w:pPr>
              <w:jc w:val="center"/>
              <w:rPr>
                <w:rFonts w:ascii="Times New Roman" w:hAnsi="Times New Roman" w:cs="Times New Roman"/>
                <w:b/>
                <w:sz w:val="20"/>
                <w:szCs w:val="20"/>
                <w:lang w:val="en-US"/>
              </w:rPr>
            </w:pPr>
            <w:r w:rsidRPr="00835FF7">
              <w:rPr>
                <w:rFonts w:ascii="Times New Roman" w:hAnsi="Times New Roman" w:cs="Times New Roman"/>
                <w:b/>
                <w:sz w:val="20"/>
                <w:szCs w:val="20"/>
                <w:lang w:val="en-US"/>
              </w:rPr>
              <w:t>Selectivity, (%)</w:t>
            </w:r>
          </w:p>
        </w:tc>
        <w:tc>
          <w:tcPr>
            <w:tcW w:w="1463" w:type="dxa"/>
          </w:tcPr>
          <w:p w14:paraId="02FB3788" w14:textId="77777777" w:rsidR="00501829" w:rsidRPr="00835FF7" w:rsidRDefault="00501829" w:rsidP="00A4755C">
            <w:pPr>
              <w:jc w:val="center"/>
              <w:rPr>
                <w:rFonts w:ascii="Times New Roman" w:hAnsi="Times New Roman" w:cs="Times New Roman"/>
                <w:b/>
                <w:sz w:val="20"/>
                <w:szCs w:val="20"/>
                <w:lang w:val="en-US"/>
              </w:rPr>
            </w:pPr>
            <w:r w:rsidRPr="00835FF7">
              <w:rPr>
                <w:rFonts w:ascii="Times New Roman" w:hAnsi="Times New Roman" w:cs="Times New Roman"/>
                <w:b/>
                <w:sz w:val="20"/>
                <w:szCs w:val="20"/>
                <w:lang w:val="en-US"/>
              </w:rPr>
              <w:t>Resistance to spreading, (%)</w:t>
            </w:r>
          </w:p>
        </w:tc>
      </w:tr>
      <w:tr w:rsidR="00501829" w:rsidRPr="00835FF7" w14:paraId="323ABDCB" w14:textId="77777777" w:rsidTr="006B18CF">
        <w:trPr>
          <w:trHeight w:val="279"/>
          <w:jc w:val="center"/>
        </w:trPr>
        <w:tc>
          <w:tcPr>
            <w:tcW w:w="297" w:type="dxa"/>
            <w:vMerge/>
          </w:tcPr>
          <w:p w14:paraId="34DF1B7A" w14:textId="77777777" w:rsidR="00501829" w:rsidRPr="00835FF7" w:rsidRDefault="00501829" w:rsidP="00A4755C">
            <w:pPr>
              <w:jc w:val="center"/>
              <w:rPr>
                <w:rFonts w:ascii="Times New Roman" w:hAnsi="Times New Roman" w:cs="Times New Roman"/>
                <w:b/>
                <w:sz w:val="20"/>
                <w:szCs w:val="20"/>
                <w:lang w:val="en-US"/>
              </w:rPr>
            </w:pPr>
          </w:p>
        </w:tc>
        <w:tc>
          <w:tcPr>
            <w:tcW w:w="2307" w:type="dxa"/>
            <w:vMerge/>
          </w:tcPr>
          <w:p w14:paraId="6E2DF534" w14:textId="77777777" w:rsidR="00501829" w:rsidRPr="00835FF7" w:rsidRDefault="00501829" w:rsidP="00A4755C">
            <w:pPr>
              <w:jc w:val="center"/>
              <w:rPr>
                <w:rFonts w:ascii="Times New Roman" w:hAnsi="Times New Roman" w:cs="Times New Roman"/>
                <w:b/>
                <w:sz w:val="20"/>
                <w:szCs w:val="20"/>
                <w:lang w:val="en-US"/>
              </w:rPr>
            </w:pPr>
          </w:p>
        </w:tc>
        <w:tc>
          <w:tcPr>
            <w:tcW w:w="1242" w:type="dxa"/>
          </w:tcPr>
          <w:p w14:paraId="7424BC94" w14:textId="77777777" w:rsidR="00501829" w:rsidRPr="00835FF7" w:rsidRDefault="00501829" w:rsidP="00A4755C">
            <w:pPr>
              <w:jc w:val="center"/>
              <w:rPr>
                <w:rFonts w:ascii="Times New Roman" w:hAnsi="Times New Roman" w:cs="Times New Roman"/>
                <w:b/>
                <w:sz w:val="20"/>
                <w:szCs w:val="20"/>
                <w:lang w:val="en-US"/>
              </w:rPr>
            </w:pPr>
            <w:r w:rsidRPr="00835FF7">
              <w:rPr>
                <w:rFonts w:ascii="Times New Roman" w:hAnsi="Times New Roman" w:cs="Times New Roman"/>
                <w:b/>
                <w:sz w:val="20"/>
                <w:szCs w:val="20"/>
                <w:lang w:val="en-US"/>
              </w:rPr>
              <w:t>115-125°C</w:t>
            </w:r>
          </w:p>
        </w:tc>
        <w:tc>
          <w:tcPr>
            <w:tcW w:w="1242" w:type="dxa"/>
          </w:tcPr>
          <w:p w14:paraId="40638129" w14:textId="77777777" w:rsidR="00501829" w:rsidRPr="00835FF7" w:rsidRDefault="00501829" w:rsidP="00A4755C">
            <w:pPr>
              <w:jc w:val="center"/>
              <w:rPr>
                <w:rFonts w:ascii="Times New Roman" w:hAnsi="Times New Roman" w:cs="Times New Roman"/>
                <w:b/>
                <w:sz w:val="20"/>
                <w:szCs w:val="20"/>
                <w:lang w:val="en-US"/>
              </w:rPr>
            </w:pPr>
            <w:r w:rsidRPr="00835FF7">
              <w:rPr>
                <w:rFonts w:ascii="Times New Roman" w:hAnsi="Times New Roman" w:cs="Times New Roman"/>
                <w:b/>
                <w:sz w:val="20"/>
                <w:szCs w:val="20"/>
                <w:lang w:val="en-US"/>
              </w:rPr>
              <w:t>130-140°C</w:t>
            </w:r>
          </w:p>
        </w:tc>
        <w:tc>
          <w:tcPr>
            <w:tcW w:w="967" w:type="dxa"/>
          </w:tcPr>
          <w:p w14:paraId="445EE46D" w14:textId="77777777" w:rsidR="00501829" w:rsidRPr="00835FF7" w:rsidRDefault="00501829" w:rsidP="00A4755C">
            <w:pPr>
              <w:jc w:val="center"/>
              <w:rPr>
                <w:rFonts w:ascii="Times New Roman" w:hAnsi="Times New Roman" w:cs="Times New Roman"/>
                <w:b/>
                <w:sz w:val="20"/>
                <w:szCs w:val="20"/>
                <w:lang w:val="en-US"/>
              </w:rPr>
            </w:pPr>
            <w:r w:rsidRPr="00835FF7">
              <w:rPr>
                <w:rFonts w:ascii="Times New Roman" w:hAnsi="Times New Roman" w:cs="Times New Roman"/>
                <w:b/>
                <w:sz w:val="20"/>
                <w:szCs w:val="20"/>
                <w:lang w:val="en-US"/>
              </w:rPr>
              <w:t>145-160°C</w:t>
            </w:r>
          </w:p>
        </w:tc>
        <w:tc>
          <w:tcPr>
            <w:tcW w:w="1477" w:type="dxa"/>
            <w:gridSpan w:val="2"/>
          </w:tcPr>
          <w:p w14:paraId="076DFDF8" w14:textId="77777777" w:rsidR="00501829" w:rsidRPr="00835FF7" w:rsidRDefault="00501829" w:rsidP="00A4755C">
            <w:pPr>
              <w:jc w:val="center"/>
              <w:rPr>
                <w:rFonts w:ascii="Times New Roman" w:hAnsi="Times New Roman" w:cs="Times New Roman"/>
                <w:b/>
                <w:sz w:val="20"/>
                <w:szCs w:val="20"/>
                <w:lang w:val="en-US"/>
              </w:rPr>
            </w:pPr>
          </w:p>
        </w:tc>
        <w:tc>
          <w:tcPr>
            <w:tcW w:w="1463" w:type="dxa"/>
          </w:tcPr>
          <w:p w14:paraId="21B4DACD" w14:textId="77777777" w:rsidR="00501829" w:rsidRPr="00835FF7" w:rsidRDefault="00501829" w:rsidP="00A4755C">
            <w:pPr>
              <w:jc w:val="center"/>
              <w:rPr>
                <w:rFonts w:ascii="Times New Roman" w:hAnsi="Times New Roman" w:cs="Times New Roman"/>
                <w:b/>
                <w:sz w:val="20"/>
                <w:szCs w:val="20"/>
                <w:lang w:val="en-US"/>
              </w:rPr>
            </w:pPr>
          </w:p>
        </w:tc>
      </w:tr>
      <w:tr w:rsidR="00501829" w:rsidRPr="00835FF7" w14:paraId="42E1A253" w14:textId="77777777" w:rsidTr="006B18CF">
        <w:trPr>
          <w:jc w:val="center"/>
        </w:trPr>
        <w:tc>
          <w:tcPr>
            <w:tcW w:w="297" w:type="dxa"/>
          </w:tcPr>
          <w:p w14:paraId="128FEDFD" w14:textId="77777777" w:rsidR="00501829" w:rsidRPr="00835FF7" w:rsidRDefault="00501829" w:rsidP="00A4755C">
            <w:pPr>
              <w:jc w:val="center"/>
              <w:rPr>
                <w:rFonts w:ascii="Times New Roman" w:hAnsi="Times New Roman" w:cs="Times New Roman"/>
                <w:sz w:val="20"/>
                <w:szCs w:val="20"/>
                <w:lang w:val="ru-MD"/>
              </w:rPr>
            </w:pPr>
            <w:r w:rsidRPr="00835FF7">
              <w:rPr>
                <w:rFonts w:ascii="Times New Roman" w:hAnsi="Times New Roman" w:cs="Times New Roman"/>
                <w:sz w:val="20"/>
                <w:szCs w:val="20"/>
                <w:lang w:val="ru-MD"/>
              </w:rPr>
              <w:t>1</w:t>
            </w:r>
          </w:p>
        </w:tc>
        <w:tc>
          <w:tcPr>
            <w:tcW w:w="2307" w:type="dxa"/>
          </w:tcPr>
          <w:p w14:paraId="36A9C333" w14:textId="68CEC176"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3</w:t>
            </w:r>
            <w:r w:rsidR="008705CF" w:rsidRPr="00835FF7">
              <w:rPr>
                <w:rFonts w:ascii="Times New Roman" w:hAnsi="Times New Roman" w:cs="Times New Roman"/>
                <w:sz w:val="20"/>
                <w:szCs w:val="20"/>
                <w:lang w:val="en-US"/>
              </w:rPr>
              <w:t>:</w:t>
            </w:r>
            <w:r w:rsidRPr="00835FF7">
              <w:rPr>
                <w:rFonts w:ascii="Times New Roman" w:hAnsi="Times New Roman" w:cs="Times New Roman"/>
                <w:sz w:val="20"/>
                <w:szCs w:val="20"/>
                <w:lang w:val="en-US"/>
              </w:rPr>
              <w:t>3</w:t>
            </w:r>
            <w:r w:rsidR="008705CF" w:rsidRPr="00835FF7">
              <w:rPr>
                <w:rFonts w:ascii="Times New Roman" w:hAnsi="Times New Roman" w:cs="Times New Roman"/>
                <w:sz w:val="20"/>
                <w:szCs w:val="20"/>
                <w:lang w:val="en-US"/>
              </w:rPr>
              <w:t>:</w:t>
            </w:r>
            <w:r w:rsidRPr="00835FF7">
              <w:rPr>
                <w:rFonts w:ascii="Times New Roman" w:hAnsi="Times New Roman" w:cs="Times New Roman"/>
                <w:sz w:val="20"/>
                <w:szCs w:val="20"/>
                <w:lang w:val="en-US"/>
              </w:rPr>
              <w:t>2</w:t>
            </w:r>
            <w:r w:rsidR="008705CF" w:rsidRPr="00835FF7">
              <w:rPr>
                <w:rFonts w:ascii="Times New Roman" w:hAnsi="Times New Roman" w:cs="Times New Roman"/>
                <w:sz w:val="20"/>
                <w:szCs w:val="20"/>
                <w:lang w:val="en-US"/>
              </w:rPr>
              <w:t>:</w:t>
            </w:r>
            <w:r w:rsidRPr="00835FF7">
              <w:rPr>
                <w:rFonts w:ascii="Times New Roman" w:hAnsi="Times New Roman" w:cs="Times New Roman"/>
                <w:sz w:val="20"/>
                <w:szCs w:val="20"/>
                <w:lang w:val="en-US"/>
              </w:rPr>
              <w:t>4</w:t>
            </w:r>
          </w:p>
        </w:tc>
        <w:tc>
          <w:tcPr>
            <w:tcW w:w="1242" w:type="dxa"/>
          </w:tcPr>
          <w:p w14:paraId="29B24F86"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45</w:t>
            </w:r>
          </w:p>
        </w:tc>
        <w:tc>
          <w:tcPr>
            <w:tcW w:w="1242" w:type="dxa"/>
          </w:tcPr>
          <w:p w14:paraId="38A192E9"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150</w:t>
            </w:r>
          </w:p>
        </w:tc>
        <w:tc>
          <w:tcPr>
            <w:tcW w:w="967" w:type="dxa"/>
          </w:tcPr>
          <w:p w14:paraId="298DB635"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140</w:t>
            </w:r>
          </w:p>
        </w:tc>
        <w:tc>
          <w:tcPr>
            <w:tcW w:w="1477" w:type="dxa"/>
            <w:gridSpan w:val="2"/>
          </w:tcPr>
          <w:p w14:paraId="3C93E69F" w14:textId="77777777" w:rsidR="00501829" w:rsidRPr="00835FF7" w:rsidRDefault="00501829" w:rsidP="00A4755C">
            <w:pPr>
              <w:jc w:val="center"/>
              <w:rPr>
                <w:rFonts w:ascii="Times New Roman" w:hAnsi="Times New Roman" w:cs="Times New Roman"/>
                <w:sz w:val="20"/>
                <w:szCs w:val="20"/>
              </w:rPr>
            </w:pPr>
            <w:r w:rsidRPr="00835FF7">
              <w:rPr>
                <w:rFonts w:ascii="Times New Roman" w:hAnsi="Times New Roman" w:cs="Times New Roman"/>
                <w:sz w:val="20"/>
                <w:szCs w:val="20"/>
                <w:lang w:val="en-US"/>
              </w:rPr>
              <w:t>&gt;98</w:t>
            </w:r>
          </w:p>
        </w:tc>
        <w:tc>
          <w:tcPr>
            <w:tcW w:w="1463" w:type="dxa"/>
          </w:tcPr>
          <w:p w14:paraId="110333A9"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98</w:t>
            </w:r>
          </w:p>
        </w:tc>
      </w:tr>
      <w:tr w:rsidR="00501829" w:rsidRPr="00835FF7" w14:paraId="1C31347B" w14:textId="77777777" w:rsidTr="006B18CF">
        <w:trPr>
          <w:jc w:val="center"/>
        </w:trPr>
        <w:tc>
          <w:tcPr>
            <w:tcW w:w="297" w:type="dxa"/>
          </w:tcPr>
          <w:p w14:paraId="651D3260" w14:textId="77777777" w:rsidR="00501829" w:rsidRPr="00835FF7" w:rsidRDefault="00501829" w:rsidP="00A4755C">
            <w:pPr>
              <w:jc w:val="center"/>
              <w:rPr>
                <w:rFonts w:ascii="Times New Roman" w:hAnsi="Times New Roman" w:cs="Times New Roman"/>
                <w:sz w:val="20"/>
                <w:szCs w:val="20"/>
                <w:lang w:val="ru-MD"/>
              </w:rPr>
            </w:pPr>
            <w:r w:rsidRPr="00835FF7">
              <w:rPr>
                <w:rFonts w:ascii="Times New Roman" w:hAnsi="Times New Roman" w:cs="Times New Roman"/>
                <w:sz w:val="20"/>
                <w:szCs w:val="20"/>
                <w:lang w:val="ru-MD"/>
              </w:rPr>
              <w:t>2</w:t>
            </w:r>
          </w:p>
        </w:tc>
        <w:tc>
          <w:tcPr>
            <w:tcW w:w="2307" w:type="dxa"/>
          </w:tcPr>
          <w:p w14:paraId="2C22801E" w14:textId="410A9AD0"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3</w:t>
            </w:r>
            <w:r w:rsidR="008705CF" w:rsidRPr="00835FF7">
              <w:rPr>
                <w:rFonts w:ascii="Times New Roman" w:hAnsi="Times New Roman" w:cs="Times New Roman"/>
                <w:sz w:val="20"/>
                <w:szCs w:val="20"/>
                <w:lang w:val="en-US"/>
              </w:rPr>
              <w:t>:</w:t>
            </w:r>
            <w:r w:rsidRPr="00835FF7">
              <w:rPr>
                <w:rFonts w:ascii="Times New Roman" w:hAnsi="Times New Roman" w:cs="Times New Roman"/>
                <w:sz w:val="20"/>
                <w:szCs w:val="20"/>
                <w:lang w:val="en-US"/>
              </w:rPr>
              <w:t>4</w:t>
            </w:r>
            <w:r w:rsidR="008705CF" w:rsidRPr="00835FF7">
              <w:rPr>
                <w:rFonts w:ascii="Times New Roman" w:hAnsi="Times New Roman" w:cs="Times New Roman"/>
                <w:sz w:val="20"/>
                <w:szCs w:val="20"/>
                <w:lang w:val="en-US"/>
              </w:rPr>
              <w:t>:</w:t>
            </w:r>
            <w:r w:rsidRPr="00835FF7">
              <w:rPr>
                <w:rFonts w:ascii="Times New Roman" w:hAnsi="Times New Roman" w:cs="Times New Roman"/>
                <w:sz w:val="20"/>
                <w:szCs w:val="20"/>
                <w:lang w:val="en-US"/>
              </w:rPr>
              <w:t>2</w:t>
            </w:r>
            <w:r w:rsidR="008705CF" w:rsidRPr="00835FF7">
              <w:rPr>
                <w:rFonts w:ascii="Times New Roman" w:hAnsi="Times New Roman" w:cs="Times New Roman"/>
                <w:sz w:val="20"/>
                <w:szCs w:val="20"/>
                <w:lang w:val="en-US"/>
              </w:rPr>
              <w:t>:</w:t>
            </w:r>
            <w:r w:rsidRPr="00835FF7">
              <w:rPr>
                <w:rFonts w:ascii="Times New Roman" w:hAnsi="Times New Roman" w:cs="Times New Roman"/>
                <w:sz w:val="20"/>
                <w:szCs w:val="20"/>
                <w:lang w:val="en-US"/>
              </w:rPr>
              <w:t>4</w:t>
            </w:r>
          </w:p>
        </w:tc>
        <w:tc>
          <w:tcPr>
            <w:tcW w:w="1242" w:type="dxa"/>
          </w:tcPr>
          <w:p w14:paraId="4299C050"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44</w:t>
            </w:r>
          </w:p>
        </w:tc>
        <w:tc>
          <w:tcPr>
            <w:tcW w:w="1242" w:type="dxa"/>
          </w:tcPr>
          <w:p w14:paraId="1F73867F"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152</w:t>
            </w:r>
          </w:p>
        </w:tc>
        <w:tc>
          <w:tcPr>
            <w:tcW w:w="967" w:type="dxa"/>
          </w:tcPr>
          <w:p w14:paraId="2DFB69EA"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150</w:t>
            </w:r>
          </w:p>
        </w:tc>
        <w:tc>
          <w:tcPr>
            <w:tcW w:w="1477" w:type="dxa"/>
            <w:gridSpan w:val="2"/>
          </w:tcPr>
          <w:p w14:paraId="211AFD31" w14:textId="77777777" w:rsidR="00501829" w:rsidRPr="00835FF7" w:rsidRDefault="00501829" w:rsidP="00A4755C">
            <w:pPr>
              <w:jc w:val="center"/>
              <w:rPr>
                <w:rFonts w:ascii="Times New Roman" w:hAnsi="Times New Roman" w:cs="Times New Roman"/>
                <w:sz w:val="20"/>
                <w:szCs w:val="20"/>
              </w:rPr>
            </w:pPr>
            <w:r w:rsidRPr="00835FF7">
              <w:rPr>
                <w:rFonts w:ascii="Times New Roman" w:hAnsi="Times New Roman" w:cs="Times New Roman"/>
                <w:sz w:val="20"/>
                <w:szCs w:val="20"/>
                <w:lang w:val="en-US"/>
              </w:rPr>
              <w:t>&gt;98</w:t>
            </w:r>
          </w:p>
        </w:tc>
        <w:tc>
          <w:tcPr>
            <w:tcW w:w="1463" w:type="dxa"/>
          </w:tcPr>
          <w:p w14:paraId="237009B5"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98</w:t>
            </w:r>
          </w:p>
        </w:tc>
      </w:tr>
      <w:tr w:rsidR="00501829" w:rsidRPr="00835FF7" w14:paraId="07AE3351" w14:textId="77777777" w:rsidTr="006B18CF">
        <w:trPr>
          <w:jc w:val="center"/>
        </w:trPr>
        <w:tc>
          <w:tcPr>
            <w:tcW w:w="297" w:type="dxa"/>
          </w:tcPr>
          <w:p w14:paraId="26B7105A" w14:textId="77777777" w:rsidR="00501829" w:rsidRPr="00835FF7" w:rsidRDefault="00501829" w:rsidP="00A4755C">
            <w:pPr>
              <w:jc w:val="center"/>
              <w:rPr>
                <w:rFonts w:ascii="Times New Roman" w:hAnsi="Times New Roman" w:cs="Times New Roman"/>
                <w:sz w:val="20"/>
                <w:szCs w:val="20"/>
                <w:lang w:val="ru-MD"/>
              </w:rPr>
            </w:pPr>
            <w:r w:rsidRPr="00835FF7">
              <w:rPr>
                <w:rFonts w:ascii="Times New Roman" w:hAnsi="Times New Roman" w:cs="Times New Roman"/>
                <w:sz w:val="20"/>
                <w:szCs w:val="20"/>
                <w:lang w:val="ru-MD"/>
              </w:rPr>
              <w:t>3</w:t>
            </w:r>
          </w:p>
        </w:tc>
        <w:tc>
          <w:tcPr>
            <w:tcW w:w="2307" w:type="dxa"/>
          </w:tcPr>
          <w:p w14:paraId="57FB12FA" w14:textId="30903B45"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4</w:t>
            </w:r>
            <w:r w:rsidR="008705CF" w:rsidRPr="00835FF7">
              <w:rPr>
                <w:rFonts w:ascii="Times New Roman" w:hAnsi="Times New Roman" w:cs="Times New Roman"/>
                <w:sz w:val="20"/>
                <w:szCs w:val="20"/>
                <w:lang w:val="en-US"/>
              </w:rPr>
              <w:t>:</w:t>
            </w:r>
            <w:r w:rsidRPr="00835FF7">
              <w:rPr>
                <w:rFonts w:ascii="Times New Roman" w:hAnsi="Times New Roman" w:cs="Times New Roman"/>
                <w:sz w:val="20"/>
                <w:szCs w:val="20"/>
                <w:lang w:val="en-US"/>
              </w:rPr>
              <w:t>2</w:t>
            </w:r>
            <w:r w:rsidR="008705CF" w:rsidRPr="00835FF7">
              <w:rPr>
                <w:rFonts w:ascii="Times New Roman" w:hAnsi="Times New Roman" w:cs="Times New Roman"/>
                <w:sz w:val="20"/>
                <w:szCs w:val="20"/>
                <w:lang w:val="en-US"/>
              </w:rPr>
              <w:t>:</w:t>
            </w:r>
            <w:r w:rsidRPr="00835FF7">
              <w:rPr>
                <w:rFonts w:ascii="Times New Roman" w:hAnsi="Times New Roman" w:cs="Times New Roman"/>
                <w:sz w:val="20"/>
                <w:szCs w:val="20"/>
                <w:lang w:val="en-US"/>
              </w:rPr>
              <w:t>2</w:t>
            </w:r>
            <w:r w:rsidR="008705CF" w:rsidRPr="00835FF7">
              <w:rPr>
                <w:rFonts w:ascii="Times New Roman" w:hAnsi="Times New Roman" w:cs="Times New Roman"/>
                <w:sz w:val="20"/>
                <w:szCs w:val="20"/>
                <w:lang w:val="en-US"/>
              </w:rPr>
              <w:t>:</w:t>
            </w:r>
            <w:r w:rsidRPr="00835FF7">
              <w:rPr>
                <w:rFonts w:ascii="Times New Roman" w:hAnsi="Times New Roman" w:cs="Times New Roman"/>
                <w:sz w:val="20"/>
                <w:szCs w:val="20"/>
                <w:lang w:val="en-US"/>
              </w:rPr>
              <w:t>4</w:t>
            </w:r>
          </w:p>
        </w:tc>
        <w:tc>
          <w:tcPr>
            <w:tcW w:w="1242" w:type="dxa"/>
          </w:tcPr>
          <w:p w14:paraId="5613E932"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48</w:t>
            </w:r>
          </w:p>
        </w:tc>
        <w:tc>
          <w:tcPr>
            <w:tcW w:w="1242" w:type="dxa"/>
          </w:tcPr>
          <w:p w14:paraId="54E5FDFA"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158</w:t>
            </w:r>
          </w:p>
        </w:tc>
        <w:tc>
          <w:tcPr>
            <w:tcW w:w="967" w:type="dxa"/>
          </w:tcPr>
          <w:p w14:paraId="164D3F5B"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146</w:t>
            </w:r>
          </w:p>
        </w:tc>
        <w:tc>
          <w:tcPr>
            <w:tcW w:w="1477" w:type="dxa"/>
            <w:gridSpan w:val="2"/>
          </w:tcPr>
          <w:p w14:paraId="2C84503D" w14:textId="77777777" w:rsidR="00501829" w:rsidRPr="00835FF7" w:rsidRDefault="00501829" w:rsidP="00A4755C">
            <w:pPr>
              <w:jc w:val="center"/>
              <w:rPr>
                <w:rFonts w:ascii="Times New Roman" w:hAnsi="Times New Roman" w:cs="Times New Roman"/>
                <w:sz w:val="20"/>
                <w:szCs w:val="20"/>
              </w:rPr>
            </w:pPr>
            <w:r w:rsidRPr="00835FF7">
              <w:rPr>
                <w:rFonts w:ascii="Times New Roman" w:hAnsi="Times New Roman" w:cs="Times New Roman"/>
                <w:sz w:val="20"/>
                <w:szCs w:val="20"/>
                <w:lang w:val="en-US"/>
              </w:rPr>
              <w:t>&gt;98</w:t>
            </w:r>
          </w:p>
        </w:tc>
        <w:tc>
          <w:tcPr>
            <w:tcW w:w="1463" w:type="dxa"/>
          </w:tcPr>
          <w:p w14:paraId="6B070741"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99</w:t>
            </w:r>
          </w:p>
        </w:tc>
      </w:tr>
      <w:tr w:rsidR="00501829" w:rsidRPr="00835FF7" w14:paraId="1F9A47F7" w14:textId="77777777" w:rsidTr="006B18CF">
        <w:trPr>
          <w:jc w:val="center"/>
        </w:trPr>
        <w:tc>
          <w:tcPr>
            <w:tcW w:w="297" w:type="dxa"/>
          </w:tcPr>
          <w:p w14:paraId="40F350B7" w14:textId="77777777" w:rsidR="00501829" w:rsidRPr="00835FF7" w:rsidRDefault="00501829" w:rsidP="00A4755C">
            <w:pPr>
              <w:jc w:val="center"/>
              <w:rPr>
                <w:rFonts w:ascii="Times New Roman" w:hAnsi="Times New Roman" w:cs="Times New Roman"/>
                <w:sz w:val="20"/>
                <w:szCs w:val="20"/>
                <w:lang w:val="ru-MD"/>
              </w:rPr>
            </w:pPr>
            <w:r w:rsidRPr="00835FF7">
              <w:rPr>
                <w:rFonts w:ascii="Times New Roman" w:hAnsi="Times New Roman" w:cs="Times New Roman"/>
                <w:sz w:val="20"/>
                <w:szCs w:val="20"/>
                <w:lang w:val="ru-MD"/>
              </w:rPr>
              <w:t>4</w:t>
            </w:r>
          </w:p>
        </w:tc>
        <w:tc>
          <w:tcPr>
            <w:tcW w:w="2307" w:type="dxa"/>
          </w:tcPr>
          <w:p w14:paraId="516C4F5A" w14:textId="2F403322"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4</w:t>
            </w:r>
            <w:r w:rsidR="008705CF" w:rsidRPr="00835FF7">
              <w:rPr>
                <w:rFonts w:ascii="Times New Roman" w:hAnsi="Times New Roman" w:cs="Times New Roman"/>
                <w:sz w:val="20"/>
                <w:szCs w:val="20"/>
                <w:lang w:val="en-US"/>
              </w:rPr>
              <w:t>:</w:t>
            </w:r>
            <w:r w:rsidRPr="00835FF7">
              <w:rPr>
                <w:rFonts w:ascii="Times New Roman" w:hAnsi="Times New Roman" w:cs="Times New Roman"/>
                <w:sz w:val="20"/>
                <w:szCs w:val="20"/>
                <w:lang w:val="en-US"/>
              </w:rPr>
              <w:t>3</w:t>
            </w:r>
            <w:r w:rsidR="008705CF" w:rsidRPr="00835FF7">
              <w:rPr>
                <w:rFonts w:ascii="Times New Roman" w:hAnsi="Times New Roman" w:cs="Times New Roman"/>
                <w:sz w:val="20"/>
                <w:szCs w:val="20"/>
                <w:lang w:val="en-US"/>
              </w:rPr>
              <w:t>:</w:t>
            </w:r>
            <w:r w:rsidRPr="00835FF7">
              <w:rPr>
                <w:rFonts w:ascii="Times New Roman" w:hAnsi="Times New Roman" w:cs="Times New Roman"/>
                <w:sz w:val="20"/>
                <w:szCs w:val="20"/>
                <w:lang w:val="en-US"/>
              </w:rPr>
              <w:t>1</w:t>
            </w:r>
            <w:r w:rsidR="008705CF" w:rsidRPr="00835FF7">
              <w:rPr>
                <w:rFonts w:ascii="Times New Roman" w:hAnsi="Times New Roman" w:cs="Times New Roman"/>
                <w:sz w:val="20"/>
                <w:szCs w:val="20"/>
                <w:lang w:val="en-US"/>
              </w:rPr>
              <w:t>:</w:t>
            </w:r>
            <w:r w:rsidRPr="00835FF7">
              <w:rPr>
                <w:rFonts w:ascii="Times New Roman" w:hAnsi="Times New Roman" w:cs="Times New Roman"/>
                <w:sz w:val="20"/>
                <w:szCs w:val="20"/>
                <w:lang w:val="en-US"/>
              </w:rPr>
              <w:t>4</w:t>
            </w:r>
          </w:p>
        </w:tc>
        <w:tc>
          <w:tcPr>
            <w:tcW w:w="1242" w:type="dxa"/>
          </w:tcPr>
          <w:p w14:paraId="432D057D"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43</w:t>
            </w:r>
          </w:p>
        </w:tc>
        <w:tc>
          <w:tcPr>
            <w:tcW w:w="1242" w:type="dxa"/>
          </w:tcPr>
          <w:p w14:paraId="3138656D"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148</w:t>
            </w:r>
          </w:p>
        </w:tc>
        <w:tc>
          <w:tcPr>
            <w:tcW w:w="967" w:type="dxa"/>
          </w:tcPr>
          <w:p w14:paraId="5B97D858"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138</w:t>
            </w:r>
          </w:p>
        </w:tc>
        <w:tc>
          <w:tcPr>
            <w:tcW w:w="1477" w:type="dxa"/>
            <w:gridSpan w:val="2"/>
          </w:tcPr>
          <w:p w14:paraId="6B538853" w14:textId="77777777" w:rsidR="00501829" w:rsidRPr="00835FF7" w:rsidRDefault="00501829" w:rsidP="00A4755C">
            <w:pPr>
              <w:jc w:val="center"/>
              <w:rPr>
                <w:rFonts w:ascii="Times New Roman" w:hAnsi="Times New Roman" w:cs="Times New Roman"/>
                <w:sz w:val="20"/>
                <w:szCs w:val="20"/>
              </w:rPr>
            </w:pPr>
            <w:r w:rsidRPr="00835FF7">
              <w:rPr>
                <w:rFonts w:ascii="Times New Roman" w:hAnsi="Times New Roman" w:cs="Times New Roman"/>
                <w:sz w:val="20"/>
                <w:szCs w:val="20"/>
                <w:lang w:val="en-US"/>
              </w:rPr>
              <w:t>&gt;98</w:t>
            </w:r>
          </w:p>
        </w:tc>
        <w:tc>
          <w:tcPr>
            <w:tcW w:w="1463" w:type="dxa"/>
          </w:tcPr>
          <w:p w14:paraId="7EA1C89E"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98</w:t>
            </w:r>
          </w:p>
        </w:tc>
      </w:tr>
      <w:tr w:rsidR="00501829" w:rsidRPr="00835FF7" w14:paraId="67E2D7FE" w14:textId="77777777" w:rsidTr="006B18CF">
        <w:trPr>
          <w:jc w:val="center"/>
        </w:trPr>
        <w:tc>
          <w:tcPr>
            <w:tcW w:w="297" w:type="dxa"/>
          </w:tcPr>
          <w:p w14:paraId="7CC79E3A" w14:textId="77777777" w:rsidR="00501829" w:rsidRPr="00835FF7" w:rsidRDefault="00501829" w:rsidP="00A4755C">
            <w:pPr>
              <w:jc w:val="center"/>
              <w:rPr>
                <w:rFonts w:ascii="Times New Roman" w:hAnsi="Times New Roman" w:cs="Times New Roman"/>
                <w:sz w:val="20"/>
                <w:szCs w:val="20"/>
                <w:lang w:val="ru-MD"/>
              </w:rPr>
            </w:pPr>
            <w:r w:rsidRPr="00835FF7">
              <w:rPr>
                <w:rFonts w:ascii="Times New Roman" w:hAnsi="Times New Roman" w:cs="Times New Roman"/>
                <w:sz w:val="20"/>
                <w:szCs w:val="20"/>
                <w:lang w:val="ru-MD"/>
              </w:rPr>
              <w:t>5</w:t>
            </w:r>
          </w:p>
        </w:tc>
        <w:tc>
          <w:tcPr>
            <w:tcW w:w="2307" w:type="dxa"/>
          </w:tcPr>
          <w:p w14:paraId="110E0C90" w14:textId="5CBFD334"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4</w:t>
            </w:r>
            <w:r w:rsidR="008705CF" w:rsidRPr="00835FF7">
              <w:rPr>
                <w:rFonts w:ascii="Times New Roman" w:hAnsi="Times New Roman" w:cs="Times New Roman"/>
                <w:sz w:val="20"/>
                <w:szCs w:val="20"/>
                <w:lang w:val="en-US"/>
              </w:rPr>
              <w:t>:</w:t>
            </w:r>
            <w:r w:rsidRPr="00835FF7">
              <w:rPr>
                <w:rFonts w:ascii="Times New Roman" w:hAnsi="Times New Roman" w:cs="Times New Roman"/>
                <w:sz w:val="20"/>
                <w:szCs w:val="20"/>
                <w:lang w:val="en-US"/>
              </w:rPr>
              <w:t>3</w:t>
            </w:r>
            <w:r w:rsidR="008705CF" w:rsidRPr="00835FF7">
              <w:rPr>
                <w:rFonts w:ascii="Times New Roman" w:hAnsi="Times New Roman" w:cs="Times New Roman"/>
                <w:sz w:val="20"/>
                <w:szCs w:val="20"/>
                <w:lang w:val="en-US"/>
              </w:rPr>
              <w:t>:</w:t>
            </w:r>
            <w:r w:rsidRPr="00835FF7">
              <w:rPr>
                <w:rFonts w:ascii="Times New Roman" w:hAnsi="Times New Roman" w:cs="Times New Roman"/>
                <w:sz w:val="20"/>
                <w:szCs w:val="20"/>
                <w:lang w:val="en-US"/>
              </w:rPr>
              <w:t>2</w:t>
            </w:r>
            <w:r w:rsidR="008705CF" w:rsidRPr="00835FF7">
              <w:rPr>
                <w:rFonts w:ascii="Times New Roman" w:hAnsi="Times New Roman" w:cs="Times New Roman"/>
                <w:sz w:val="20"/>
                <w:szCs w:val="20"/>
                <w:lang w:val="en-US"/>
              </w:rPr>
              <w:t>:</w:t>
            </w:r>
            <w:r w:rsidRPr="00835FF7">
              <w:rPr>
                <w:rFonts w:ascii="Times New Roman" w:hAnsi="Times New Roman" w:cs="Times New Roman"/>
                <w:sz w:val="20"/>
                <w:szCs w:val="20"/>
                <w:lang w:val="en-US"/>
              </w:rPr>
              <w:t>3</w:t>
            </w:r>
          </w:p>
        </w:tc>
        <w:tc>
          <w:tcPr>
            <w:tcW w:w="1242" w:type="dxa"/>
          </w:tcPr>
          <w:p w14:paraId="63049C98"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51</w:t>
            </w:r>
          </w:p>
        </w:tc>
        <w:tc>
          <w:tcPr>
            <w:tcW w:w="1242" w:type="dxa"/>
          </w:tcPr>
          <w:p w14:paraId="42F85A78"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160</w:t>
            </w:r>
          </w:p>
        </w:tc>
        <w:tc>
          <w:tcPr>
            <w:tcW w:w="967" w:type="dxa"/>
          </w:tcPr>
          <w:p w14:paraId="4CB392F9"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147</w:t>
            </w:r>
          </w:p>
        </w:tc>
        <w:tc>
          <w:tcPr>
            <w:tcW w:w="1477" w:type="dxa"/>
            <w:gridSpan w:val="2"/>
          </w:tcPr>
          <w:p w14:paraId="201A2B15" w14:textId="77777777" w:rsidR="00501829" w:rsidRPr="00835FF7" w:rsidRDefault="00501829" w:rsidP="00A4755C">
            <w:pPr>
              <w:jc w:val="center"/>
              <w:rPr>
                <w:rFonts w:ascii="Times New Roman" w:hAnsi="Times New Roman" w:cs="Times New Roman"/>
                <w:sz w:val="20"/>
                <w:szCs w:val="20"/>
              </w:rPr>
            </w:pPr>
            <w:r w:rsidRPr="00835FF7">
              <w:rPr>
                <w:rFonts w:ascii="Times New Roman" w:hAnsi="Times New Roman" w:cs="Times New Roman"/>
                <w:sz w:val="20"/>
                <w:szCs w:val="20"/>
                <w:lang w:val="en-US"/>
              </w:rPr>
              <w:t>&gt;98</w:t>
            </w:r>
          </w:p>
        </w:tc>
        <w:tc>
          <w:tcPr>
            <w:tcW w:w="1463" w:type="dxa"/>
          </w:tcPr>
          <w:p w14:paraId="26F38931"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99</w:t>
            </w:r>
          </w:p>
        </w:tc>
      </w:tr>
      <w:tr w:rsidR="00501829" w:rsidRPr="00835FF7" w14:paraId="6B170D46" w14:textId="77777777" w:rsidTr="006B18CF">
        <w:trPr>
          <w:jc w:val="center"/>
        </w:trPr>
        <w:tc>
          <w:tcPr>
            <w:tcW w:w="297" w:type="dxa"/>
          </w:tcPr>
          <w:p w14:paraId="04851826" w14:textId="77777777" w:rsidR="00501829" w:rsidRPr="00835FF7" w:rsidRDefault="00501829" w:rsidP="00A4755C">
            <w:pPr>
              <w:jc w:val="center"/>
              <w:rPr>
                <w:rFonts w:ascii="Times New Roman" w:hAnsi="Times New Roman" w:cs="Times New Roman"/>
                <w:sz w:val="20"/>
                <w:szCs w:val="20"/>
                <w:lang w:val="ru-MD"/>
              </w:rPr>
            </w:pPr>
            <w:r w:rsidRPr="00835FF7">
              <w:rPr>
                <w:rFonts w:ascii="Times New Roman" w:hAnsi="Times New Roman" w:cs="Times New Roman"/>
                <w:sz w:val="20"/>
                <w:szCs w:val="20"/>
                <w:lang w:val="ru-MD"/>
              </w:rPr>
              <w:t>6</w:t>
            </w:r>
          </w:p>
        </w:tc>
        <w:tc>
          <w:tcPr>
            <w:tcW w:w="2307" w:type="dxa"/>
          </w:tcPr>
          <w:p w14:paraId="00FC1A5D" w14:textId="7CD15313"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4</w:t>
            </w:r>
            <w:r w:rsidR="008705CF" w:rsidRPr="00835FF7">
              <w:rPr>
                <w:rFonts w:ascii="Times New Roman" w:hAnsi="Times New Roman" w:cs="Times New Roman"/>
                <w:sz w:val="20"/>
                <w:szCs w:val="20"/>
                <w:lang w:val="en-US"/>
              </w:rPr>
              <w:t>:</w:t>
            </w:r>
            <w:r w:rsidRPr="00835FF7">
              <w:rPr>
                <w:rFonts w:ascii="Times New Roman" w:hAnsi="Times New Roman" w:cs="Times New Roman"/>
                <w:sz w:val="20"/>
                <w:szCs w:val="20"/>
                <w:lang w:val="en-US"/>
              </w:rPr>
              <w:t>3</w:t>
            </w:r>
            <w:r w:rsidR="008705CF" w:rsidRPr="00835FF7">
              <w:rPr>
                <w:rFonts w:ascii="Times New Roman" w:hAnsi="Times New Roman" w:cs="Times New Roman"/>
                <w:sz w:val="20"/>
                <w:szCs w:val="20"/>
                <w:lang w:val="en-US"/>
              </w:rPr>
              <w:t>:</w:t>
            </w:r>
            <w:r w:rsidRPr="00835FF7">
              <w:rPr>
                <w:rFonts w:ascii="Times New Roman" w:hAnsi="Times New Roman" w:cs="Times New Roman"/>
                <w:sz w:val="20"/>
                <w:szCs w:val="20"/>
                <w:lang w:val="en-US"/>
              </w:rPr>
              <w:t>3</w:t>
            </w:r>
            <w:r w:rsidR="008705CF" w:rsidRPr="00835FF7">
              <w:rPr>
                <w:rFonts w:ascii="Times New Roman" w:hAnsi="Times New Roman" w:cs="Times New Roman"/>
                <w:sz w:val="20"/>
                <w:szCs w:val="20"/>
                <w:lang w:val="en-US"/>
              </w:rPr>
              <w:t>:</w:t>
            </w:r>
            <w:r w:rsidRPr="00835FF7">
              <w:rPr>
                <w:rFonts w:ascii="Times New Roman" w:hAnsi="Times New Roman" w:cs="Times New Roman"/>
                <w:sz w:val="20"/>
                <w:szCs w:val="20"/>
                <w:lang w:val="en-US"/>
              </w:rPr>
              <w:t>3</w:t>
            </w:r>
          </w:p>
        </w:tc>
        <w:tc>
          <w:tcPr>
            <w:tcW w:w="1242" w:type="dxa"/>
          </w:tcPr>
          <w:p w14:paraId="628C09DF"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53</w:t>
            </w:r>
          </w:p>
        </w:tc>
        <w:tc>
          <w:tcPr>
            <w:tcW w:w="1242" w:type="dxa"/>
          </w:tcPr>
          <w:p w14:paraId="316390AC"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163</w:t>
            </w:r>
          </w:p>
        </w:tc>
        <w:tc>
          <w:tcPr>
            <w:tcW w:w="967" w:type="dxa"/>
          </w:tcPr>
          <w:p w14:paraId="53B1E190"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150</w:t>
            </w:r>
          </w:p>
        </w:tc>
        <w:tc>
          <w:tcPr>
            <w:tcW w:w="1477" w:type="dxa"/>
            <w:gridSpan w:val="2"/>
          </w:tcPr>
          <w:p w14:paraId="6A272B4D" w14:textId="77777777" w:rsidR="00501829" w:rsidRPr="00835FF7" w:rsidRDefault="00501829" w:rsidP="00A4755C">
            <w:pPr>
              <w:jc w:val="center"/>
              <w:rPr>
                <w:rFonts w:ascii="Times New Roman" w:hAnsi="Times New Roman" w:cs="Times New Roman"/>
                <w:sz w:val="20"/>
                <w:szCs w:val="20"/>
              </w:rPr>
            </w:pPr>
            <w:r w:rsidRPr="00835FF7">
              <w:rPr>
                <w:rFonts w:ascii="Times New Roman" w:hAnsi="Times New Roman" w:cs="Times New Roman"/>
                <w:sz w:val="20"/>
                <w:szCs w:val="20"/>
                <w:lang w:val="en-US"/>
              </w:rPr>
              <w:t>&gt;98</w:t>
            </w:r>
          </w:p>
        </w:tc>
        <w:tc>
          <w:tcPr>
            <w:tcW w:w="1463" w:type="dxa"/>
          </w:tcPr>
          <w:p w14:paraId="7BB50894"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98</w:t>
            </w:r>
          </w:p>
        </w:tc>
      </w:tr>
      <w:tr w:rsidR="00501829" w:rsidRPr="00835FF7" w14:paraId="71C364E7" w14:textId="77777777" w:rsidTr="006B18CF">
        <w:trPr>
          <w:jc w:val="center"/>
        </w:trPr>
        <w:tc>
          <w:tcPr>
            <w:tcW w:w="297" w:type="dxa"/>
          </w:tcPr>
          <w:p w14:paraId="6E652BD7" w14:textId="77777777" w:rsidR="00501829" w:rsidRPr="00835FF7" w:rsidRDefault="00501829" w:rsidP="00A4755C">
            <w:pPr>
              <w:jc w:val="center"/>
              <w:rPr>
                <w:rFonts w:ascii="Times New Roman" w:hAnsi="Times New Roman" w:cs="Times New Roman"/>
                <w:b/>
                <w:sz w:val="20"/>
                <w:szCs w:val="20"/>
                <w:lang w:val="ru-MD"/>
              </w:rPr>
            </w:pPr>
            <w:r w:rsidRPr="00835FF7">
              <w:rPr>
                <w:rFonts w:ascii="Times New Roman" w:hAnsi="Times New Roman" w:cs="Times New Roman"/>
                <w:b/>
                <w:sz w:val="20"/>
                <w:szCs w:val="20"/>
                <w:lang w:val="ru-MD"/>
              </w:rPr>
              <w:t>7</w:t>
            </w:r>
          </w:p>
        </w:tc>
        <w:tc>
          <w:tcPr>
            <w:tcW w:w="2307" w:type="dxa"/>
          </w:tcPr>
          <w:p w14:paraId="3A4FC939" w14:textId="467AB923" w:rsidR="00501829" w:rsidRPr="00835FF7" w:rsidRDefault="00501829" w:rsidP="00A4755C">
            <w:pPr>
              <w:jc w:val="center"/>
              <w:rPr>
                <w:rFonts w:ascii="Times New Roman" w:hAnsi="Times New Roman" w:cs="Times New Roman"/>
                <w:b/>
                <w:sz w:val="20"/>
                <w:szCs w:val="20"/>
                <w:lang w:val="en-US"/>
              </w:rPr>
            </w:pPr>
            <w:r w:rsidRPr="00835FF7">
              <w:rPr>
                <w:rFonts w:ascii="Times New Roman" w:hAnsi="Times New Roman" w:cs="Times New Roman"/>
                <w:b/>
                <w:sz w:val="20"/>
                <w:szCs w:val="20"/>
                <w:lang w:val="en-US"/>
              </w:rPr>
              <w:t>4</w:t>
            </w:r>
            <w:r w:rsidR="008705CF" w:rsidRPr="00835FF7">
              <w:rPr>
                <w:rFonts w:ascii="Times New Roman" w:hAnsi="Times New Roman" w:cs="Times New Roman"/>
                <w:sz w:val="20"/>
                <w:szCs w:val="20"/>
                <w:lang w:val="en-US"/>
              </w:rPr>
              <w:t>:</w:t>
            </w:r>
            <w:r w:rsidRPr="00835FF7">
              <w:rPr>
                <w:rFonts w:ascii="Times New Roman" w:hAnsi="Times New Roman" w:cs="Times New Roman"/>
                <w:b/>
                <w:sz w:val="20"/>
                <w:szCs w:val="20"/>
                <w:lang w:val="en-US"/>
              </w:rPr>
              <w:t>3</w:t>
            </w:r>
            <w:r w:rsidR="008705CF" w:rsidRPr="00835FF7">
              <w:rPr>
                <w:rFonts w:ascii="Times New Roman" w:hAnsi="Times New Roman" w:cs="Times New Roman"/>
                <w:sz w:val="20"/>
                <w:szCs w:val="20"/>
                <w:lang w:val="en-US"/>
              </w:rPr>
              <w:t>:</w:t>
            </w:r>
            <w:r w:rsidRPr="00835FF7">
              <w:rPr>
                <w:rFonts w:ascii="Times New Roman" w:hAnsi="Times New Roman" w:cs="Times New Roman"/>
                <w:b/>
                <w:sz w:val="20"/>
                <w:szCs w:val="20"/>
                <w:lang w:val="en-US"/>
              </w:rPr>
              <w:t>2</w:t>
            </w:r>
            <w:r w:rsidR="008705CF" w:rsidRPr="00835FF7">
              <w:rPr>
                <w:rFonts w:ascii="Times New Roman" w:hAnsi="Times New Roman" w:cs="Times New Roman"/>
                <w:sz w:val="20"/>
                <w:szCs w:val="20"/>
                <w:lang w:val="en-US"/>
              </w:rPr>
              <w:t>:</w:t>
            </w:r>
            <w:r w:rsidRPr="00835FF7">
              <w:rPr>
                <w:rFonts w:ascii="Times New Roman" w:hAnsi="Times New Roman" w:cs="Times New Roman"/>
                <w:b/>
                <w:sz w:val="20"/>
                <w:szCs w:val="20"/>
                <w:lang w:val="en-US"/>
              </w:rPr>
              <w:t>4</w:t>
            </w:r>
          </w:p>
        </w:tc>
        <w:tc>
          <w:tcPr>
            <w:tcW w:w="1242" w:type="dxa"/>
          </w:tcPr>
          <w:p w14:paraId="21E75BC3" w14:textId="77777777" w:rsidR="00501829" w:rsidRPr="00835FF7" w:rsidRDefault="00501829" w:rsidP="00A4755C">
            <w:pPr>
              <w:jc w:val="center"/>
              <w:rPr>
                <w:rFonts w:ascii="Times New Roman" w:hAnsi="Times New Roman" w:cs="Times New Roman"/>
                <w:b/>
                <w:sz w:val="20"/>
                <w:szCs w:val="20"/>
                <w:lang w:val="en-US"/>
              </w:rPr>
            </w:pPr>
            <w:r w:rsidRPr="00835FF7">
              <w:rPr>
                <w:rFonts w:ascii="Times New Roman" w:hAnsi="Times New Roman" w:cs="Times New Roman"/>
                <w:b/>
                <w:sz w:val="20"/>
                <w:szCs w:val="20"/>
                <w:lang w:val="en-US"/>
              </w:rPr>
              <w:t>55</w:t>
            </w:r>
          </w:p>
        </w:tc>
        <w:tc>
          <w:tcPr>
            <w:tcW w:w="1242" w:type="dxa"/>
          </w:tcPr>
          <w:p w14:paraId="43B80954" w14:textId="77777777" w:rsidR="00501829" w:rsidRPr="00835FF7" w:rsidRDefault="00501829" w:rsidP="00A4755C">
            <w:pPr>
              <w:jc w:val="center"/>
              <w:rPr>
                <w:rFonts w:ascii="Times New Roman" w:hAnsi="Times New Roman" w:cs="Times New Roman"/>
                <w:b/>
                <w:sz w:val="20"/>
                <w:szCs w:val="20"/>
                <w:lang w:val="en-US"/>
              </w:rPr>
            </w:pPr>
            <w:r w:rsidRPr="00835FF7">
              <w:rPr>
                <w:rFonts w:ascii="Times New Roman" w:hAnsi="Times New Roman" w:cs="Times New Roman"/>
                <w:b/>
                <w:sz w:val="20"/>
                <w:szCs w:val="20"/>
                <w:lang w:val="en-US"/>
              </w:rPr>
              <w:t>165</w:t>
            </w:r>
          </w:p>
        </w:tc>
        <w:tc>
          <w:tcPr>
            <w:tcW w:w="967" w:type="dxa"/>
          </w:tcPr>
          <w:p w14:paraId="064AABEB" w14:textId="77777777" w:rsidR="00501829" w:rsidRPr="00835FF7" w:rsidRDefault="00501829" w:rsidP="00A4755C">
            <w:pPr>
              <w:jc w:val="center"/>
              <w:rPr>
                <w:rFonts w:ascii="Times New Roman" w:hAnsi="Times New Roman" w:cs="Times New Roman"/>
                <w:b/>
                <w:sz w:val="20"/>
                <w:szCs w:val="20"/>
                <w:lang w:val="en-US"/>
              </w:rPr>
            </w:pPr>
            <w:r w:rsidRPr="00835FF7">
              <w:rPr>
                <w:rFonts w:ascii="Times New Roman" w:hAnsi="Times New Roman" w:cs="Times New Roman"/>
                <w:b/>
                <w:sz w:val="20"/>
                <w:szCs w:val="20"/>
                <w:lang w:val="en-US"/>
              </w:rPr>
              <w:t>150</w:t>
            </w:r>
          </w:p>
        </w:tc>
        <w:tc>
          <w:tcPr>
            <w:tcW w:w="1477" w:type="dxa"/>
            <w:gridSpan w:val="2"/>
          </w:tcPr>
          <w:p w14:paraId="79B20606" w14:textId="77777777" w:rsidR="00501829" w:rsidRPr="00835FF7" w:rsidRDefault="00501829" w:rsidP="00A4755C">
            <w:pPr>
              <w:jc w:val="center"/>
              <w:rPr>
                <w:rFonts w:ascii="Times New Roman" w:hAnsi="Times New Roman" w:cs="Times New Roman"/>
                <w:b/>
                <w:sz w:val="20"/>
                <w:szCs w:val="20"/>
              </w:rPr>
            </w:pPr>
            <w:r w:rsidRPr="00835FF7">
              <w:rPr>
                <w:rFonts w:ascii="Times New Roman" w:hAnsi="Times New Roman" w:cs="Times New Roman"/>
                <w:b/>
                <w:sz w:val="20"/>
                <w:szCs w:val="20"/>
                <w:lang w:val="en-US"/>
              </w:rPr>
              <w:t>&gt;98</w:t>
            </w:r>
          </w:p>
        </w:tc>
        <w:tc>
          <w:tcPr>
            <w:tcW w:w="1463" w:type="dxa"/>
          </w:tcPr>
          <w:p w14:paraId="3D9E021A" w14:textId="77777777" w:rsidR="00501829" w:rsidRPr="00835FF7" w:rsidRDefault="00501829" w:rsidP="00A4755C">
            <w:pPr>
              <w:jc w:val="center"/>
              <w:rPr>
                <w:rFonts w:ascii="Times New Roman" w:hAnsi="Times New Roman" w:cs="Times New Roman"/>
                <w:b/>
                <w:sz w:val="20"/>
                <w:szCs w:val="20"/>
                <w:lang w:val="en-US"/>
              </w:rPr>
            </w:pPr>
            <w:r w:rsidRPr="00835FF7">
              <w:rPr>
                <w:rFonts w:ascii="Times New Roman" w:hAnsi="Times New Roman" w:cs="Times New Roman"/>
                <w:b/>
                <w:sz w:val="20"/>
                <w:szCs w:val="20"/>
                <w:lang w:val="en-US"/>
              </w:rPr>
              <w:t>99</w:t>
            </w:r>
          </w:p>
        </w:tc>
      </w:tr>
      <w:tr w:rsidR="00501829" w:rsidRPr="00835FF7" w14:paraId="458C3D8A" w14:textId="77777777" w:rsidTr="006B18CF">
        <w:trPr>
          <w:jc w:val="center"/>
        </w:trPr>
        <w:tc>
          <w:tcPr>
            <w:tcW w:w="297" w:type="dxa"/>
          </w:tcPr>
          <w:p w14:paraId="7002DA5E" w14:textId="77777777" w:rsidR="00501829" w:rsidRPr="00835FF7" w:rsidRDefault="00501829" w:rsidP="00A4755C">
            <w:pPr>
              <w:jc w:val="center"/>
              <w:rPr>
                <w:rFonts w:ascii="Times New Roman" w:hAnsi="Times New Roman" w:cs="Times New Roman"/>
                <w:sz w:val="20"/>
                <w:szCs w:val="20"/>
                <w:lang w:val="ru-MD"/>
              </w:rPr>
            </w:pPr>
            <w:r w:rsidRPr="00835FF7">
              <w:rPr>
                <w:rFonts w:ascii="Times New Roman" w:hAnsi="Times New Roman" w:cs="Times New Roman"/>
                <w:sz w:val="20"/>
                <w:szCs w:val="20"/>
                <w:lang w:val="ru-MD"/>
              </w:rPr>
              <w:t>8</w:t>
            </w:r>
          </w:p>
        </w:tc>
        <w:tc>
          <w:tcPr>
            <w:tcW w:w="2307" w:type="dxa"/>
          </w:tcPr>
          <w:p w14:paraId="38802A15" w14:textId="7AABC561"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5</w:t>
            </w:r>
            <w:r w:rsidR="008705CF" w:rsidRPr="00835FF7">
              <w:rPr>
                <w:rFonts w:ascii="Times New Roman" w:hAnsi="Times New Roman" w:cs="Times New Roman"/>
                <w:sz w:val="20"/>
                <w:szCs w:val="20"/>
                <w:lang w:val="en-US"/>
              </w:rPr>
              <w:t>:</w:t>
            </w:r>
            <w:r w:rsidRPr="00835FF7">
              <w:rPr>
                <w:rFonts w:ascii="Times New Roman" w:hAnsi="Times New Roman" w:cs="Times New Roman"/>
                <w:sz w:val="20"/>
                <w:szCs w:val="20"/>
                <w:lang w:val="en-US"/>
              </w:rPr>
              <w:t>2</w:t>
            </w:r>
            <w:r w:rsidR="008705CF" w:rsidRPr="00835FF7">
              <w:rPr>
                <w:rFonts w:ascii="Times New Roman" w:hAnsi="Times New Roman" w:cs="Times New Roman"/>
                <w:sz w:val="20"/>
                <w:szCs w:val="20"/>
                <w:lang w:val="en-US"/>
              </w:rPr>
              <w:t>:</w:t>
            </w:r>
            <w:r w:rsidRPr="00835FF7">
              <w:rPr>
                <w:rFonts w:ascii="Times New Roman" w:hAnsi="Times New Roman" w:cs="Times New Roman"/>
                <w:sz w:val="20"/>
                <w:szCs w:val="20"/>
                <w:lang w:val="en-US"/>
              </w:rPr>
              <w:t>2</w:t>
            </w:r>
            <w:r w:rsidR="008705CF" w:rsidRPr="00835FF7">
              <w:rPr>
                <w:rFonts w:ascii="Times New Roman" w:hAnsi="Times New Roman" w:cs="Times New Roman"/>
                <w:sz w:val="20"/>
                <w:szCs w:val="20"/>
                <w:lang w:val="en-US"/>
              </w:rPr>
              <w:t>:</w:t>
            </w:r>
            <w:r w:rsidRPr="00835FF7">
              <w:rPr>
                <w:rFonts w:ascii="Times New Roman" w:hAnsi="Times New Roman" w:cs="Times New Roman"/>
                <w:sz w:val="20"/>
                <w:szCs w:val="20"/>
                <w:lang w:val="en-US"/>
              </w:rPr>
              <w:t>4</w:t>
            </w:r>
          </w:p>
        </w:tc>
        <w:tc>
          <w:tcPr>
            <w:tcW w:w="1242" w:type="dxa"/>
          </w:tcPr>
          <w:p w14:paraId="27DB2AB1"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47</w:t>
            </w:r>
          </w:p>
        </w:tc>
        <w:tc>
          <w:tcPr>
            <w:tcW w:w="1242" w:type="dxa"/>
          </w:tcPr>
          <w:p w14:paraId="1E019195"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155</w:t>
            </w:r>
          </w:p>
        </w:tc>
        <w:tc>
          <w:tcPr>
            <w:tcW w:w="967" w:type="dxa"/>
          </w:tcPr>
          <w:p w14:paraId="3D3ACD55"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144</w:t>
            </w:r>
          </w:p>
        </w:tc>
        <w:tc>
          <w:tcPr>
            <w:tcW w:w="1477" w:type="dxa"/>
            <w:gridSpan w:val="2"/>
          </w:tcPr>
          <w:p w14:paraId="13E4054E" w14:textId="77777777" w:rsidR="00501829" w:rsidRPr="00835FF7" w:rsidRDefault="00501829" w:rsidP="00A4755C">
            <w:pPr>
              <w:jc w:val="center"/>
              <w:rPr>
                <w:rFonts w:ascii="Times New Roman" w:hAnsi="Times New Roman" w:cs="Times New Roman"/>
                <w:sz w:val="20"/>
                <w:szCs w:val="20"/>
              </w:rPr>
            </w:pPr>
            <w:r w:rsidRPr="00835FF7">
              <w:rPr>
                <w:rFonts w:ascii="Times New Roman" w:hAnsi="Times New Roman" w:cs="Times New Roman"/>
                <w:sz w:val="20"/>
                <w:szCs w:val="20"/>
                <w:lang w:val="en-US"/>
              </w:rPr>
              <w:t>&gt;98</w:t>
            </w:r>
          </w:p>
        </w:tc>
        <w:tc>
          <w:tcPr>
            <w:tcW w:w="1463" w:type="dxa"/>
          </w:tcPr>
          <w:p w14:paraId="2DAC497E"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98</w:t>
            </w:r>
          </w:p>
        </w:tc>
      </w:tr>
      <w:tr w:rsidR="00501829" w:rsidRPr="00835FF7" w14:paraId="14781174" w14:textId="77777777" w:rsidTr="006B18CF">
        <w:trPr>
          <w:jc w:val="center"/>
        </w:trPr>
        <w:tc>
          <w:tcPr>
            <w:tcW w:w="297" w:type="dxa"/>
          </w:tcPr>
          <w:p w14:paraId="3021BE03" w14:textId="77777777" w:rsidR="00501829" w:rsidRPr="00835FF7" w:rsidRDefault="00501829" w:rsidP="00A4755C">
            <w:pPr>
              <w:jc w:val="center"/>
              <w:rPr>
                <w:rFonts w:ascii="Times New Roman" w:hAnsi="Times New Roman" w:cs="Times New Roman"/>
                <w:sz w:val="20"/>
                <w:szCs w:val="20"/>
                <w:lang w:val="ru-MD"/>
              </w:rPr>
            </w:pPr>
            <w:r w:rsidRPr="00835FF7">
              <w:rPr>
                <w:rFonts w:ascii="Times New Roman" w:hAnsi="Times New Roman" w:cs="Times New Roman"/>
                <w:sz w:val="20"/>
                <w:szCs w:val="20"/>
                <w:lang w:val="ru-MD"/>
              </w:rPr>
              <w:t>9</w:t>
            </w:r>
          </w:p>
        </w:tc>
        <w:tc>
          <w:tcPr>
            <w:tcW w:w="2307" w:type="dxa"/>
          </w:tcPr>
          <w:p w14:paraId="19833BA1" w14:textId="538B6654"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5</w:t>
            </w:r>
            <w:r w:rsidR="008705CF" w:rsidRPr="00835FF7">
              <w:rPr>
                <w:rFonts w:ascii="Times New Roman" w:hAnsi="Times New Roman" w:cs="Times New Roman"/>
                <w:sz w:val="20"/>
                <w:szCs w:val="20"/>
                <w:lang w:val="en-US"/>
              </w:rPr>
              <w:t>:</w:t>
            </w:r>
            <w:r w:rsidRPr="00835FF7">
              <w:rPr>
                <w:rFonts w:ascii="Times New Roman" w:hAnsi="Times New Roman" w:cs="Times New Roman"/>
                <w:sz w:val="20"/>
                <w:szCs w:val="20"/>
                <w:lang w:val="en-US"/>
              </w:rPr>
              <w:t>3</w:t>
            </w:r>
            <w:r w:rsidR="008705CF" w:rsidRPr="00835FF7">
              <w:rPr>
                <w:rFonts w:ascii="Times New Roman" w:hAnsi="Times New Roman" w:cs="Times New Roman"/>
                <w:sz w:val="20"/>
                <w:szCs w:val="20"/>
                <w:lang w:val="en-US"/>
              </w:rPr>
              <w:t>:</w:t>
            </w:r>
            <w:r w:rsidRPr="00835FF7">
              <w:rPr>
                <w:rFonts w:ascii="Times New Roman" w:hAnsi="Times New Roman" w:cs="Times New Roman"/>
                <w:sz w:val="20"/>
                <w:szCs w:val="20"/>
                <w:lang w:val="en-US"/>
              </w:rPr>
              <w:t>2</w:t>
            </w:r>
            <w:r w:rsidR="008705CF" w:rsidRPr="00835FF7">
              <w:rPr>
                <w:rFonts w:ascii="Times New Roman" w:hAnsi="Times New Roman" w:cs="Times New Roman"/>
                <w:sz w:val="20"/>
                <w:szCs w:val="20"/>
                <w:lang w:val="en-US"/>
              </w:rPr>
              <w:t>:</w:t>
            </w:r>
            <w:r w:rsidRPr="00835FF7">
              <w:rPr>
                <w:rFonts w:ascii="Times New Roman" w:hAnsi="Times New Roman" w:cs="Times New Roman"/>
                <w:sz w:val="20"/>
                <w:szCs w:val="20"/>
                <w:lang w:val="en-US"/>
              </w:rPr>
              <w:t>3</w:t>
            </w:r>
          </w:p>
        </w:tc>
        <w:tc>
          <w:tcPr>
            <w:tcW w:w="1242" w:type="dxa"/>
          </w:tcPr>
          <w:p w14:paraId="5A934E5A"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52</w:t>
            </w:r>
          </w:p>
        </w:tc>
        <w:tc>
          <w:tcPr>
            <w:tcW w:w="1242" w:type="dxa"/>
          </w:tcPr>
          <w:p w14:paraId="6031BBBE"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160</w:t>
            </w:r>
          </w:p>
        </w:tc>
        <w:tc>
          <w:tcPr>
            <w:tcW w:w="967" w:type="dxa"/>
          </w:tcPr>
          <w:p w14:paraId="6EFC5B30"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148</w:t>
            </w:r>
          </w:p>
        </w:tc>
        <w:tc>
          <w:tcPr>
            <w:tcW w:w="1477" w:type="dxa"/>
            <w:gridSpan w:val="2"/>
          </w:tcPr>
          <w:p w14:paraId="6243213E" w14:textId="77777777" w:rsidR="00501829" w:rsidRPr="00835FF7" w:rsidRDefault="00501829" w:rsidP="00A4755C">
            <w:pPr>
              <w:jc w:val="center"/>
              <w:rPr>
                <w:rFonts w:ascii="Times New Roman" w:hAnsi="Times New Roman" w:cs="Times New Roman"/>
                <w:sz w:val="20"/>
                <w:szCs w:val="20"/>
              </w:rPr>
            </w:pPr>
            <w:r w:rsidRPr="00835FF7">
              <w:rPr>
                <w:rFonts w:ascii="Times New Roman" w:hAnsi="Times New Roman" w:cs="Times New Roman"/>
                <w:sz w:val="20"/>
                <w:szCs w:val="20"/>
                <w:lang w:val="en-US"/>
              </w:rPr>
              <w:t>&gt;98</w:t>
            </w:r>
          </w:p>
        </w:tc>
        <w:tc>
          <w:tcPr>
            <w:tcW w:w="1463" w:type="dxa"/>
          </w:tcPr>
          <w:p w14:paraId="445F3B70"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98</w:t>
            </w:r>
          </w:p>
        </w:tc>
      </w:tr>
    </w:tbl>
    <w:p w14:paraId="5D4259D8" w14:textId="77777777" w:rsidR="00501829" w:rsidRPr="00835FF7" w:rsidRDefault="00501829" w:rsidP="00A4755C">
      <w:pPr>
        <w:spacing w:after="0" w:line="240" w:lineRule="auto"/>
        <w:jc w:val="both"/>
        <w:rPr>
          <w:rFonts w:ascii="Times New Roman" w:hAnsi="Times New Roman" w:cs="Times New Roman"/>
          <w:b/>
          <w:sz w:val="20"/>
          <w:szCs w:val="20"/>
          <w:lang w:val="en-US"/>
        </w:rPr>
      </w:pPr>
    </w:p>
    <w:p w14:paraId="557D90FA" w14:textId="24470F6E" w:rsidR="00501829" w:rsidRPr="00835FF7" w:rsidRDefault="00501829" w:rsidP="00A4755C">
      <w:pPr>
        <w:spacing w:after="0" w:line="240" w:lineRule="auto"/>
        <w:ind w:firstLine="708"/>
        <w:jc w:val="both"/>
        <w:rPr>
          <w:rStyle w:val="a3"/>
          <w:rFonts w:ascii="Times New Roman" w:hAnsi="Times New Roman" w:cs="Times New Roman"/>
          <w:b w:val="0"/>
          <w:sz w:val="20"/>
          <w:szCs w:val="20"/>
          <w:lang w:val="en-US"/>
        </w:rPr>
      </w:pPr>
      <w:r w:rsidRPr="00835FF7">
        <w:rPr>
          <w:rStyle w:val="a3"/>
          <w:rFonts w:ascii="Times New Roman" w:hAnsi="Times New Roman" w:cs="Times New Roman"/>
          <w:b w:val="0"/>
          <w:sz w:val="20"/>
          <w:szCs w:val="20"/>
          <w:lang w:val="en-US"/>
        </w:rPr>
        <w:t xml:space="preserve">Based on the study of the influence of various factors on the reaction rate in the presence of </w:t>
      </w:r>
      <w:r w:rsidRPr="00835FF7">
        <w:rPr>
          <w:rFonts w:ascii="Times New Roman" w:hAnsi="Times New Roman" w:cs="Times New Roman"/>
          <w:sz w:val="20"/>
          <w:szCs w:val="20"/>
          <w:lang w:val="en-US"/>
        </w:rPr>
        <w:t>the selected (Al2O</w:t>
      </w:r>
      <w:proofErr w:type="gramStart"/>
      <w:r w:rsidRPr="00835FF7">
        <w:rPr>
          <w:rFonts w:ascii="Times New Roman" w:hAnsi="Times New Roman" w:cs="Times New Roman"/>
          <w:sz w:val="20"/>
          <w:szCs w:val="20"/>
          <w:lang w:val="en-US"/>
        </w:rPr>
        <w:t>3)</w:t>
      </w:r>
      <w:r w:rsidRPr="00835FF7">
        <w:rPr>
          <w:rFonts w:ascii="Times New Roman" w:eastAsia="Times New Roman" w:hAnsi="Times New Roman" w:cs="Times New Roman"/>
          <w:bCs/>
          <w:sz w:val="20"/>
          <w:szCs w:val="20"/>
          <w:vertAlign w:val="subscript"/>
          <w:lang w:val="en-US" w:eastAsia="ru-RU"/>
        </w:rPr>
        <w:t>x</w:t>
      </w:r>
      <w:proofErr w:type="gramEnd"/>
      <w:r w:rsidRPr="00835FF7">
        <w:rPr>
          <w:rFonts w:ascii="Times New Roman" w:eastAsia="Times New Roman" w:hAnsi="Times New Roman" w:cs="Times New Roman"/>
          <w:bCs/>
          <w:sz w:val="20"/>
          <w:szCs w:val="20"/>
          <w:lang w:val="en-US" w:eastAsia="ru-RU"/>
        </w:rPr>
        <w:t>∙</w:t>
      </w:r>
      <w:r w:rsidRPr="00835FF7">
        <w:rPr>
          <w:rFonts w:ascii="Times New Roman" w:hAnsi="Times New Roman" w:cs="Times New Roman"/>
          <w:sz w:val="20"/>
          <w:szCs w:val="20"/>
          <w:lang w:val="uz-Cyrl-UZ"/>
        </w:rPr>
        <w:t>(ZrO2)</w:t>
      </w:r>
      <w:r w:rsidRPr="00835FF7">
        <w:rPr>
          <w:rFonts w:ascii="Times New Roman" w:eastAsia="Times New Roman" w:hAnsi="Times New Roman" w:cs="Times New Roman"/>
          <w:bCs/>
          <w:sz w:val="20"/>
          <w:szCs w:val="20"/>
          <w:vertAlign w:val="subscript"/>
          <w:lang w:val="en-US" w:eastAsia="ru-RU"/>
        </w:rPr>
        <w:t>y</w:t>
      </w:r>
      <w:r w:rsidRPr="00835FF7">
        <w:rPr>
          <w:rFonts w:ascii="Times New Roman" w:eastAsia="Times New Roman" w:hAnsi="Times New Roman" w:cs="Times New Roman"/>
          <w:bCs/>
          <w:sz w:val="20"/>
          <w:szCs w:val="20"/>
          <w:lang w:val="en-US" w:eastAsia="ru-RU"/>
        </w:rPr>
        <w:t>∙</w:t>
      </w:r>
      <w:r w:rsidRPr="00835FF7">
        <w:rPr>
          <w:rFonts w:ascii="Times New Roman" w:hAnsi="Times New Roman" w:cs="Times New Roman"/>
          <w:sz w:val="20"/>
          <w:szCs w:val="20"/>
          <w:lang w:val="uz-Cyrl-UZ"/>
        </w:rPr>
        <w:t>(SnO2)</w:t>
      </w:r>
      <w:r w:rsidRPr="00835FF7">
        <w:rPr>
          <w:rFonts w:ascii="Times New Roman" w:eastAsia="Times New Roman" w:hAnsi="Times New Roman" w:cs="Times New Roman"/>
          <w:bCs/>
          <w:sz w:val="20"/>
          <w:szCs w:val="20"/>
          <w:vertAlign w:val="subscript"/>
          <w:lang w:val="en-US" w:eastAsia="ru-RU"/>
        </w:rPr>
        <w:t>z</w:t>
      </w:r>
      <w:r w:rsidRPr="00835FF7">
        <w:rPr>
          <w:rFonts w:ascii="Times New Roman" w:eastAsia="Times New Roman" w:hAnsi="Times New Roman" w:cs="Times New Roman"/>
          <w:bCs/>
          <w:sz w:val="20"/>
          <w:szCs w:val="20"/>
          <w:lang w:val="en-US" w:eastAsia="ru-RU"/>
        </w:rPr>
        <w:t>∙</w:t>
      </w:r>
      <w:r w:rsidRPr="00835FF7">
        <w:rPr>
          <w:rFonts w:ascii="Times New Roman" w:hAnsi="Times New Roman" w:cs="Times New Roman"/>
          <w:sz w:val="20"/>
          <w:szCs w:val="20"/>
          <w:lang w:val="uz-Cyrl-UZ"/>
        </w:rPr>
        <w:t>(SiO2</w:t>
      </w:r>
      <w:r w:rsidR="00DE0F2E" w:rsidRPr="00835FF7">
        <w:rPr>
          <w:rFonts w:ascii="Times New Roman" w:hAnsi="Times New Roman" w:cs="Times New Roman"/>
          <w:sz w:val="20"/>
          <w:szCs w:val="20"/>
          <w:lang w:val="en-US"/>
        </w:rPr>
        <w:t>)</w:t>
      </w:r>
      <w:r w:rsidRPr="00835FF7">
        <w:rPr>
          <w:rFonts w:ascii="Times New Roman" w:eastAsia="Times New Roman" w:hAnsi="Times New Roman" w:cs="Times New Roman"/>
          <w:bCs/>
          <w:sz w:val="20"/>
          <w:szCs w:val="20"/>
          <w:vertAlign w:val="subscript"/>
          <w:lang w:val="en-US" w:eastAsia="ru-RU"/>
        </w:rPr>
        <w:t>k</w:t>
      </w:r>
      <w:r w:rsidRPr="00835FF7">
        <w:rPr>
          <w:rFonts w:ascii="Times New Roman" w:eastAsia="Times New Roman" w:hAnsi="Times New Roman" w:cs="Times New Roman"/>
          <w:bCs/>
          <w:sz w:val="20"/>
          <w:szCs w:val="20"/>
          <w:lang w:val="en-US" w:eastAsia="ru-RU"/>
        </w:rPr>
        <w:t>/</w:t>
      </w:r>
      <w:r w:rsidR="00DE0F2E" w:rsidRPr="00835FF7">
        <w:rPr>
          <w:rStyle w:val="a3"/>
          <w:rFonts w:ascii="Times New Roman" w:hAnsi="Times New Roman" w:cs="Times New Roman"/>
          <w:b w:val="0"/>
          <w:sz w:val="20"/>
          <w:szCs w:val="20"/>
          <w:lang w:val="en-US"/>
        </w:rPr>
        <w:t>HCS</w:t>
      </w:r>
      <w:r w:rsidRPr="00835FF7">
        <w:rPr>
          <w:rFonts w:ascii="Times New Roman" w:eastAsia="Times New Roman" w:hAnsi="Times New Roman" w:cs="Times New Roman"/>
          <w:bCs/>
          <w:sz w:val="20"/>
          <w:szCs w:val="20"/>
          <w:vertAlign w:val="subscript"/>
          <w:lang w:val="en-US" w:eastAsia="ru-RU"/>
        </w:rPr>
        <w:t xml:space="preserve"> </w:t>
      </w:r>
      <w:r w:rsidRPr="00835FF7">
        <w:rPr>
          <w:rStyle w:val="a3"/>
          <w:rFonts w:ascii="Times New Roman" w:hAnsi="Times New Roman" w:cs="Times New Roman"/>
          <w:b w:val="0"/>
          <w:sz w:val="20"/>
          <w:szCs w:val="20"/>
          <w:lang w:val="en-US"/>
        </w:rPr>
        <w:t>catalyst composition, the kinetic regularities of the process were studied and a reaction mechanism was proposed.</w:t>
      </w:r>
    </w:p>
    <w:p w14:paraId="4D2FBB09" w14:textId="77777777" w:rsidR="00501829" w:rsidRPr="00835FF7" w:rsidRDefault="00501829" w:rsidP="00A4755C">
      <w:pPr>
        <w:spacing w:after="0" w:line="240" w:lineRule="auto"/>
        <w:ind w:firstLine="708"/>
        <w:jc w:val="both"/>
        <w:rPr>
          <w:rFonts w:ascii="Times New Roman" w:hAnsi="Times New Roman" w:cs="Times New Roman"/>
          <w:bCs/>
          <w:sz w:val="20"/>
          <w:szCs w:val="20"/>
          <w:lang w:val="en-US"/>
        </w:rPr>
      </w:pPr>
      <w:r w:rsidRPr="00835FF7">
        <w:rPr>
          <w:rFonts w:ascii="Times New Roman" w:hAnsi="Times New Roman" w:cs="Times New Roman"/>
          <w:sz w:val="20"/>
          <w:szCs w:val="20"/>
          <w:lang w:val="en-US"/>
        </w:rPr>
        <w:t xml:space="preserve">The influence of </w:t>
      </w:r>
      <w:r w:rsidRPr="00835FF7">
        <w:rPr>
          <w:rFonts w:ascii="Times New Roman" w:hAnsi="Times New Roman" w:cs="Times New Roman"/>
          <w:sz w:val="20"/>
          <w:szCs w:val="20"/>
          <w:lang w:val="uz-Cyrl-UZ"/>
        </w:rPr>
        <w:t xml:space="preserve">various factors (temperature, volumetric flow rate, </w:t>
      </w:r>
      <w:r w:rsidRPr="00835FF7">
        <w:rPr>
          <w:rFonts w:ascii="Times New Roman" w:hAnsi="Times New Roman" w:cs="Times New Roman"/>
          <w:sz w:val="20"/>
          <w:szCs w:val="20"/>
          <w:lang w:val="en-US"/>
        </w:rPr>
        <w:t>molar ratios of CH</w:t>
      </w:r>
      <w:r w:rsidRPr="00835FF7">
        <w:rPr>
          <w:rFonts w:ascii="Times New Roman" w:hAnsi="Times New Roman" w:cs="Times New Roman"/>
          <w:sz w:val="20"/>
          <w:szCs w:val="20"/>
          <w:vertAlign w:val="subscript"/>
          <w:lang w:val="en-US"/>
        </w:rPr>
        <w:t>3</w:t>
      </w:r>
      <w:r w:rsidRPr="00835FF7">
        <w:rPr>
          <w:rFonts w:ascii="Times New Roman" w:hAnsi="Times New Roman" w:cs="Times New Roman"/>
          <w:sz w:val="20"/>
          <w:szCs w:val="20"/>
          <w:lang w:val="en-US"/>
        </w:rPr>
        <w:t>COOH:CH</w:t>
      </w:r>
      <w:r w:rsidRPr="00835FF7">
        <w:rPr>
          <w:rFonts w:ascii="Times New Roman" w:hAnsi="Times New Roman" w:cs="Times New Roman"/>
          <w:sz w:val="20"/>
          <w:szCs w:val="20"/>
          <w:vertAlign w:val="subscript"/>
          <w:lang w:val="en-US"/>
        </w:rPr>
        <w:t>3</w:t>
      </w:r>
      <w:r w:rsidRPr="00835FF7">
        <w:rPr>
          <w:rFonts w:ascii="Times New Roman" w:hAnsi="Times New Roman" w:cs="Times New Roman"/>
          <w:sz w:val="20"/>
          <w:szCs w:val="20"/>
          <w:lang w:val="en-US"/>
        </w:rPr>
        <w:t xml:space="preserve">OH, catalyst preparation method) on </w:t>
      </w:r>
      <w:r w:rsidRPr="00835FF7">
        <w:rPr>
          <w:rFonts w:ascii="Times New Roman" w:hAnsi="Times New Roman" w:cs="Times New Roman"/>
          <w:sz w:val="20"/>
          <w:szCs w:val="20"/>
          <w:lang w:val="uz-Cyrl-UZ"/>
        </w:rPr>
        <w:t xml:space="preserve">the yield of methyl acetate, the selectivity of the process, and the conversion of starting materials </w:t>
      </w:r>
      <w:r w:rsidRPr="00835FF7">
        <w:rPr>
          <w:rFonts w:ascii="Times New Roman" w:hAnsi="Times New Roman" w:cs="Times New Roman"/>
          <w:sz w:val="20"/>
          <w:szCs w:val="20"/>
          <w:lang w:val="en-US"/>
        </w:rPr>
        <w:t xml:space="preserve">was studied </w:t>
      </w:r>
      <w:r w:rsidRPr="00835FF7">
        <w:rPr>
          <w:rFonts w:ascii="Times New Roman" w:hAnsi="Times New Roman" w:cs="Times New Roman"/>
          <w:sz w:val="20"/>
          <w:szCs w:val="20"/>
          <w:lang w:val="uz-Cyrl-UZ"/>
        </w:rPr>
        <w:t xml:space="preserve">using catalyst No. 9 </w:t>
      </w:r>
      <w:r w:rsidRPr="00835FF7">
        <w:rPr>
          <w:rStyle w:val="a3"/>
          <w:rFonts w:ascii="Times New Roman" w:hAnsi="Times New Roman" w:cs="Times New Roman"/>
          <w:b w:val="0"/>
          <w:bCs w:val="0"/>
          <w:sz w:val="20"/>
          <w:szCs w:val="20"/>
          <w:lang w:val="en-US"/>
        </w:rPr>
        <w:t>from the table.</w:t>
      </w:r>
    </w:p>
    <w:p w14:paraId="3B27178B" w14:textId="77777777" w:rsidR="00501829" w:rsidRPr="00835FF7" w:rsidRDefault="00501829" w:rsidP="00A4755C">
      <w:pPr>
        <w:spacing w:after="0" w:line="240" w:lineRule="auto"/>
        <w:ind w:firstLine="708"/>
        <w:jc w:val="both"/>
        <w:rPr>
          <w:rFonts w:ascii="Times New Roman" w:hAnsi="Times New Roman" w:cs="Times New Roman"/>
          <w:bCs/>
          <w:sz w:val="20"/>
          <w:szCs w:val="20"/>
          <w:lang w:val="en-US"/>
        </w:rPr>
      </w:pPr>
      <w:r w:rsidRPr="00835FF7">
        <w:rPr>
          <w:rFonts w:ascii="Times New Roman" w:hAnsi="Times New Roman" w:cs="Times New Roman"/>
          <w:sz w:val="20"/>
          <w:szCs w:val="20"/>
          <w:lang w:val="en-US"/>
        </w:rPr>
        <w:t>When studying the influence of the CH</w:t>
      </w:r>
      <w:r w:rsidRPr="00835FF7">
        <w:rPr>
          <w:rFonts w:ascii="Times New Roman" w:hAnsi="Times New Roman" w:cs="Times New Roman"/>
          <w:sz w:val="20"/>
          <w:szCs w:val="20"/>
          <w:vertAlign w:val="subscript"/>
          <w:lang w:val="en-US"/>
        </w:rPr>
        <w:t>3</w:t>
      </w:r>
      <w:r w:rsidRPr="00835FF7">
        <w:rPr>
          <w:rFonts w:ascii="Times New Roman" w:hAnsi="Times New Roman" w:cs="Times New Roman"/>
          <w:sz w:val="20"/>
          <w:szCs w:val="20"/>
          <w:lang w:val="en-US"/>
        </w:rPr>
        <w:t>COOH:CH</w:t>
      </w:r>
      <w:r w:rsidRPr="00835FF7">
        <w:rPr>
          <w:rFonts w:ascii="Times New Roman" w:hAnsi="Times New Roman" w:cs="Times New Roman"/>
          <w:sz w:val="20"/>
          <w:szCs w:val="20"/>
          <w:vertAlign w:val="subscript"/>
          <w:lang w:val="en-US"/>
        </w:rPr>
        <w:t>3</w:t>
      </w:r>
      <w:r w:rsidRPr="00835FF7">
        <w:rPr>
          <w:rFonts w:ascii="Times New Roman" w:hAnsi="Times New Roman" w:cs="Times New Roman"/>
          <w:sz w:val="20"/>
          <w:szCs w:val="20"/>
          <w:lang w:val="en-US"/>
        </w:rPr>
        <w:t>OH ratio on the yield of methyl acetate formation and the selectivity of the process, it was determined that under optimal conditions, the ratio of CH</w:t>
      </w:r>
      <w:r w:rsidRPr="00835FF7">
        <w:rPr>
          <w:rFonts w:ascii="Times New Roman" w:hAnsi="Times New Roman" w:cs="Times New Roman"/>
          <w:sz w:val="20"/>
          <w:szCs w:val="20"/>
          <w:vertAlign w:val="subscript"/>
          <w:lang w:val="en-US"/>
        </w:rPr>
        <w:t>3</w:t>
      </w:r>
      <w:r w:rsidRPr="00835FF7">
        <w:rPr>
          <w:rFonts w:ascii="Times New Roman" w:hAnsi="Times New Roman" w:cs="Times New Roman"/>
          <w:sz w:val="20"/>
          <w:szCs w:val="20"/>
          <w:lang w:val="en-US"/>
        </w:rPr>
        <w:t>COOH:CH</w:t>
      </w:r>
      <w:r w:rsidRPr="00835FF7">
        <w:rPr>
          <w:rFonts w:ascii="Times New Roman" w:hAnsi="Times New Roman" w:cs="Times New Roman"/>
          <w:sz w:val="20"/>
          <w:szCs w:val="20"/>
          <w:vertAlign w:val="subscript"/>
          <w:lang w:val="en-US"/>
        </w:rPr>
        <w:t>3</w:t>
      </w:r>
      <w:r w:rsidRPr="00835FF7">
        <w:rPr>
          <w:rFonts w:ascii="Times New Roman" w:hAnsi="Times New Roman" w:cs="Times New Roman"/>
          <w:sz w:val="20"/>
          <w:szCs w:val="20"/>
          <w:lang w:val="en-US"/>
        </w:rPr>
        <w:t>OH is 1:2.</w:t>
      </w:r>
    </w:p>
    <w:p w14:paraId="15DB1D54" w14:textId="77777777" w:rsidR="006B18CF" w:rsidRDefault="006B18CF" w:rsidP="00A4755C">
      <w:pPr>
        <w:spacing w:after="0" w:line="240" w:lineRule="auto"/>
        <w:jc w:val="center"/>
        <w:rPr>
          <w:rFonts w:ascii="Times New Roman" w:hAnsi="Times New Roman" w:cs="Times New Roman"/>
          <w:b/>
          <w:sz w:val="20"/>
          <w:szCs w:val="20"/>
          <w:lang w:val="en-US"/>
        </w:rPr>
      </w:pPr>
    </w:p>
    <w:p w14:paraId="43B6D6F0" w14:textId="77777777" w:rsidR="006B18CF" w:rsidRDefault="006B18CF" w:rsidP="00A4755C">
      <w:pPr>
        <w:spacing w:after="0" w:line="240" w:lineRule="auto"/>
        <w:jc w:val="center"/>
        <w:rPr>
          <w:rFonts w:ascii="Times New Roman" w:hAnsi="Times New Roman" w:cs="Times New Roman"/>
          <w:b/>
          <w:sz w:val="20"/>
          <w:szCs w:val="20"/>
          <w:lang w:val="en-US"/>
        </w:rPr>
      </w:pPr>
    </w:p>
    <w:p w14:paraId="0C0B2954" w14:textId="77777777" w:rsidR="006B18CF" w:rsidRDefault="006B18CF" w:rsidP="00A4755C">
      <w:pPr>
        <w:spacing w:after="0" w:line="240" w:lineRule="auto"/>
        <w:jc w:val="center"/>
        <w:rPr>
          <w:rFonts w:ascii="Times New Roman" w:hAnsi="Times New Roman" w:cs="Times New Roman"/>
          <w:b/>
          <w:sz w:val="20"/>
          <w:szCs w:val="20"/>
          <w:lang w:val="en-US"/>
        </w:rPr>
      </w:pPr>
    </w:p>
    <w:p w14:paraId="7FC19B1A" w14:textId="77777777" w:rsidR="006B18CF" w:rsidRDefault="006B18CF" w:rsidP="00A4755C">
      <w:pPr>
        <w:spacing w:after="0" w:line="240" w:lineRule="auto"/>
        <w:jc w:val="center"/>
        <w:rPr>
          <w:rFonts w:ascii="Times New Roman" w:hAnsi="Times New Roman" w:cs="Times New Roman"/>
          <w:b/>
          <w:sz w:val="20"/>
          <w:szCs w:val="20"/>
          <w:lang w:val="en-US"/>
        </w:rPr>
      </w:pPr>
    </w:p>
    <w:p w14:paraId="55E973C7" w14:textId="77777777" w:rsidR="006B18CF" w:rsidRDefault="006B18CF" w:rsidP="00A4755C">
      <w:pPr>
        <w:spacing w:after="0" w:line="240" w:lineRule="auto"/>
        <w:jc w:val="center"/>
        <w:rPr>
          <w:rFonts w:ascii="Times New Roman" w:hAnsi="Times New Roman" w:cs="Times New Roman"/>
          <w:b/>
          <w:sz w:val="20"/>
          <w:szCs w:val="20"/>
          <w:lang w:val="en-US"/>
        </w:rPr>
      </w:pPr>
    </w:p>
    <w:p w14:paraId="65BF1014" w14:textId="2F1FEC0A" w:rsidR="00501829" w:rsidRPr="006B18CF" w:rsidRDefault="006B18CF" w:rsidP="00A4755C">
      <w:pPr>
        <w:spacing w:after="0" w:line="240" w:lineRule="auto"/>
        <w:jc w:val="center"/>
        <w:rPr>
          <w:rFonts w:ascii="Times New Roman" w:hAnsi="Times New Roman" w:cs="Times New Roman"/>
          <w:bCs/>
          <w:sz w:val="18"/>
          <w:szCs w:val="18"/>
          <w:lang w:val="en-US"/>
        </w:rPr>
      </w:pPr>
      <w:r w:rsidRPr="006B18CF">
        <w:rPr>
          <w:rFonts w:ascii="Times New Roman" w:hAnsi="Times New Roman" w:cs="Times New Roman"/>
          <w:b/>
          <w:sz w:val="18"/>
          <w:szCs w:val="18"/>
          <w:lang w:val="en-US"/>
        </w:rPr>
        <w:t xml:space="preserve">TABLE </w:t>
      </w:r>
      <w:r w:rsidR="003864F7" w:rsidRPr="006B18CF">
        <w:rPr>
          <w:rFonts w:ascii="Times New Roman" w:hAnsi="Times New Roman" w:cs="Times New Roman"/>
          <w:b/>
          <w:sz w:val="18"/>
          <w:szCs w:val="18"/>
          <w:lang w:val="en-US"/>
        </w:rPr>
        <w:t xml:space="preserve">3. </w:t>
      </w:r>
      <w:r w:rsidR="003864F7" w:rsidRPr="006B18CF">
        <w:rPr>
          <w:rFonts w:ascii="Times New Roman" w:hAnsi="Times New Roman" w:cs="Times New Roman"/>
          <w:bCs/>
          <w:sz w:val="18"/>
          <w:szCs w:val="18"/>
          <w:lang w:val="en-US"/>
        </w:rPr>
        <w:t>Influence of the CH</w:t>
      </w:r>
      <w:r w:rsidR="00501829" w:rsidRPr="006B18CF">
        <w:rPr>
          <w:rFonts w:ascii="Times New Roman" w:hAnsi="Times New Roman" w:cs="Times New Roman"/>
          <w:bCs/>
          <w:sz w:val="18"/>
          <w:szCs w:val="18"/>
          <w:vertAlign w:val="subscript"/>
          <w:lang w:val="en-US"/>
        </w:rPr>
        <w:t>3</w:t>
      </w:r>
      <w:r w:rsidR="00501829" w:rsidRPr="006B18CF">
        <w:rPr>
          <w:rFonts w:ascii="Times New Roman" w:hAnsi="Times New Roman" w:cs="Times New Roman"/>
          <w:bCs/>
          <w:sz w:val="18"/>
          <w:szCs w:val="18"/>
          <w:lang w:val="en-US"/>
        </w:rPr>
        <w:t>COOH:CH</w:t>
      </w:r>
      <w:r w:rsidR="00501829" w:rsidRPr="006B18CF">
        <w:rPr>
          <w:rFonts w:ascii="Times New Roman" w:hAnsi="Times New Roman" w:cs="Times New Roman"/>
          <w:bCs/>
          <w:sz w:val="18"/>
          <w:szCs w:val="18"/>
          <w:vertAlign w:val="subscript"/>
          <w:lang w:val="en-US"/>
        </w:rPr>
        <w:t>3</w:t>
      </w:r>
      <w:r w:rsidR="00501829" w:rsidRPr="006B18CF">
        <w:rPr>
          <w:rFonts w:ascii="Times New Roman" w:hAnsi="Times New Roman" w:cs="Times New Roman"/>
          <w:bCs/>
          <w:sz w:val="18"/>
          <w:szCs w:val="18"/>
          <w:lang w:val="en-US"/>
        </w:rPr>
        <w:t>OH ratio on the yield of methyl acetate</w:t>
      </w:r>
    </w:p>
    <w:p w14:paraId="6DD8AE46" w14:textId="76AF18D7" w:rsidR="00501829" w:rsidRPr="006B18CF" w:rsidRDefault="00501829" w:rsidP="00A4755C">
      <w:pPr>
        <w:spacing w:after="0" w:line="240" w:lineRule="auto"/>
        <w:jc w:val="center"/>
        <w:rPr>
          <w:rFonts w:ascii="Times New Roman" w:hAnsi="Times New Roman" w:cs="Times New Roman"/>
          <w:bCs/>
          <w:sz w:val="18"/>
          <w:szCs w:val="18"/>
          <w:lang w:val="en-US"/>
        </w:rPr>
      </w:pPr>
      <w:r w:rsidRPr="006B18CF">
        <w:rPr>
          <w:rFonts w:ascii="Times New Roman" w:hAnsi="Times New Roman" w:cs="Times New Roman"/>
          <w:bCs/>
          <w:sz w:val="18"/>
          <w:szCs w:val="18"/>
          <w:lang w:val="en-US"/>
        </w:rPr>
        <w:t>(T=403-413 K, catalyst No. 9)</w:t>
      </w:r>
    </w:p>
    <w:p w14:paraId="3658EECF" w14:textId="77777777" w:rsidR="006B18CF" w:rsidRPr="006B18CF" w:rsidRDefault="006B18CF" w:rsidP="00A4755C">
      <w:pPr>
        <w:spacing w:after="0" w:line="240" w:lineRule="auto"/>
        <w:jc w:val="center"/>
        <w:rPr>
          <w:rFonts w:ascii="Times New Roman" w:hAnsi="Times New Roman" w:cs="Times New Roman"/>
          <w:bCs/>
          <w:sz w:val="20"/>
          <w:szCs w:val="20"/>
          <w:lang w:val="en-US"/>
        </w:rPr>
      </w:pPr>
    </w:p>
    <w:tbl>
      <w:tblPr>
        <w:tblStyle w:val="a4"/>
        <w:tblW w:w="0" w:type="auto"/>
        <w:tblInd w:w="445" w:type="dxa"/>
        <w:tblLook w:val="04A0" w:firstRow="1" w:lastRow="0" w:firstColumn="1" w:lastColumn="0" w:noHBand="0" w:noVBand="1"/>
      </w:tblPr>
      <w:tblGrid>
        <w:gridCol w:w="511"/>
        <w:gridCol w:w="2839"/>
        <w:gridCol w:w="2091"/>
        <w:gridCol w:w="1841"/>
        <w:gridCol w:w="1524"/>
      </w:tblGrid>
      <w:tr w:rsidR="00501829" w:rsidRPr="00835FF7" w14:paraId="6AB6FBB7" w14:textId="77777777" w:rsidTr="006B18CF">
        <w:trPr>
          <w:trHeight w:val="874"/>
        </w:trPr>
        <w:tc>
          <w:tcPr>
            <w:tcW w:w="255" w:type="dxa"/>
            <w:vMerge w:val="restart"/>
            <w:vAlign w:val="center"/>
          </w:tcPr>
          <w:p w14:paraId="2CA2998F" w14:textId="77777777" w:rsidR="00501829" w:rsidRPr="00835FF7" w:rsidRDefault="00501829" w:rsidP="00F34724">
            <w:pPr>
              <w:jc w:val="center"/>
              <w:rPr>
                <w:rFonts w:ascii="Times New Roman" w:hAnsi="Times New Roman" w:cs="Times New Roman"/>
                <w:b/>
                <w:sz w:val="20"/>
                <w:szCs w:val="20"/>
                <w:lang w:val="en-US"/>
              </w:rPr>
            </w:pPr>
          </w:p>
          <w:p w14:paraId="74E9CC9A" w14:textId="77777777" w:rsidR="00501829" w:rsidRPr="00835FF7" w:rsidRDefault="00501829" w:rsidP="00F34724">
            <w:pPr>
              <w:jc w:val="center"/>
              <w:rPr>
                <w:rFonts w:ascii="Times New Roman" w:hAnsi="Times New Roman" w:cs="Times New Roman"/>
                <w:b/>
                <w:sz w:val="20"/>
                <w:szCs w:val="20"/>
              </w:rPr>
            </w:pPr>
            <w:r w:rsidRPr="00835FF7">
              <w:rPr>
                <w:rFonts w:ascii="Times New Roman" w:hAnsi="Times New Roman" w:cs="Times New Roman"/>
                <w:b/>
                <w:sz w:val="20"/>
                <w:szCs w:val="20"/>
              </w:rPr>
              <w:t>No.</w:t>
            </w:r>
          </w:p>
        </w:tc>
        <w:tc>
          <w:tcPr>
            <w:tcW w:w="2839" w:type="dxa"/>
            <w:vMerge w:val="restart"/>
          </w:tcPr>
          <w:p w14:paraId="485B1EFD" w14:textId="77777777" w:rsidR="00501829" w:rsidRPr="00835FF7" w:rsidRDefault="00501829" w:rsidP="00A4755C">
            <w:pPr>
              <w:jc w:val="center"/>
              <w:rPr>
                <w:rFonts w:ascii="Times New Roman" w:hAnsi="Times New Roman" w:cs="Times New Roman"/>
                <w:b/>
                <w:sz w:val="20"/>
                <w:szCs w:val="20"/>
                <w:lang w:val="en-US"/>
              </w:rPr>
            </w:pPr>
          </w:p>
          <w:p w14:paraId="6AC0B13D" w14:textId="77777777" w:rsidR="00501829" w:rsidRPr="00835FF7" w:rsidRDefault="00501829" w:rsidP="00A4755C">
            <w:pPr>
              <w:jc w:val="center"/>
              <w:rPr>
                <w:rFonts w:ascii="Times New Roman" w:hAnsi="Times New Roman" w:cs="Times New Roman"/>
                <w:b/>
                <w:sz w:val="20"/>
                <w:szCs w:val="20"/>
              </w:rPr>
            </w:pPr>
            <w:r w:rsidRPr="00835FF7">
              <w:rPr>
                <w:rFonts w:ascii="Times New Roman" w:hAnsi="Times New Roman" w:cs="Times New Roman"/>
                <w:b/>
                <w:sz w:val="20"/>
                <w:szCs w:val="20"/>
                <w:lang w:val="en-US"/>
              </w:rPr>
              <w:t>CH</w:t>
            </w:r>
            <w:r w:rsidRPr="00835FF7">
              <w:rPr>
                <w:rFonts w:ascii="Times New Roman" w:hAnsi="Times New Roman" w:cs="Times New Roman"/>
                <w:b/>
                <w:sz w:val="20"/>
                <w:szCs w:val="20"/>
                <w:vertAlign w:val="subscript"/>
                <w:lang w:val="en-US"/>
              </w:rPr>
              <w:t>3</w:t>
            </w:r>
            <w:r w:rsidRPr="00835FF7">
              <w:rPr>
                <w:rFonts w:ascii="Times New Roman" w:hAnsi="Times New Roman" w:cs="Times New Roman"/>
                <w:b/>
                <w:sz w:val="20"/>
                <w:szCs w:val="20"/>
                <w:lang w:val="en-US"/>
              </w:rPr>
              <w:t>COOH:CH</w:t>
            </w:r>
            <w:r w:rsidRPr="00835FF7">
              <w:rPr>
                <w:rFonts w:ascii="Times New Roman" w:hAnsi="Times New Roman" w:cs="Times New Roman"/>
                <w:b/>
                <w:sz w:val="20"/>
                <w:szCs w:val="20"/>
                <w:vertAlign w:val="subscript"/>
                <w:lang w:val="en-US"/>
              </w:rPr>
              <w:t>3</w:t>
            </w:r>
            <w:r w:rsidRPr="00835FF7">
              <w:rPr>
                <w:rFonts w:ascii="Times New Roman" w:hAnsi="Times New Roman" w:cs="Times New Roman"/>
                <w:b/>
                <w:sz w:val="20"/>
                <w:szCs w:val="20"/>
                <w:lang w:val="en-US"/>
              </w:rPr>
              <w:t xml:space="preserve">OH molar ratio </w:t>
            </w:r>
          </w:p>
        </w:tc>
        <w:tc>
          <w:tcPr>
            <w:tcW w:w="3932" w:type="dxa"/>
            <w:gridSpan w:val="2"/>
          </w:tcPr>
          <w:p w14:paraId="7D5C6F7C" w14:textId="77777777" w:rsidR="00501829" w:rsidRPr="00835FF7" w:rsidRDefault="00501829" w:rsidP="00A4755C">
            <w:pPr>
              <w:jc w:val="center"/>
              <w:rPr>
                <w:rFonts w:ascii="Times New Roman" w:hAnsi="Times New Roman" w:cs="Times New Roman"/>
                <w:b/>
                <w:sz w:val="20"/>
                <w:szCs w:val="20"/>
                <w:lang w:val="en-US"/>
              </w:rPr>
            </w:pPr>
            <w:r w:rsidRPr="00835FF7">
              <w:rPr>
                <w:rFonts w:ascii="Times New Roman" w:hAnsi="Times New Roman" w:cs="Times New Roman"/>
                <w:b/>
                <w:sz w:val="20"/>
                <w:szCs w:val="20"/>
              </w:rPr>
              <w:t>CH3COOH</w:t>
            </w:r>
          </w:p>
          <w:p w14:paraId="5E2DF1B0"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b/>
                <w:sz w:val="20"/>
                <w:szCs w:val="20"/>
                <w:lang w:val="en-US"/>
              </w:rPr>
              <w:t>conversion, (%)</w:t>
            </w:r>
          </w:p>
        </w:tc>
        <w:tc>
          <w:tcPr>
            <w:tcW w:w="1524" w:type="dxa"/>
            <w:vMerge w:val="restart"/>
          </w:tcPr>
          <w:p w14:paraId="239DE0B4" w14:textId="77777777" w:rsidR="00501829" w:rsidRPr="00835FF7" w:rsidRDefault="00501829" w:rsidP="00A4755C">
            <w:pPr>
              <w:jc w:val="center"/>
              <w:rPr>
                <w:rFonts w:ascii="Times New Roman" w:hAnsi="Times New Roman" w:cs="Times New Roman"/>
                <w:b/>
                <w:sz w:val="20"/>
                <w:szCs w:val="20"/>
                <w:lang w:val="en-US"/>
              </w:rPr>
            </w:pPr>
          </w:p>
          <w:p w14:paraId="7AC22537" w14:textId="77777777" w:rsidR="00501829" w:rsidRPr="00835FF7" w:rsidRDefault="00501829" w:rsidP="00A4755C">
            <w:pPr>
              <w:jc w:val="center"/>
              <w:rPr>
                <w:rFonts w:ascii="Times New Roman" w:hAnsi="Times New Roman" w:cs="Times New Roman"/>
                <w:b/>
                <w:sz w:val="20"/>
                <w:szCs w:val="20"/>
                <w:lang w:val="en-US"/>
              </w:rPr>
            </w:pPr>
            <w:r w:rsidRPr="00835FF7">
              <w:rPr>
                <w:rFonts w:ascii="Times New Roman" w:hAnsi="Times New Roman" w:cs="Times New Roman"/>
                <w:b/>
                <w:sz w:val="20"/>
                <w:szCs w:val="20"/>
                <w:lang w:val="en-US"/>
              </w:rPr>
              <w:t>Selectivity</w:t>
            </w:r>
          </w:p>
          <w:p w14:paraId="051AA84B"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b/>
                <w:sz w:val="20"/>
                <w:szCs w:val="20"/>
                <w:lang w:val="en-US"/>
              </w:rPr>
              <w:t>S %</w:t>
            </w:r>
          </w:p>
        </w:tc>
      </w:tr>
      <w:tr w:rsidR="00501829" w:rsidRPr="00835FF7" w14:paraId="2122A87E" w14:textId="77777777" w:rsidTr="006B18CF">
        <w:tc>
          <w:tcPr>
            <w:tcW w:w="255" w:type="dxa"/>
            <w:vMerge/>
          </w:tcPr>
          <w:p w14:paraId="08E39DB6" w14:textId="77777777" w:rsidR="00501829" w:rsidRPr="00835FF7" w:rsidRDefault="00501829" w:rsidP="00A4755C">
            <w:pPr>
              <w:jc w:val="center"/>
              <w:rPr>
                <w:rFonts w:ascii="Times New Roman" w:hAnsi="Times New Roman" w:cs="Times New Roman"/>
                <w:sz w:val="20"/>
                <w:szCs w:val="20"/>
                <w:lang w:val="en-US"/>
              </w:rPr>
            </w:pPr>
          </w:p>
        </w:tc>
        <w:tc>
          <w:tcPr>
            <w:tcW w:w="2839" w:type="dxa"/>
            <w:vMerge/>
          </w:tcPr>
          <w:p w14:paraId="1F25F6C2" w14:textId="77777777" w:rsidR="00501829" w:rsidRPr="00835FF7" w:rsidRDefault="00501829" w:rsidP="00A4755C">
            <w:pPr>
              <w:jc w:val="center"/>
              <w:rPr>
                <w:rFonts w:ascii="Times New Roman" w:hAnsi="Times New Roman" w:cs="Times New Roman"/>
                <w:sz w:val="20"/>
                <w:szCs w:val="20"/>
                <w:lang w:val="en-US"/>
              </w:rPr>
            </w:pPr>
          </w:p>
        </w:tc>
        <w:tc>
          <w:tcPr>
            <w:tcW w:w="2091" w:type="dxa"/>
          </w:tcPr>
          <w:p w14:paraId="0E782754" w14:textId="77777777" w:rsidR="00501829" w:rsidRPr="00835FF7" w:rsidRDefault="00501829" w:rsidP="00A4755C">
            <w:pPr>
              <w:jc w:val="center"/>
              <w:rPr>
                <w:rFonts w:ascii="Times New Roman" w:hAnsi="Times New Roman" w:cs="Times New Roman"/>
                <w:b/>
                <w:sz w:val="20"/>
                <w:szCs w:val="20"/>
                <w:lang w:val="en-US"/>
              </w:rPr>
            </w:pPr>
            <w:r w:rsidRPr="00835FF7">
              <w:rPr>
                <w:rFonts w:ascii="Times New Roman" w:hAnsi="Times New Roman" w:cs="Times New Roman"/>
                <w:b/>
                <w:sz w:val="20"/>
                <w:szCs w:val="20"/>
                <w:lang w:val="en-US"/>
              </w:rPr>
              <w:t>Total</w:t>
            </w:r>
          </w:p>
        </w:tc>
        <w:tc>
          <w:tcPr>
            <w:tcW w:w="1841" w:type="dxa"/>
          </w:tcPr>
          <w:p w14:paraId="3289737E" w14:textId="77777777" w:rsidR="00501829" w:rsidRPr="00835FF7" w:rsidRDefault="00501829" w:rsidP="00A4755C">
            <w:pPr>
              <w:jc w:val="center"/>
              <w:rPr>
                <w:rFonts w:ascii="Times New Roman" w:hAnsi="Times New Roman" w:cs="Times New Roman"/>
                <w:b/>
                <w:sz w:val="20"/>
                <w:szCs w:val="20"/>
                <w:lang w:val="en-US"/>
              </w:rPr>
            </w:pPr>
            <w:r w:rsidRPr="00835FF7">
              <w:rPr>
                <w:rFonts w:ascii="Times New Roman" w:hAnsi="Times New Roman" w:cs="Times New Roman"/>
                <w:b/>
                <w:sz w:val="20"/>
                <w:szCs w:val="20"/>
                <w:lang w:val="en-US"/>
              </w:rPr>
              <w:t>To methyl acetate</w:t>
            </w:r>
          </w:p>
        </w:tc>
        <w:tc>
          <w:tcPr>
            <w:tcW w:w="1524" w:type="dxa"/>
            <w:vMerge/>
          </w:tcPr>
          <w:p w14:paraId="5E208888" w14:textId="77777777" w:rsidR="00501829" w:rsidRPr="00835FF7" w:rsidRDefault="00501829" w:rsidP="00A4755C">
            <w:pPr>
              <w:jc w:val="center"/>
              <w:rPr>
                <w:rFonts w:ascii="Times New Roman" w:hAnsi="Times New Roman" w:cs="Times New Roman"/>
                <w:sz w:val="20"/>
                <w:szCs w:val="20"/>
                <w:lang w:val="en-US"/>
              </w:rPr>
            </w:pPr>
          </w:p>
        </w:tc>
      </w:tr>
      <w:tr w:rsidR="00501829" w:rsidRPr="00835FF7" w14:paraId="38429415" w14:textId="77777777" w:rsidTr="006B18CF">
        <w:tc>
          <w:tcPr>
            <w:tcW w:w="255" w:type="dxa"/>
          </w:tcPr>
          <w:p w14:paraId="49A6B081"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1</w:t>
            </w:r>
          </w:p>
        </w:tc>
        <w:tc>
          <w:tcPr>
            <w:tcW w:w="2839" w:type="dxa"/>
          </w:tcPr>
          <w:p w14:paraId="1ACE30B0"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4:1</w:t>
            </w:r>
          </w:p>
        </w:tc>
        <w:tc>
          <w:tcPr>
            <w:tcW w:w="2091" w:type="dxa"/>
          </w:tcPr>
          <w:p w14:paraId="732E9205"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69.4</w:t>
            </w:r>
          </w:p>
        </w:tc>
        <w:tc>
          <w:tcPr>
            <w:tcW w:w="1841" w:type="dxa"/>
          </w:tcPr>
          <w:p w14:paraId="5CA4D1F6"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52.1</w:t>
            </w:r>
          </w:p>
        </w:tc>
        <w:tc>
          <w:tcPr>
            <w:tcW w:w="1524" w:type="dxa"/>
          </w:tcPr>
          <w:p w14:paraId="3A17A5DB"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75.07</w:t>
            </w:r>
          </w:p>
        </w:tc>
      </w:tr>
      <w:tr w:rsidR="00501829" w:rsidRPr="00835FF7" w14:paraId="7AFE7D77" w14:textId="77777777" w:rsidTr="006B18CF">
        <w:tc>
          <w:tcPr>
            <w:tcW w:w="255" w:type="dxa"/>
          </w:tcPr>
          <w:p w14:paraId="6D37B514"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2</w:t>
            </w:r>
          </w:p>
        </w:tc>
        <w:tc>
          <w:tcPr>
            <w:tcW w:w="2839" w:type="dxa"/>
          </w:tcPr>
          <w:p w14:paraId="0D2ABD19"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3:1</w:t>
            </w:r>
          </w:p>
        </w:tc>
        <w:tc>
          <w:tcPr>
            <w:tcW w:w="2091" w:type="dxa"/>
          </w:tcPr>
          <w:p w14:paraId="3BA5333C"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70.9</w:t>
            </w:r>
          </w:p>
        </w:tc>
        <w:tc>
          <w:tcPr>
            <w:tcW w:w="1841" w:type="dxa"/>
          </w:tcPr>
          <w:p w14:paraId="4BAB65C1"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56.5</w:t>
            </w:r>
          </w:p>
        </w:tc>
        <w:tc>
          <w:tcPr>
            <w:tcW w:w="1524" w:type="dxa"/>
          </w:tcPr>
          <w:p w14:paraId="096B789B"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79.68</w:t>
            </w:r>
          </w:p>
        </w:tc>
      </w:tr>
      <w:tr w:rsidR="00501829" w:rsidRPr="00835FF7" w14:paraId="516FEF19" w14:textId="77777777" w:rsidTr="006B18CF">
        <w:tc>
          <w:tcPr>
            <w:tcW w:w="255" w:type="dxa"/>
          </w:tcPr>
          <w:p w14:paraId="1020300D"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3</w:t>
            </w:r>
          </w:p>
        </w:tc>
        <w:tc>
          <w:tcPr>
            <w:tcW w:w="2839" w:type="dxa"/>
          </w:tcPr>
          <w:p w14:paraId="3DE012E7"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2:1</w:t>
            </w:r>
          </w:p>
        </w:tc>
        <w:tc>
          <w:tcPr>
            <w:tcW w:w="2091" w:type="dxa"/>
          </w:tcPr>
          <w:p w14:paraId="5841F9E3"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75.25</w:t>
            </w:r>
          </w:p>
        </w:tc>
        <w:tc>
          <w:tcPr>
            <w:tcW w:w="1841" w:type="dxa"/>
          </w:tcPr>
          <w:p w14:paraId="761C6EBA"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66.3</w:t>
            </w:r>
          </w:p>
        </w:tc>
        <w:tc>
          <w:tcPr>
            <w:tcW w:w="1524" w:type="dxa"/>
          </w:tcPr>
          <w:p w14:paraId="3BD0B9AD"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88.1</w:t>
            </w:r>
          </w:p>
        </w:tc>
      </w:tr>
      <w:tr w:rsidR="00501829" w:rsidRPr="00835FF7" w14:paraId="5916625B" w14:textId="77777777" w:rsidTr="006B18CF">
        <w:tc>
          <w:tcPr>
            <w:tcW w:w="255" w:type="dxa"/>
          </w:tcPr>
          <w:p w14:paraId="4E347656"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4</w:t>
            </w:r>
          </w:p>
        </w:tc>
        <w:tc>
          <w:tcPr>
            <w:tcW w:w="2839" w:type="dxa"/>
          </w:tcPr>
          <w:p w14:paraId="4DAC9C6E"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1:1</w:t>
            </w:r>
          </w:p>
        </w:tc>
        <w:tc>
          <w:tcPr>
            <w:tcW w:w="2091" w:type="dxa"/>
          </w:tcPr>
          <w:p w14:paraId="71FA03F8"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77.16</w:t>
            </w:r>
          </w:p>
        </w:tc>
        <w:tc>
          <w:tcPr>
            <w:tcW w:w="1841" w:type="dxa"/>
          </w:tcPr>
          <w:p w14:paraId="1F774365"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70.4</w:t>
            </w:r>
          </w:p>
        </w:tc>
        <w:tc>
          <w:tcPr>
            <w:tcW w:w="1524" w:type="dxa"/>
          </w:tcPr>
          <w:p w14:paraId="3D614EBC"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91.23</w:t>
            </w:r>
          </w:p>
        </w:tc>
      </w:tr>
      <w:tr w:rsidR="00501829" w:rsidRPr="00835FF7" w14:paraId="220E2E60" w14:textId="77777777" w:rsidTr="006B18CF">
        <w:tc>
          <w:tcPr>
            <w:tcW w:w="255" w:type="dxa"/>
          </w:tcPr>
          <w:p w14:paraId="4AC811A7" w14:textId="77777777" w:rsidR="00501829" w:rsidRPr="00835FF7" w:rsidRDefault="00501829" w:rsidP="00A4755C">
            <w:pPr>
              <w:jc w:val="center"/>
              <w:rPr>
                <w:rFonts w:ascii="Times New Roman" w:hAnsi="Times New Roman" w:cs="Times New Roman"/>
                <w:b/>
                <w:sz w:val="20"/>
                <w:szCs w:val="20"/>
                <w:lang w:val="en-US"/>
              </w:rPr>
            </w:pPr>
            <w:r w:rsidRPr="00835FF7">
              <w:rPr>
                <w:rFonts w:ascii="Times New Roman" w:hAnsi="Times New Roman" w:cs="Times New Roman"/>
                <w:b/>
                <w:sz w:val="20"/>
                <w:szCs w:val="20"/>
                <w:lang w:val="en-US"/>
              </w:rPr>
              <w:t>5</w:t>
            </w:r>
          </w:p>
        </w:tc>
        <w:tc>
          <w:tcPr>
            <w:tcW w:w="2839" w:type="dxa"/>
          </w:tcPr>
          <w:p w14:paraId="785A1047" w14:textId="77777777" w:rsidR="00501829" w:rsidRPr="00835FF7" w:rsidRDefault="00501829" w:rsidP="00A4755C">
            <w:pPr>
              <w:jc w:val="center"/>
              <w:rPr>
                <w:rFonts w:ascii="Times New Roman" w:hAnsi="Times New Roman" w:cs="Times New Roman"/>
                <w:b/>
                <w:sz w:val="20"/>
                <w:szCs w:val="20"/>
                <w:lang w:val="en-US"/>
              </w:rPr>
            </w:pPr>
            <w:r w:rsidRPr="00835FF7">
              <w:rPr>
                <w:rFonts w:ascii="Times New Roman" w:hAnsi="Times New Roman" w:cs="Times New Roman"/>
                <w:b/>
                <w:sz w:val="20"/>
                <w:szCs w:val="20"/>
                <w:lang w:val="en-US"/>
              </w:rPr>
              <w:t>1:2</w:t>
            </w:r>
          </w:p>
        </w:tc>
        <w:tc>
          <w:tcPr>
            <w:tcW w:w="2091" w:type="dxa"/>
          </w:tcPr>
          <w:p w14:paraId="322F611D" w14:textId="77777777" w:rsidR="00501829" w:rsidRPr="00835FF7" w:rsidRDefault="00501829" w:rsidP="00A4755C">
            <w:pPr>
              <w:jc w:val="center"/>
              <w:rPr>
                <w:rFonts w:ascii="Times New Roman" w:hAnsi="Times New Roman" w:cs="Times New Roman"/>
                <w:b/>
                <w:sz w:val="20"/>
                <w:szCs w:val="20"/>
                <w:lang w:val="en-US"/>
              </w:rPr>
            </w:pPr>
            <w:r w:rsidRPr="00835FF7">
              <w:rPr>
                <w:rFonts w:ascii="Times New Roman" w:hAnsi="Times New Roman" w:cs="Times New Roman"/>
                <w:b/>
                <w:sz w:val="20"/>
                <w:szCs w:val="20"/>
                <w:lang w:val="en-US"/>
              </w:rPr>
              <w:t>87.2</w:t>
            </w:r>
          </w:p>
        </w:tc>
        <w:tc>
          <w:tcPr>
            <w:tcW w:w="1841" w:type="dxa"/>
          </w:tcPr>
          <w:p w14:paraId="5EAD6FF9" w14:textId="77777777" w:rsidR="00501829" w:rsidRPr="00835FF7" w:rsidRDefault="00501829" w:rsidP="00A4755C">
            <w:pPr>
              <w:jc w:val="center"/>
              <w:rPr>
                <w:rFonts w:ascii="Times New Roman" w:hAnsi="Times New Roman" w:cs="Times New Roman"/>
                <w:b/>
                <w:sz w:val="20"/>
                <w:szCs w:val="20"/>
                <w:lang w:val="en-US"/>
              </w:rPr>
            </w:pPr>
            <w:r w:rsidRPr="00835FF7">
              <w:rPr>
                <w:rFonts w:ascii="Times New Roman" w:hAnsi="Times New Roman" w:cs="Times New Roman"/>
                <w:b/>
                <w:sz w:val="20"/>
                <w:szCs w:val="20"/>
                <w:lang w:val="en-US"/>
              </w:rPr>
              <w:t>82.8</w:t>
            </w:r>
          </w:p>
        </w:tc>
        <w:tc>
          <w:tcPr>
            <w:tcW w:w="1524" w:type="dxa"/>
          </w:tcPr>
          <w:p w14:paraId="3EAD8683" w14:textId="77777777" w:rsidR="00501829" w:rsidRPr="00835FF7" w:rsidRDefault="00501829" w:rsidP="00A4755C">
            <w:pPr>
              <w:jc w:val="center"/>
              <w:rPr>
                <w:rFonts w:ascii="Times New Roman" w:hAnsi="Times New Roman" w:cs="Times New Roman"/>
                <w:b/>
                <w:sz w:val="20"/>
                <w:szCs w:val="20"/>
                <w:lang w:val="en-US"/>
              </w:rPr>
            </w:pPr>
            <w:r w:rsidRPr="00835FF7">
              <w:rPr>
                <w:rFonts w:ascii="Times New Roman" w:hAnsi="Times New Roman" w:cs="Times New Roman"/>
                <w:b/>
                <w:sz w:val="20"/>
                <w:szCs w:val="20"/>
                <w:lang w:val="en-US"/>
              </w:rPr>
              <w:t>94.95</w:t>
            </w:r>
          </w:p>
        </w:tc>
      </w:tr>
      <w:tr w:rsidR="00501829" w:rsidRPr="00835FF7" w14:paraId="6A5DFE2E" w14:textId="77777777" w:rsidTr="006B18CF">
        <w:tc>
          <w:tcPr>
            <w:tcW w:w="255" w:type="dxa"/>
          </w:tcPr>
          <w:p w14:paraId="1515EA1A"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6</w:t>
            </w:r>
          </w:p>
        </w:tc>
        <w:tc>
          <w:tcPr>
            <w:tcW w:w="2839" w:type="dxa"/>
          </w:tcPr>
          <w:p w14:paraId="04C29707"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1:3</w:t>
            </w:r>
          </w:p>
        </w:tc>
        <w:tc>
          <w:tcPr>
            <w:tcW w:w="2091" w:type="dxa"/>
          </w:tcPr>
          <w:p w14:paraId="3828A822"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80.6</w:t>
            </w:r>
          </w:p>
        </w:tc>
        <w:tc>
          <w:tcPr>
            <w:tcW w:w="1841" w:type="dxa"/>
          </w:tcPr>
          <w:p w14:paraId="0AC6E9DC"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73.2</w:t>
            </w:r>
          </w:p>
        </w:tc>
        <w:tc>
          <w:tcPr>
            <w:tcW w:w="1524" w:type="dxa"/>
          </w:tcPr>
          <w:p w14:paraId="0C0657AB"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90.81</w:t>
            </w:r>
          </w:p>
        </w:tc>
      </w:tr>
      <w:tr w:rsidR="00501829" w:rsidRPr="00835FF7" w14:paraId="4334C550" w14:textId="77777777" w:rsidTr="006B18CF">
        <w:tc>
          <w:tcPr>
            <w:tcW w:w="255" w:type="dxa"/>
          </w:tcPr>
          <w:p w14:paraId="32ED1A5B"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7</w:t>
            </w:r>
          </w:p>
        </w:tc>
        <w:tc>
          <w:tcPr>
            <w:tcW w:w="2839" w:type="dxa"/>
          </w:tcPr>
          <w:p w14:paraId="4D18E143"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1:4</w:t>
            </w:r>
          </w:p>
        </w:tc>
        <w:tc>
          <w:tcPr>
            <w:tcW w:w="2091" w:type="dxa"/>
          </w:tcPr>
          <w:p w14:paraId="4E8696C3"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74.8</w:t>
            </w:r>
          </w:p>
        </w:tc>
        <w:tc>
          <w:tcPr>
            <w:tcW w:w="1841" w:type="dxa"/>
          </w:tcPr>
          <w:p w14:paraId="1C52A55D"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65.64</w:t>
            </w:r>
          </w:p>
        </w:tc>
        <w:tc>
          <w:tcPr>
            <w:tcW w:w="1524" w:type="dxa"/>
          </w:tcPr>
          <w:p w14:paraId="299E9131" w14:textId="77777777" w:rsidR="00501829" w:rsidRPr="00835FF7" w:rsidRDefault="00501829" w:rsidP="00A4755C">
            <w:pPr>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87.75</w:t>
            </w:r>
          </w:p>
        </w:tc>
      </w:tr>
    </w:tbl>
    <w:p w14:paraId="5A8276F6" w14:textId="77777777" w:rsidR="00501829" w:rsidRPr="00835FF7" w:rsidRDefault="00501829" w:rsidP="00A4755C">
      <w:pPr>
        <w:spacing w:after="0" w:line="240" w:lineRule="auto"/>
        <w:jc w:val="center"/>
        <w:rPr>
          <w:rFonts w:ascii="Times New Roman" w:hAnsi="Times New Roman" w:cs="Times New Roman"/>
          <w:sz w:val="20"/>
          <w:szCs w:val="20"/>
          <w:lang w:val="en-US"/>
        </w:rPr>
      </w:pPr>
    </w:p>
    <w:p w14:paraId="5A1AA098" w14:textId="77777777" w:rsidR="00501829" w:rsidRPr="00835FF7" w:rsidRDefault="00501829" w:rsidP="00A4755C">
      <w:pPr>
        <w:spacing w:after="0" w:line="240" w:lineRule="auto"/>
        <w:ind w:firstLine="708"/>
        <w:jc w:val="both"/>
        <w:rPr>
          <w:rFonts w:ascii="Times New Roman" w:hAnsi="Times New Roman" w:cs="Times New Roman"/>
          <w:sz w:val="20"/>
          <w:szCs w:val="20"/>
          <w:lang w:val="en-US"/>
        </w:rPr>
      </w:pPr>
      <w:r w:rsidRPr="00835FF7">
        <w:rPr>
          <w:rFonts w:ascii="Times New Roman" w:hAnsi="Times New Roman" w:cs="Times New Roman"/>
          <w:sz w:val="20"/>
          <w:szCs w:val="20"/>
          <w:lang w:val="en-US"/>
        </w:rPr>
        <w:t>As can be seen from the table, with an increase in the molar content of methanol in the reaction mixture, the total conversion of acetic acid increases. When the molar ratio of the starting materials exceeds 1:2, the yield of methyl acetate decreases due to the formation of additional substances (dimethyl ether, acetal compounds, acetic acid anhydride, and others).</w:t>
      </w:r>
    </w:p>
    <w:p w14:paraId="0B3F7E81" w14:textId="77777777" w:rsidR="006B18CF" w:rsidRDefault="006B18CF" w:rsidP="00A4755C">
      <w:pPr>
        <w:spacing w:after="0" w:line="240" w:lineRule="auto"/>
        <w:jc w:val="center"/>
        <w:rPr>
          <w:rFonts w:ascii="Times New Roman" w:hAnsi="Times New Roman" w:cs="Times New Roman"/>
          <w:b/>
          <w:sz w:val="20"/>
          <w:szCs w:val="20"/>
          <w:lang w:val="en-US"/>
        </w:rPr>
      </w:pPr>
    </w:p>
    <w:p w14:paraId="4A8FD045" w14:textId="6F36E0FB" w:rsidR="00501829" w:rsidRPr="006B18CF" w:rsidRDefault="006B18CF" w:rsidP="00A4755C">
      <w:pPr>
        <w:spacing w:after="0" w:line="240" w:lineRule="auto"/>
        <w:jc w:val="center"/>
        <w:rPr>
          <w:rFonts w:ascii="Times New Roman" w:hAnsi="Times New Roman" w:cs="Times New Roman"/>
          <w:bCs/>
          <w:sz w:val="18"/>
          <w:szCs w:val="18"/>
          <w:lang w:val="en-US"/>
        </w:rPr>
      </w:pPr>
      <w:r w:rsidRPr="006B18CF">
        <w:rPr>
          <w:rFonts w:ascii="Times New Roman" w:hAnsi="Times New Roman" w:cs="Times New Roman"/>
          <w:b/>
          <w:sz w:val="18"/>
          <w:szCs w:val="18"/>
          <w:lang w:val="en-US"/>
        </w:rPr>
        <w:t xml:space="preserve">TABLE </w:t>
      </w:r>
      <w:r w:rsidR="003864F7" w:rsidRPr="006B18CF">
        <w:rPr>
          <w:rFonts w:ascii="Times New Roman" w:hAnsi="Times New Roman" w:cs="Times New Roman"/>
          <w:b/>
          <w:sz w:val="18"/>
          <w:szCs w:val="18"/>
          <w:lang w:val="en-US"/>
        </w:rPr>
        <w:t xml:space="preserve">4. </w:t>
      </w:r>
      <w:r w:rsidR="003864F7" w:rsidRPr="006B18CF">
        <w:rPr>
          <w:rFonts w:ascii="Times New Roman" w:hAnsi="Times New Roman" w:cs="Times New Roman"/>
          <w:bCs/>
          <w:sz w:val="18"/>
          <w:szCs w:val="18"/>
          <w:lang w:val="en-US"/>
        </w:rPr>
        <w:t>Influence of temperature on the yield of the methanol acetylation reaction</w:t>
      </w:r>
    </w:p>
    <w:p w14:paraId="0A35B3DF" w14:textId="77777777" w:rsidR="00501829" w:rsidRPr="006B18CF" w:rsidRDefault="00501829" w:rsidP="00A4755C">
      <w:pPr>
        <w:spacing w:after="0" w:line="240" w:lineRule="auto"/>
        <w:jc w:val="center"/>
        <w:rPr>
          <w:rFonts w:ascii="Times New Roman" w:hAnsi="Times New Roman" w:cs="Times New Roman"/>
          <w:bCs/>
          <w:sz w:val="20"/>
          <w:szCs w:val="20"/>
          <w:lang w:val="en-US"/>
        </w:rPr>
      </w:pPr>
      <w:r w:rsidRPr="006B18CF">
        <w:rPr>
          <w:rFonts w:ascii="Times New Roman" w:hAnsi="Times New Roman" w:cs="Times New Roman"/>
          <w:bCs/>
          <w:sz w:val="18"/>
          <w:szCs w:val="18"/>
          <w:lang w:val="en-US"/>
        </w:rPr>
        <w:t xml:space="preserve"> (CH</w:t>
      </w:r>
      <w:r w:rsidRPr="006B18CF">
        <w:rPr>
          <w:rFonts w:ascii="Times New Roman" w:hAnsi="Times New Roman" w:cs="Times New Roman"/>
          <w:bCs/>
          <w:sz w:val="18"/>
          <w:szCs w:val="18"/>
          <w:vertAlign w:val="subscript"/>
          <w:lang w:val="en-US"/>
        </w:rPr>
        <w:t>3</w:t>
      </w:r>
      <w:r w:rsidRPr="006B18CF">
        <w:rPr>
          <w:rFonts w:ascii="Times New Roman" w:hAnsi="Times New Roman" w:cs="Times New Roman"/>
          <w:bCs/>
          <w:sz w:val="18"/>
          <w:szCs w:val="18"/>
          <w:lang w:val="en-US"/>
        </w:rPr>
        <w:t>COOH:CH</w:t>
      </w:r>
      <w:r w:rsidRPr="006B18CF">
        <w:rPr>
          <w:rFonts w:ascii="Times New Roman" w:hAnsi="Times New Roman" w:cs="Times New Roman"/>
          <w:bCs/>
          <w:sz w:val="18"/>
          <w:szCs w:val="18"/>
          <w:vertAlign w:val="subscript"/>
          <w:lang w:val="en-US"/>
        </w:rPr>
        <w:t>3</w:t>
      </w:r>
      <w:r w:rsidRPr="006B18CF">
        <w:rPr>
          <w:rFonts w:ascii="Times New Roman" w:hAnsi="Times New Roman" w:cs="Times New Roman"/>
          <w:bCs/>
          <w:sz w:val="18"/>
          <w:szCs w:val="18"/>
          <w:lang w:val="en-US"/>
        </w:rPr>
        <w:t xml:space="preserve">OH=1:2, catalyst No. 9) </w:t>
      </w:r>
    </w:p>
    <w:tbl>
      <w:tblPr>
        <w:tblpPr w:leftFromText="180" w:rightFromText="180" w:vertAnchor="text" w:horzAnchor="margin" w:tblpXSpec="center" w:tblpY="253"/>
        <w:tblW w:w="46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2667"/>
        <w:gridCol w:w="1770"/>
        <w:gridCol w:w="1958"/>
        <w:gridCol w:w="1730"/>
      </w:tblGrid>
      <w:tr w:rsidR="00501829" w:rsidRPr="00835FF7" w14:paraId="4FA522EC" w14:textId="77777777" w:rsidTr="006B18CF">
        <w:trPr>
          <w:trHeight w:val="841"/>
        </w:trPr>
        <w:tc>
          <w:tcPr>
            <w:tcW w:w="248" w:type="pct"/>
            <w:vMerge w:val="restart"/>
            <w:tcBorders>
              <w:top w:val="single" w:sz="4" w:space="0" w:color="auto"/>
              <w:left w:val="single" w:sz="4" w:space="0" w:color="auto"/>
              <w:bottom w:val="single" w:sz="4" w:space="0" w:color="auto"/>
              <w:right w:val="single" w:sz="4" w:space="0" w:color="auto"/>
            </w:tcBorders>
            <w:vAlign w:val="center"/>
          </w:tcPr>
          <w:p w14:paraId="49422C75" w14:textId="77777777" w:rsidR="00501829" w:rsidRPr="00835FF7" w:rsidRDefault="00501829" w:rsidP="00F34724">
            <w:pPr>
              <w:spacing w:after="0" w:line="240" w:lineRule="auto"/>
              <w:jc w:val="center"/>
              <w:rPr>
                <w:rFonts w:ascii="Times New Roman" w:hAnsi="Times New Roman" w:cs="Times New Roman"/>
                <w:b/>
                <w:sz w:val="20"/>
                <w:szCs w:val="20"/>
                <w:lang w:val="en-US"/>
              </w:rPr>
            </w:pPr>
          </w:p>
          <w:p w14:paraId="0AB0520F" w14:textId="77777777" w:rsidR="00501829" w:rsidRPr="00835FF7" w:rsidRDefault="00501829" w:rsidP="00F34724">
            <w:pPr>
              <w:spacing w:after="0" w:line="240" w:lineRule="auto"/>
              <w:jc w:val="center"/>
              <w:rPr>
                <w:rFonts w:ascii="Times New Roman" w:hAnsi="Times New Roman" w:cs="Times New Roman"/>
                <w:b/>
                <w:sz w:val="20"/>
                <w:szCs w:val="20"/>
              </w:rPr>
            </w:pPr>
            <w:r w:rsidRPr="00835FF7">
              <w:rPr>
                <w:rFonts w:ascii="Times New Roman" w:hAnsi="Times New Roman" w:cs="Times New Roman"/>
                <w:b/>
                <w:sz w:val="20"/>
                <w:szCs w:val="20"/>
              </w:rPr>
              <w:t>No.</w:t>
            </w:r>
          </w:p>
        </w:tc>
        <w:tc>
          <w:tcPr>
            <w:tcW w:w="1556" w:type="pct"/>
            <w:vMerge w:val="restart"/>
            <w:tcBorders>
              <w:top w:val="single" w:sz="4" w:space="0" w:color="auto"/>
              <w:left w:val="single" w:sz="4" w:space="0" w:color="auto"/>
              <w:bottom w:val="single" w:sz="4" w:space="0" w:color="auto"/>
              <w:right w:val="single" w:sz="4" w:space="0" w:color="auto"/>
            </w:tcBorders>
            <w:hideMark/>
          </w:tcPr>
          <w:p w14:paraId="2948BCDA" w14:textId="77777777" w:rsidR="00501829" w:rsidRPr="00835FF7" w:rsidRDefault="00501829" w:rsidP="00A4755C">
            <w:pPr>
              <w:spacing w:after="0" w:line="240" w:lineRule="auto"/>
              <w:jc w:val="center"/>
              <w:rPr>
                <w:rFonts w:ascii="Times New Roman" w:hAnsi="Times New Roman" w:cs="Times New Roman"/>
                <w:b/>
                <w:sz w:val="20"/>
                <w:szCs w:val="20"/>
                <w:lang w:val="en-US"/>
              </w:rPr>
            </w:pPr>
          </w:p>
          <w:p w14:paraId="6681C1E6" w14:textId="77777777" w:rsidR="00501829" w:rsidRPr="00835FF7" w:rsidRDefault="00501829" w:rsidP="00A4755C">
            <w:pPr>
              <w:spacing w:after="0" w:line="240" w:lineRule="auto"/>
              <w:jc w:val="center"/>
              <w:rPr>
                <w:rFonts w:ascii="Times New Roman" w:hAnsi="Times New Roman" w:cs="Times New Roman"/>
                <w:b/>
                <w:sz w:val="20"/>
                <w:szCs w:val="20"/>
              </w:rPr>
            </w:pPr>
            <w:r w:rsidRPr="00835FF7">
              <w:rPr>
                <w:rFonts w:ascii="Times New Roman" w:hAnsi="Times New Roman" w:cs="Times New Roman"/>
                <w:b/>
                <w:sz w:val="20"/>
                <w:szCs w:val="20"/>
                <w:lang w:val="en-US"/>
              </w:rPr>
              <w:t>Temperature, °C</w:t>
            </w:r>
          </w:p>
        </w:tc>
        <w:tc>
          <w:tcPr>
            <w:tcW w:w="2182" w:type="pct"/>
            <w:gridSpan w:val="2"/>
            <w:tcBorders>
              <w:top w:val="single" w:sz="4" w:space="0" w:color="auto"/>
              <w:left w:val="single" w:sz="4" w:space="0" w:color="auto"/>
              <w:bottom w:val="single" w:sz="4" w:space="0" w:color="auto"/>
              <w:right w:val="single" w:sz="4" w:space="0" w:color="auto"/>
            </w:tcBorders>
            <w:hideMark/>
          </w:tcPr>
          <w:p w14:paraId="1AF87211" w14:textId="77777777" w:rsidR="00501829" w:rsidRPr="00835FF7" w:rsidRDefault="00501829" w:rsidP="00A4755C">
            <w:pPr>
              <w:spacing w:after="0" w:line="240" w:lineRule="auto"/>
              <w:jc w:val="center"/>
              <w:rPr>
                <w:rFonts w:ascii="Times New Roman" w:hAnsi="Times New Roman" w:cs="Times New Roman"/>
                <w:b/>
                <w:sz w:val="20"/>
                <w:szCs w:val="20"/>
                <w:lang w:val="en-US"/>
              </w:rPr>
            </w:pPr>
            <w:r w:rsidRPr="00835FF7">
              <w:rPr>
                <w:rFonts w:ascii="Times New Roman" w:hAnsi="Times New Roman" w:cs="Times New Roman"/>
                <w:b/>
                <w:sz w:val="20"/>
                <w:szCs w:val="20"/>
              </w:rPr>
              <w:t>CH3COOH</w:t>
            </w:r>
          </w:p>
          <w:p w14:paraId="483CC407" w14:textId="77777777" w:rsidR="00501829" w:rsidRPr="00835FF7" w:rsidRDefault="00501829" w:rsidP="00A4755C">
            <w:pPr>
              <w:spacing w:after="0" w:line="240" w:lineRule="auto"/>
              <w:jc w:val="center"/>
              <w:rPr>
                <w:rFonts w:ascii="Times New Roman" w:hAnsi="Times New Roman" w:cs="Times New Roman"/>
                <w:b/>
                <w:sz w:val="20"/>
                <w:szCs w:val="20"/>
              </w:rPr>
            </w:pPr>
            <w:r w:rsidRPr="00835FF7">
              <w:rPr>
                <w:rFonts w:ascii="Times New Roman" w:hAnsi="Times New Roman" w:cs="Times New Roman"/>
                <w:b/>
                <w:sz w:val="20"/>
                <w:szCs w:val="20"/>
                <w:lang w:val="en-US"/>
              </w:rPr>
              <w:t>conversion, %</w:t>
            </w:r>
          </w:p>
        </w:tc>
        <w:tc>
          <w:tcPr>
            <w:tcW w:w="1013" w:type="pct"/>
            <w:vMerge w:val="restart"/>
            <w:tcBorders>
              <w:top w:val="single" w:sz="4" w:space="0" w:color="auto"/>
              <w:left w:val="single" w:sz="4" w:space="0" w:color="auto"/>
              <w:bottom w:val="single" w:sz="4" w:space="0" w:color="auto"/>
              <w:right w:val="single" w:sz="4" w:space="0" w:color="auto"/>
            </w:tcBorders>
            <w:hideMark/>
          </w:tcPr>
          <w:p w14:paraId="5E390FD1" w14:textId="77777777" w:rsidR="00501829" w:rsidRPr="00835FF7" w:rsidRDefault="00501829" w:rsidP="00A4755C">
            <w:pPr>
              <w:spacing w:after="0" w:line="240" w:lineRule="auto"/>
              <w:jc w:val="center"/>
              <w:rPr>
                <w:rFonts w:ascii="Times New Roman" w:hAnsi="Times New Roman" w:cs="Times New Roman"/>
                <w:b/>
                <w:sz w:val="20"/>
                <w:szCs w:val="20"/>
                <w:lang w:val="en-US"/>
              </w:rPr>
            </w:pPr>
          </w:p>
          <w:p w14:paraId="4E20A582" w14:textId="77777777" w:rsidR="00501829" w:rsidRPr="00835FF7" w:rsidRDefault="00501829" w:rsidP="00A4755C">
            <w:pPr>
              <w:spacing w:after="0" w:line="240" w:lineRule="auto"/>
              <w:jc w:val="center"/>
              <w:rPr>
                <w:rFonts w:ascii="Times New Roman" w:hAnsi="Times New Roman" w:cs="Times New Roman"/>
                <w:b/>
                <w:sz w:val="20"/>
                <w:szCs w:val="20"/>
                <w:lang w:val="en-US"/>
              </w:rPr>
            </w:pPr>
            <w:r w:rsidRPr="00835FF7">
              <w:rPr>
                <w:rFonts w:ascii="Times New Roman" w:hAnsi="Times New Roman" w:cs="Times New Roman"/>
                <w:b/>
                <w:sz w:val="20"/>
                <w:szCs w:val="20"/>
                <w:lang w:val="en-US"/>
              </w:rPr>
              <w:t>Selectivity</w:t>
            </w:r>
          </w:p>
          <w:p w14:paraId="557A4B3C" w14:textId="77777777" w:rsidR="00501829" w:rsidRPr="00835FF7" w:rsidRDefault="00501829" w:rsidP="00A4755C">
            <w:pPr>
              <w:spacing w:after="0" w:line="240" w:lineRule="auto"/>
              <w:jc w:val="center"/>
              <w:rPr>
                <w:rFonts w:ascii="Times New Roman" w:hAnsi="Times New Roman" w:cs="Times New Roman"/>
                <w:b/>
                <w:sz w:val="20"/>
                <w:szCs w:val="20"/>
              </w:rPr>
            </w:pPr>
            <w:r w:rsidRPr="00835FF7">
              <w:rPr>
                <w:rFonts w:ascii="Times New Roman" w:hAnsi="Times New Roman" w:cs="Times New Roman"/>
                <w:b/>
                <w:sz w:val="20"/>
                <w:szCs w:val="20"/>
                <w:lang w:val="en-US"/>
              </w:rPr>
              <w:t>S %</w:t>
            </w:r>
          </w:p>
        </w:tc>
      </w:tr>
      <w:tr w:rsidR="00501829" w:rsidRPr="00835FF7" w14:paraId="1550C77F" w14:textId="77777777" w:rsidTr="006B18CF">
        <w:tc>
          <w:tcPr>
            <w:tcW w:w="248" w:type="pct"/>
            <w:vMerge/>
            <w:tcBorders>
              <w:top w:val="single" w:sz="4" w:space="0" w:color="auto"/>
              <w:left w:val="single" w:sz="4" w:space="0" w:color="auto"/>
              <w:bottom w:val="single" w:sz="4" w:space="0" w:color="auto"/>
              <w:right w:val="single" w:sz="4" w:space="0" w:color="auto"/>
            </w:tcBorders>
            <w:vAlign w:val="center"/>
            <w:hideMark/>
          </w:tcPr>
          <w:p w14:paraId="0D39A7AE" w14:textId="77777777" w:rsidR="00501829" w:rsidRPr="00835FF7" w:rsidRDefault="00501829" w:rsidP="00A4755C">
            <w:pPr>
              <w:spacing w:after="0" w:line="240" w:lineRule="auto"/>
              <w:rPr>
                <w:rFonts w:ascii="Times New Roman" w:hAnsi="Times New Roman" w:cs="Times New Roman"/>
                <w:b/>
                <w:sz w:val="20"/>
                <w:szCs w:val="20"/>
              </w:rPr>
            </w:pPr>
          </w:p>
        </w:tc>
        <w:tc>
          <w:tcPr>
            <w:tcW w:w="1556" w:type="pct"/>
            <w:vMerge/>
            <w:tcBorders>
              <w:top w:val="single" w:sz="4" w:space="0" w:color="auto"/>
              <w:left w:val="single" w:sz="4" w:space="0" w:color="auto"/>
              <w:bottom w:val="single" w:sz="4" w:space="0" w:color="auto"/>
              <w:right w:val="single" w:sz="4" w:space="0" w:color="auto"/>
            </w:tcBorders>
            <w:vAlign w:val="center"/>
            <w:hideMark/>
          </w:tcPr>
          <w:p w14:paraId="77E27FEC" w14:textId="77777777" w:rsidR="00501829" w:rsidRPr="00835FF7" w:rsidRDefault="00501829" w:rsidP="00A4755C">
            <w:pPr>
              <w:spacing w:after="0" w:line="240" w:lineRule="auto"/>
              <w:rPr>
                <w:rFonts w:ascii="Times New Roman" w:hAnsi="Times New Roman" w:cs="Times New Roman"/>
                <w:b/>
                <w:sz w:val="20"/>
                <w:szCs w:val="20"/>
              </w:rPr>
            </w:pPr>
          </w:p>
        </w:tc>
        <w:tc>
          <w:tcPr>
            <w:tcW w:w="1037" w:type="pct"/>
            <w:tcBorders>
              <w:top w:val="single" w:sz="4" w:space="0" w:color="auto"/>
              <w:left w:val="single" w:sz="4" w:space="0" w:color="auto"/>
              <w:bottom w:val="single" w:sz="4" w:space="0" w:color="auto"/>
              <w:right w:val="single" w:sz="4" w:space="0" w:color="auto"/>
            </w:tcBorders>
            <w:hideMark/>
          </w:tcPr>
          <w:p w14:paraId="4752660A" w14:textId="77777777" w:rsidR="00501829" w:rsidRPr="00835FF7" w:rsidRDefault="00501829" w:rsidP="00A4755C">
            <w:pPr>
              <w:spacing w:after="0" w:line="240" w:lineRule="auto"/>
              <w:jc w:val="center"/>
              <w:rPr>
                <w:rFonts w:ascii="Times New Roman" w:hAnsi="Times New Roman" w:cs="Times New Roman"/>
                <w:b/>
                <w:sz w:val="20"/>
                <w:szCs w:val="20"/>
                <w:lang w:val="en-US"/>
              </w:rPr>
            </w:pPr>
            <w:r w:rsidRPr="00835FF7">
              <w:rPr>
                <w:rFonts w:ascii="Times New Roman" w:hAnsi="Times New Roman" w:cs="Times New Roman"/>
                <w:b/>
                <w:sz w:val="20"/>
                <w:szCs w:val="20"/>
                <w:lang w:val="en-US"/>
              </w:rPr>
              <w:t>Total</w:t>
            </w:r>
          </w:p>
        </w:tc>
        <w:tc>
          <w:tcPr>
            <w:tcW w:w="1145" w:type="pct"/>
            <w:tcBorders>
              <w:top w:val="single" w:sz="4" w:space="0" w:color="auto"/>
              <w:left w:val="single" w:sz="4" w:space="0" w:color="auto"/>
              <w:bottom w:val="single" w:sz="4" w:space="0" w:color="auto"/>
              <w:right w:val="single" w:sz="4" w:space="0" w:color="auto"/>
            </w:tcBorders>
            <w:hideMark/>
          </w:tcPr>
          <w:p w14:paraId="3F21574A" w14:textId="77777777" w:rsidR="00501829" w:rsidRPr="00835FF7" w:rsidRDefault="00501829" w:rsidP="00A4755C">
            <w:pPr>
              <w:spacing w:after="0" w:line="240" w:lineRule="auto"/>
              <w:jc w:val="center"/>
              <w:rPr>
                <w:rFonts w:ascii="Times New Roman" w:hAnsi="Times New Roman" w:cs="Times New Roman"/>
                <w:b/>
                <w:sz w:val="20"/>
                <w:szCs w:val="20"/>
                <w:lang w:val="en-US"/>
              </w:rPr>
            </w:pPr>
            <w:r w:rsidRPr="00835FF7">
              <w:rPr>
                <w:rFonts w:ascii="Times New Roman" w:hAnsi="Times New Roman" w:cs="Times New Roman"/>
                <w:b/>
                <w:sz w:val="20"/>
                <w:szCs w:val="20"/>
                <w:lang w:val="en-US"/>
              </w:rPr>
              <w:t>To methyl acetate</w:t>
            </w:r>
          </w:p>
        </w:tc>
        <w:tc>
          <w:tcPr>
            <w:tcW w:w="1013" w:type="pct"/>
            <w:vMerge/>
            <w:tcBorders>
              <w:top w:val="single" w:sz="4" w:space="0" w:color="auto"/>
              <w:left w:val="single" w:sz="4" w:space="0" w:color="auto"/>
              <w:bottom w:val="single" w:sz="4" w:space="0" w:color="auto"/>
              <w:right w:val="single" w:sz="4" w:space="0" w:color="auto"/>
            </w:tcBorders>
            <w:vAlign w:val="center"/>
            <w:hideMark/>
          </w:tcPr>
          <w:p w14:paraId="7D1E7A8F" w14:textId="77777777" w:rsidR="00501829" w:rsidRPr="00835FF7" w:rsidRDefault="00501829" w:rsidP="00A4755C">
            <w:pPr>
              <w:spacing w:after="0" w:line="240" w:lineRule="auto"/>
              <w:rPr>
                <w:rFonts w:ascii="Times New Roman" w:hAnsi="Times New Roman" w:cs="Times New Roman"/>
                <w:b/>
                <w:sz w:val="20"/>
                <w:szCs w:val="20"/>
              </w:rPr>
            </w:pPr>
          </w:p>
        </w:tc>
      </w:tr>
      <w:tr w:rsidR="00501829" w:rsidRPr="00835FF7" w14:paraId="2B704E19" w14:textId="77777777" w:rsidTr="006B18CF">
        <w:tc>
          <w:tcPr>
            <w:tcW w:w="248" w:type="pct"/>
            <w:tcBorders>
              <w:top w:val="single" w:sz="4" w:space="0" w:color="auto"/>
              <w:left w:val="single" w:sz="4" w:space="0" w:color="auto"/>
              <w:bottom w:val="single" w:sz="4" w:space="0" w:color="auto"/>
              <w:right w:val="single" w:sz="4" w:space="0" w:color="auto"/>
            </w:tcBorders>
            <w:hideMark/>
          </w:tcPr>
          <w:p w14:paraId="57021D3D" w14:textId="77777777" w:rsidR="00501829" w:rsidRPr="00835FF7" w:rsidRDefault="00501829" w:rsidP="00A4755C">
            <w:pPr>
              <w:spacing w:after="0" w:line="240" w:lineRule="auto"/>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1</w:t>
            </w:r>
          </w:p>
        </w:tc>
        <w:tc>
          <w:tcPr>
            <w:tcW w:w="1556" w:type="pct"/>
            <w:tcBorders>
              <w:top w:val="single" w:sz="4" w:space="0" w:color="auto"/>
              <w:left w:val="single" w:sz="4" w:space="0" w:color="auto"/>
              <w:bottom w:val="single" w:sz="4" w:space="0" w:color="auto"/>
              <w:right w:val="single" w:sz="4" w:space="0" w:color="auto"/>
            </w:tcBorders>
            <w:hideMark/>
          </w:tcPr>
          <w:p w14:paraId="07289FA8" w14:textId="77777777" w:rsidR="00501829" w:rsidRPr="00835FF7" w:rsidRDefault="00501829" w:rsidP="00A4755C">
            <w:pPr>
              <w:spacing w:after="0" w:line="240" w:lineRule="auto"/>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90-110</w:t>
            </w:r>
          </w:p>
        </w:tc>
        <w:tc>
          <w:tcPr>
            <w:tcW w:w="1037" w:type="pct"/>
            <w:tcBorders>
              <w:top w:val="single" w:sz="4" w:space="0" w:color="auto"/>
              <w:left w:val="single" w:sz="4" w:space="0" w:color="auto"/>
              <w:bottom w:val="single" w:sz="4" w:space="0" w:color="auto"/>
              <w:right w:val="single" w:sz="4" w:space="0" w:color="auto"/>
            </w:tcBorders>
            <w:hideMark/>
          </w:tcPr>
          <w:p w14:paraId="3C819220" w14:textId="77777777" w:rsidR="00501829" w:rsidRPr="00835FF7" w:rsidRDefault="00501829" w:rsidP="00A4755C">
            <w:pPr>
              <w:spacing w:after="0" w:line="240" w:lineRule="auto"/>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70.4</w:t>
            </w:r>
          </w:p>
        </w:tc>
        <w:tc>
          <w:tcPr>
            <w:tcW w:w="1145" w:type="pct"/>
            <w:tcBorders>
              <w:top w:val="single" w:sz="4" w:space="0" w:color="auto"/>
              <w:left w:val="single" w:sz="4" w:space="0" w:color="auto"/>
              <w:bottom w:val="single" w:sz="4" w:space="0" w:color="auto"/>
              <w:right w:val="single" w:sz="4" w:space="0" w:color="auto"/>
            </w:tcBorders>
            <w:hideMark/>
          </w:tcPr>
          <w:p w14:paraId="51CFA1E7" w14:textId="77777777" w:rsidR="00501829" w:rsidRPr="00835FF7" w:rsidRDefault="00501829" w:rsidP="00A4755C">
            <w:pPr>
              <w:spacing w:after="0" w:line="240" w:lineRule="auto"/>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56.41</w:t>
            </w:r>
          </w:p>
        </w:tc>
        <w:tc>
          <w:tcPr>
            <w:tcW w:w="1013" w:type="pct"/>
            <w:tcBorders>
              <w:top w:val="single" w:sz="4" w:space="0" w:color="auto"/>
              <w:left w:val="single" w:sz="4" w:space="0" w:color="auto"/>
              <w:bottom w:val="single" w:sz="4" w:space="0" w:color="auto"/>
              <w:right w:val="single" w:sz="4" w:space="0" w:color="auto"/>
            </w:tcBorders>
            <w:hideMark/>
          </w:tcPr>
          <w:p w14:paraId="2582F150" w14:textId="77777777" w:rsidR="00501829" w:rsidRPr="00835FF7" w:rsidRDefault="00501829" w:rsidP="00A4755C">
            <w:pPr>
              <w:spacing w:after="0" w:line="240" w:lineRule="auto"/>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80.12</w:t>
            </w:r>
          </w:p>
        </w:tc>
      </w:tr>
      <w:tr w:rsidR="00501829" w:rsidRPr="00835FF7" w14:paraId="4D650CDB" w14:textId="77777777" w:rsidTr="006B18CF">
        <w:tc>
          <w:tcPr>
            <w:tcW w:w="248" w:type="pct"/>
            <w:tcBorders>
              <w:top w:val="single" w:sz="4" w:space="0" w:color="auto"/>
              <w:left w:val="single" w:sz="4" w:space="0" w:color="auto"/>
              <w:bottom w:val="single" w:sz="4" w:space="0" w:color="auto"/>
              <w:right w:val="single" w:sz="4" w:space="0" w:color="auto"/>
            </w:tcBorders>
            <w:hideMark/>
          </w:tcPr>
          <w:p w14:paraId="0E70EC3A" w14:textId="77777777" w:rsidR="00501829" w:rsidRPr="00835FF7" w:rsidRDefault="00501829" w:rsidP="00A4755C">
            <w:pPr>
              <w:spacing w:after="0" w:line="240" w:lineRule="auto"/>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2</w:t>
            </w:r>
          </w:p>
        </w:tc>
        <w:tc>
          <w:tcPr>
            <w:tcW w:w="1556" w:type="pct"/>
            <w:tcBorders>
              <w:top w:val="single" w:sz="4" w:space="0" w:color="auto"/>
              <w:left w:val="single" w:sz="4" w:space="0" w:color="auto"/>
              <w:bottom w:val="single" w:sz="4" w:space="0" w:color="auto"/>
              <w:right w:val="single" w:sz="4" w:space="0" w:color="auto"/>
            </w:tcBorders>
            <w:hideMark/>
          </w:tcPr>
          <w:p w14:paraId="1D232A10" w14:textId="77777777" w:rsidR="00501829" w:rsidRPr="00835FF7" w:rsidRDefault="00501829" w:rsidP="00A4755C">
            <w:pPr>
              <w:spacing w:after="0" w:line="240" w:lineRule="auto"/>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115-125</w:t>
            </w:r>
          </w:p>
        </w:tc>
        <w:tc>
          <w:tcPr>
            <w:tcW w:w="1037" w:type="pct"/>
            <w:tcBorders>
              <w:top w:val="single" w:sz="4" w:space="0" w:color="auto"/>
              <w:left w:val="single" w:sz="4" w:space="0" w:color="auto"/>
              <w:bottom w:val="single" w:sz="4" w:space="0" w:color="auto"/>
              <w:right w:val="single" w:sz="4" w:space="0" w:color="auto"/>
            </w:tcBorders>
            <w:hideMark/>
          </w:tcPr>
          <w:p w14:paraId="69117C1B" w14:textId="77777777" w:rsidR="00501829" w:rsidRPr="00835FF7" w:rsidRDefault="00501829" w:rsidP="00A4755C">
            <w:pPr>
              <w:spacing w:after="0" w:line="240" w:lineRule="auto"/>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78.7</w:t>
            </w:r>
          </w:p>
        </w:tc>
        <w:tc>
          <w:tcPr>
            <w:tcW w:w="1145" w:type="pct"/>
            <w:tcBorders>
              <w:top w:val="single" w:sz="4" w:space="0" w:color="auto"/>
              <w:left w:val="single" w:sz="4" w:space="0" w:color="auto"/>
              <w:bottom w:val="single" w:sz="4" w:space="0" w:color="auto"/>
              <w:right w:val="single" w:sz="4" w:space="0" w:color="auto"/>
            </w:tcBorders>
            <w:hideMark/>
          </w:tcPr>
          <w:p w14:paraId="5ED2FEE9" w14:textId="77777777" w:rsidR="00501829" w:rsidRPr="00835FF7" w:rsidRDefault="00501829" w:rsidP="00A4755C">
            <w:pPr>
              <w:spacing w:after="0" w:line="240" w:lineRule="auto"/>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70.55</w:t>
            </w:r>
          </w:p>
        </w:tc>
        <w:tc>
          <w:tcPr>
            <w:tcW w:w="1013" w:type="pct"/>
            <w:tcBorders>
              <w:top w:val="single" w:sz="4" w:space="0" w:color="auto"/>
              <w:left w:val="single" w:sz="4" w:space="0" w:color="auto"/>
              <w:bottom w:val="single" w:sz="4" w:space="0" w:color="auto"/>
              <w:right w:val="single" w:sz="4" w:space="0" w:color="auto"/>
            </w:tcBorders>
            <w:hideMark/>
          </w:tcPr>
          <w:p w14:paraId="5F8A0816" w14:textId="77777777" w:rsidR="00501829" w:rsidRPr="00835FF7" w:rsidRDefault="00501829" w:rsidP="00A4755C">
            <w:pPr>
              <w:spacing w:after="0" w:line="240" w:lineRule="auto"/>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89.64</w:t>
            </w:r>
          </w:p>
        </w:tc>
      </w:tr>
      <w:tr w:rsidR="00501829" w:rsidRPr="00835FF7" w14:paraId="0189B00B" w14:textId="77777777" w:rsidTr="006B18CF">
        <w:tc>
          <w:tcPr>
            <w:tcW w:w="248" w:type="pct"/>
            <w:tcBorders>
              <w:top w:val="single" w:sz="4" w:space="0" w:color="auto"/>
              <w:left w:val="single" w:sz="4" w:space="0" w:color="auto"/>
              <w:bottom w:val="single" w:sz="4" w:space="0" w:color="auto"/>
              <w:right w:val="single" w:sz="4" w:space="0" w:color="auto"/>
            </w:tcBorders>
            <w:hideMark/>
          </w:tcPr>
          <w:p w14:paraId="38AB17BC" w14:textId="77777777" w:rsidR="00501829" w:rsidRPr="00835FF7" w:rsidRDefault="00501829" w:rsidP="00A4755C">
            <w:pPr>
              <w:spacing w:after="0" w:line="240" w:lineRule="auto"/>
              <w:jc w:val="center"/>
              <w:rPr>
                <w:rFonts w:ascii="Times New Roman" w:hAnsi="Times New Roman" w:cs="Times New Roman"/>
                <w:b/>
                <w:sz w:val="20"/>
                <w:szCs w:val="20"/>
                <w:lang w:val="en-US"/>
              </w:rPr>
            </w:pPr>
            <w:r w:rsidRPr="00835FF7">
              <w:rPr>
                <w:rFonts w:ascii="Times New Roman" w:hAnsi="Times New Roman" w:cs="Times New Roman"/>
                <w:b/>
                <w:sz w:val="20"/>
                <w:szCs w:val="20"/>
                <w:lang w:val="en-US"/>
              </w:rPr>
              <w:t>3</w:t>
            </w:r>
          </w:p>
        </w:tc>
        <w:tc>
          <w:tcPr>
            <w:tcW w:w="1556" w:type="pct"/>
            <w:tcBorders>
              <w:top w:val="single" w:sz="4" w:space="0" w:color="auto"/>
              <w:left w:val="single" w:sz="4" w:space="0" w:color="auto"/>
              <w:bottom w:val="single" w:sz="4" w:space="0" w:color="auto"/>
              <w:right w:val="single" w:sz="4" w:space="0" w:color="auto"/>
            </w:tcBorders>
            <w:hideMark/>
          </w:tcPr>
          <w:p w14:paraId="16BA4989" w14:textId="77777777" w:rsidR="00501829" w:rsidRPr="00835FF7" w:rsidRDefault="00501829" w:rsidP="00A4755C">
            <w:pPr>
              <w:spacing w:after="0" w:line="240" w:lineRule="auto"/>
              <w:jc w:val="center"/>
              <w:rPr>
                <w:rFonts w:ascii="Times New Roman" w:hAnsi="Times New Roman" w:cs="Times New Roman"/>
                <w:b/>
                <w:sz w:val="20"/>
                <w:szCs w:val="20"/>
                <w:lang w:val="en-US"/>
              </w:rPr>
            </w:pPr>
            <w:r w:rsidRPr="00835FF7">
              <w:rPr>
                <w:rFonts w:ascii="Times New Roman" w:hAnsi="Times New Roman" w:cs="Times New Roman"/>
                <w:b/>
                <w:sz w:val="20"/>
                <w:szCs w:val="20"/>
                <w:lang w:val="en-US"/>
              </w:rPr>
              <w:t>130-140</w:t>
            </w:r>
          </w:p>
        </w:tc>
        <w:tc>
          <w:tcPr>
            <w:tcW w:w="1037" w:type="pct"/>
            <w:tcBorders>
              <w:top w:val="single" w:sz="4" w:space="0" w:color="auto"/>
              <w:left w:val="single" w:sz="4" w:space="0" w:color="auto"/>
              <w:bottom w:val="single" w:sz="4" w:space="0" w:color="auto"/>
              <w:right w:val="single" w:sz="4" w:space="0" w:color="auto"/>
            </w:tcBorders>
            <w:hideMark/>
          </w:tcPr>
          <w:p w14:paraId="03A3D621" w14:textId="77777777" w:rsidR="00501829" w:rsidRPr="00835FF7" w:rsidRDefault="00501829" w:rsidP="00A4755C">
            <w:pPr>
              <w:spacing w:after="0" w:line="240" w:lineRule="auto"/>
              <w:jc w:val="center"/>
              <w:rPr>
                <w:rFonts w:ascii="Times New Roman" w:hAnsi="Times New Roman" w:cs="Times New Roman"/>
                <w:b/>
                <w:sz w:val="20"/>
                <w:szCs w:val="20"/>
                <w:lang w:val="en-US"/>
              </w:rPr>
            </w:pPr>
            <w:r w:rsidRPr="00835FF7">
              <w:rPr>
                <w:rFonts w:ascii="Times New Roman" w:hAnsi="Times New Roman" w:cs="Times New Roman"/>
                <w:b/>
                <w:sz w:val="20"/>
                <w:szCs w:val="20"/>
                <w:lang w:val="en-US"/>
              </w:rPr>
              <w:t>87.2</w:t>
            </w:r>
          </w:p>
        </w:tc>
        <w:tc>
          <w:tcPr>
            <w:tcW w:w="1145" w:type="pct"/>
            <w:tcBorders>
              <w:top w:val="single" w:sz="4" w:space="0" w:color="auto"/>
              <w:left w:val="single" w:sz="4" w:space="0" w:color="auto"/>
              <w:bottom w:val="single" w:sz="4" w:space="0" w:color="auto"/>
              <w:right w:val="single" w:sz="4" w:space="0" w:color="auto"/>
            </w:tcBorders>
            <w:hideMark/>
          </w:tcPr>
          <w:p w14:paraId="3F5A5CCC" w14:textId="77777777" w:rsidR="00501829" w:rsidRPr="00835FF7" w:rsidRDefault="00501829" w:rsidP="00A4755C">
            <w:pPr>
              <w:spacing w:after="0" w:line="240" w:lineRule="auto"/>
              <w:jc w:val="center"/>
              <w:rPr>
                <w:rFonts w:ascii="Times New Roman" w:hAnsi="Times New Roman" w:cs="Times New Roman"/>
                <w:b/>
                <w:sz w:val="20"/>
                <w:szCs w:val="20"/>
                <w:lang w:val="en-US"/>
              </w:rPr>
            </w:pPr>
            <w:r w:rsidRPr="00835FF7">
              <w:rPr>
                <w:rFonts w:ascii="Times New Roman" w:hAnsi="Times New Roman" w:cs="Times New Roman"/>
                <w:b/>
                <w:sz w:val="20"/>
                <w:szCs w:val="20"/>
                <w:lang w:val="en-US"/>
              </w:rPr>
              <w:t>82.8</w:t>
            </w:r>
          </w:p>
        </w:tc>
        <w:tc>
          <w:tcPr>
            <w:tcW w:w="1013" w:type="pct"/>
            <w:tcBorders>
              <w:top w:val="single" w:sz="4" w:space="0" w:color="auto"/>
              <w:left w:val="single" w:sz="4" w:space="0" w:color="auto"/>
              <w:bottom w:val="single" w:sz="4" w:space="0" w:color="auto"/>
              <w:right w:val="single" w:sz="4" w:space="0" w:color="auto"/>
            </w:tcBorders>
            <w:hideMark/>
          </w:tcPr>
          <w:p w14:paraId="08A6C96A" w14:textId="77777777" w:rsidR="00501829" w:rsidRPr="00835FF7" w:rsidRDefault="00501829" w:rsidP="00A4755C">
            <w:pPr>
              <w:spacing w:after="0" w:line="240" w:lineRule="auto"/>
              <w:jc w:val="center"/>
              <w:rPr>
                <w:rFonts w:ascii="Times New Roman" w:hAnsi="Times New Roman" w:cs="Times New Roman"/>
                <w:b/>
                <w:sz w:val="20"/>
                <w:szCs w:val="20"/>
                <w:lang w:val="en-US"/>
              </w:rPr>
            </w:pPr>
            <w:r w:rsidRPr="00835FF7">
              <w:rPr>
                <w:rFonts w:ascii="Times New Roman" w:hAnsi="Times New Roman" w:cs="Times New Roman"/>
                <w:b/>
                <w:sz w:val="20"/>
                <w:szCs w:val="20"/>
                <w:lang w:val="en-US"/>
              </w:rPr>
              <w:t>94.95</w:t>
            </w:r>
          </w:p>
        </w:tc>
      </w:tr>
      <w:tr w:rsidR="00501829" w:rsidRPr="00835FF7" w14:paraId="00482255" w14:textId="77777777" w:rsidTr="006B18CF">
        <w:tc>
          <w:tcPr>
            <w:tcW w:w="248" w:type="pct"/>
            <w:tcBorders>
              <w:top w:val="single" w:sz="4" w:space="0" w:color="auto"/>
              <w:left w:val="single" w:sz="4" w:space="0" w:color="auto"/>
              <w:bottom w:val="single" w:sz="4" w:space="0" w:color="auto"/>
              <w:right w:val="single" w:sz="4" w:space="0" w:color="auto"/>
            </w:tcBorders>
            <w:hideMark/>
          </w:tcPr>
          <w:p w14:paraId="1A3342E1" w14:textId="77777777" w:rsidR="00501829" w:rsidRPr="00835FF7" w:rsidRDefault="00501829" w:rsidP="00A4755C">
            <w:pPr>
              <w:spacing w:after="0" w:line="240" w:lineRule="auto"/>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4</w:t>
            </w:r>
          </w:p>
        </w:tc>
        <w:tc>
          <w:tcPr>
            <w:tcW w:w="1556" w:type="pct"/>
            <w:tcBorders>
              <w:top w:val="single" w:sz="4" w:space="0" w:color="auto"/>
              <w:left w:val="single" w:sz="4" w:space="0" w:color="auto"/>
              <w:bottom w:val="single" w:sz="4" w:space="0" w:color="auto"/>
              <w:right w:val="single" w:sz="4" w:space="0" w:color="auto"/>
            </w:tcBorders>
            <w:hideMark/>
          </w:tcPr>
          <w:p w14:paraId="3B998403" w14:textId="77777777" w:rsidR="00501829" w:rsidRPr="00835FF7" w:rsidRDefault="00501829" w:rsidP="00A4755C">
            <w:pPr>
              <w:spacing w:after="0" w:line="240" w:lineRule="auto"/>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145-160</w:t>
            </w:r>
          </w:p>
        </w:tc>
        <w:tc>
          <w:tcPr>
            <w:tcW w:w="1037" w:type="pct"/>
            <w:tcBorders>
              <w:top w:val="single" w:sz="4" w:space="0" w:color="auto"/>
              <w:left w:val="single" w:sz="4" w:space="0" w:color="auto"/>
              <w:bottom w:val="single" w:sz="4" w:space="0" w:color="auto"/>
              <w:right w:val="single" w:sz="4" w:space="0" w:color="auto"/>
            </w:tcBorders>
            <w:hideMark/>
          </w:tcPr>
          <w:p w14:paraId="0B6A3701" w14:textId="77777777" w:rsidR="00501829" w:rsidRPr="00835FF7" w:rsidRDefault="00501829" w:rsidP="00A4755C">
            <w:pPr>
              <w:spacing w:after="0" w:line="240" w:lineRule="auto"/>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80.6</w:t>
            </w:r>
          </w:p>
        </w:tc>
        <w:tc>
          <w:tcPr>
            <w:tcW w:w="1145" w:type="pct"/>
            <w:tcBorders>
              <w:top w:val="single" w:sz="4" w:space="0" w:color="auto"/>
              <w:left w:val="single" w:sz="4" w:space="0" w:color="auto"/>
              <w:bottom w:val="single" w:sz="4" w:space="0" w:color="auto"/>
              <w:right w:val="single" w:sz="4" w:space="0" w:color="auto"/>
            </w:tcBorders>
            <w:hideMark/>
          </w:tcPr>
          <w:p w14:paraId="04CCDD4F" w14:textId="77777777" w:rsidR="00501829" w:rsidRPr="00835FF7" w:rsidRDefault="00501829" w:rsidP="00A4755C">
            <w:pPr>
              <w:spacing w:after="0" w:line="240" w:lineRule="auto"/>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73.18</w:t>
            </w:r>
          </w:p>
        </w:tc>
        <w:tc>
          <w:tcPr>
            <w:tcW w:w="1013" w:type="pct"/>
            <w:tcBorders>
              <w:top w:val="single" w:sz="4" w:space="0" w:color="auto"/>
              <w:left w:val="single" w:sz="4" w:space="0" w:color="auto"/>
              <w:bottom w:val="single" w:sz="4" w:space="0" w:color="auto"/>
              <w:right w:val="single" w:sz="4" w:space="0" w:color="auto"/>
            </w:tcBorders>
            <w:hideMark/>
          </w:tcPr>
          <w:p w14:paraId="4252DF2A" w14:textId="77777777" w:rsidR="00501829" w:rsidRPr="00835FF7" w:rsidRDefault="00501829" w:rsidP="00A4755C">
            <w:pPr>
              <w:spacing w:after="0" w:line="240" w:lineRule="auto"/>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90.79</w:t>
            </w:r>
          </w:p>
        </w:tc>
      </w:tr>
      <w:tr w:rsidR="00501829" w:rsidRPr="00835FF7" w14:paraId="08745D78" w14:textId="77777777" w:rsidTr="006B18CF">
        <w:tc>
          <w:tcPr>
            <w:tcW w:w="248" w:type="pct"/>
            <w:tcBorders>
              <w:top w:val="single" w:sz="4" w:space="0" w:color="auto"/>
              <w:left w:val="single" w:sz="4" w:space="0" w:color="auto"/>
              <w:bottom w:val="single" w:sz="4" w:space="0" w:color="auto"/>
              <w:right w:val="single" w:sz="4" w:space="0" w:color="auto"/>
            </w:tcBorders>
            <w:hideMark/>
          </w:tcPr>
          <w:p w14:paraId="6A59C2B6" w14:textId="77777777" w:rsidR="00501829" w:rsidRPr="00835FF7" w:rsidRDefault="00501829" w:rsidP="00A4755C">
            <w:pPr>
              <w:spacing w:after="0" w:line="240" w:lineRule="auto"/>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5</w:t>
            </w:r>
          </w:p>
        </w:tc>
        <w:tc>
          <w:tcPr>
            <w:tcW w:w="1556" w:type="pct"/>
            <w:tcBorders>
              <w:top w:val="single" w:sz="4" w:space="0" w:color="auto"/>
              <w:left w:val="single" w:sz="4" w:space="0" w:color="auto"/>
              <w:bottom w:val="single" w:sz="4" w:space="0" w:color="auto"/>
              <w:right w:val="single" w:sz="4" w:space="0" w:color="auto"/>
            </w:tcBorders>
            <w:hideMark/>
          </w:tcPr>
          <w:p w14:paraId="108FA3ED" w14:textId="77777777" w:rsidR="00501829" w:rsidRPr="00835FF7" w:rsidRDefault="00501829" w:rsidP="00A4755C">
            <w:pPr>
              <w:spacing w:after="0" w:line="240" w:lineRule="auto"/>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165-180</w:t>
            </w:r>
          </w:p>
        </w:tc>
        <w:tc>
          <w:tcPr>
            <w:tcW w:w="1037" w:type="pct"/>
            <w:tcBorders>
              <w:top w:val="single" w:sz="4" w:space="0" w:color="auto"/>
              <w:left w:val="single" w:sz="4" w:space="0" w:color="auto"/>
              <w:bottom w:val="single" w:sz="4" w:space="0" w:color="auto"/>
              <w:right w:val="single" w:sz="4" w:space="0" w:color="auto"/>
            </w:tcBorders>
            <w:hideMark/>
          </w:tcPr>
          <w:p w14:paraId="71907ADC" w14:textId="77777777" w:rsidR="00501829" w:rsidRPr="00835FF7" w:rsidRDefault="00501829" w:rsidP="00A4755C">
            <w:pPr>
              <w:spacing w:after="0" w:line="240" w:lineRule="auto"/>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74.5</w:t>
            </w:r>
          </w:p>
        </w:tc>
        <w:tc>
          <w:tcPr>
            <w:tcW w:w="1145" w:type="pct"/>
            <w:tcBorders>
              <w:top w:val="single" w:sz="4" w:space="0" w:color="auto"/>
              <w:left w:val="single" w:sz="4" w:space="0" w:color="auto"/>
              <w:bottom w:val="single" w:sz="4" w:space="0" w:color="auto"/>
              <w:right w:val="single" w:sz="4" w:space="0" w:color="auto"/>
            </w:tcBorders>
            <w:hideMark/>
          </w:tcPr>
          <w:p w14:paraId="4EC639DD" w14:textId="77777777" w:rsidR="00501829" w:rsidRPr="00835FF7" w:rsidRDefault="00501829" w:rsidP="00A4755C">
            <w:pPr>
              <w:spacing w:after="0" w:line="240" w:lineRule="auto"/>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62.72</w:t>
            </w:r>
          </w:p>
        </w:tc>
        <w:tc>
          <w:tcPr>
            <w:tcW w:w="1013" w:type="pct"/>
            <w:tcBorders>
              <w:top w:val="single" w:sz="4" w:space="0" w:color="auto"/>
              <w:left w:val="single" w:sz="4" w:space="0" w:color="auto"/>
              <w:bottom w:val="single" w:sz="4" w:space="0" w:color="auto"/>
              <w:right w:val="single" w:sz="4" w:space="0" w:color="auto"/>
            </w:tcBorders>
            <w:hideMark/>
          </w:tcPr>
          <w:p w14:paraId="25A6BB83" w14:textId="77777777" w:rsidR="00501829" w:rsidRPr="00835FF7" w:rsidRDefault="00501829" w:rsidP="00A4755C">
            <w:pPr>
              <w:spacing w:after="0" w:line="240" w:lineRule="auto"/>
              <w:jc w:val="center"/>
              <w:rPr>
                <w:rFonts w:ascii="Times New Roman" w:hAnsi="Times New Roman" w:cs="Times New Roman"/>
                <w:sz w:val="20"/>
                <w:szCs w:val="20"/>
                <w:lang w:val="en-US"/>
              </w:rPr>
            </w:pPr>
            <w:r w:rsidRPr="00835FF7">
              <w:rPr>
                <w:rFonts w:ascii="Times New Roman" w:hAnsi="Times New Roman" w:cs="Times New Roman"/>
                <w:sz w:val="20"/>
                <w:szCs w:val="20"/>
                <w:lang w:val="en-US"/>
              </w:rPr>
              <w:t>84.18</w:t>
            </w:r>
          </w:p>
        </w:tc>
      </w:tr>
    </w:tbl>
    <w:p w14:paraId="58C99AF3" w14:textId="77777777" w:rsidR="006B18CF" w:rsidRDefault="006B18CF" w:rsidP="00A4755C">
      <w:pPr>
        <w:spacing w:after="0" w:line="240" w:lineRule="auto"/>
        <w:ind w:firstLine="708"/>
        <w:jc w:val="both"/>
        <w:rPr>
          <w:rFonts w:ascii="Times New Roman" w:hAnsi="Times New Roman" w:cs="Times New Roman"/>
          <w:sz w:val="20"/>
          <w:szCs w:val="20"/>
          <w:lang w:val="en-US"/>
        </w:rPr>
      </w:pPr>
    </w:p>
    <w:p w14:paraId="3F6F8A0B" w14:textId="77777777" w:rsidR="006B18CF" w:rsidRDefault="006B18CF" w:rsidP="00A4755C">
      <w:pPr>
        <w:spacing w:after="0" w:line="240" w:lineRule="auto"/>
        <w:ind w:firstLine="708"/>
        <w:jc w:val="both"/>
        <w:rPr>
          <w:rFonts w:ascii="Times New Roman" w:hAnsi="Times New Roman" w:cs="Times New Roman"/>
          <w:sz w:val="20"/>
          <w:szCs w:val="20"/>
          <w:lang w:val="en-US"/>
        </w:rPr>
      </w:pPr>
    </w:p>
    <w:p w14:paraId="73328601" w14:textId="494A38BD" w:rsidR="00501829" w:rsidRPr="00835FF7" w:rsidRDefault="00501829" w:rsidP="00A4755C">
      <w:pPr>
        <w:spacing w:after="0" w:line="240" w:lineRule="auto"/>
        <w:ind w:firstLine="708"/>
        <w:jc w:val="both"/>
        <w:rPr>
          <w:rFonts w:ascii="Times New Roman" w:hAnsi="Times New Roman" w:cs="Times New Roman"/>
          <w:sz w:val="20"/>
          <w:szCs w:val="20"/>
          <w:lang w:val="en-US"/>
        </w:rPr>
      </w:pPr>
      <w:r w:rsidRPr="00835FF7">
        <w:rPr>
          <w:rFonts w:ascii="Times New Roman" w:hAnsi="Times New Roman" w:cs="Times New Roman"/>
          <w:sz w:val="20"/>
          <w:szCs w:val="20"/>
          <w:lang w:val="en-US"/>
        </w:rPr>
        <w:t xml:space="preserve">As can be seen from the table, the total conversion of acetic acid increases with increasing temperature. The yield of methyl acetate increases up to 130-140°C and decreases above 140°C. At temperatures above 140°C, the reaction yield decreases due to the decomposition of methyl acetate and the formation of additional substances (dimethyl ether, acetal compounds, acetic acid anhydride, and others). </w:t>
      </w:r>
    </w:p>
    <w:p w14:paraId="744BC427" w14:textId="77777777" w:rsidR="00501829" w:rsidRPr="00835FF7" w:rsidRDefault="00501829" w:rsidP="00A4755C">
      <w:pPr>
        <w:spacing w:after="0" w:line="240" w:lineRule="auto"/>
        <w:ind w:firstLine="708"/>
        <w:jc w:val="both"/>
        <w:rPr>
          <w:rFonts w:ascii="Times New Roman" w:hAnsi="Times New Roman" w:cs="Times New Roman"/>
          <w:sz w:val="20"/>
          <w:szCs w:val="20"/>
          <w:lang w:val="en-US"/>
        </w:rPr>
      </w:pPr>
      <w:r w:rsidRPr="00835FF7">
        <w:rPr>
          <w:rFonts w:ascii="Times New Roman" w:hAnsi="Times New Roman" w:cs="Times New Roman"/>
          <w:sz w:val="20"/>
          <w:szCs w:val="20"/>
          <w:lang w:val="en-US"/>
        </w:rPr>
        <w:t>Subsequently, the influence of various factors (temperature, molar ratio of starting materials, space velocity, the effect of reaction products, and others) on the rate of methyl acetate synthesis was studied.</w:t>
      </w:r>
    </w:p>
    <w:p w14:paraId="19B10CAC" w14:textId="77777777" w:rsidR="00A4755C" w:rsidRPr="00835FF7" w:rsidRDefault="00A4755C" w:rsidP="00A4755C">
      <w:pPr>
        <w:spacing w:after="0" w:line="240" w:lineRule="auto"/>
        <w:ind w:firstLine="708"/>
        <w:jc w:val="both"/>
        <w:rPr>
          <w:rFonts w:ascii="Times New Roman" w:eastAsiaTheme="minorEastAsia" w:hAnsi="Times New Roman" w:cs="Times New Roman"/>
          <w:sz w:val="20"/>
          <w:szCs w:val="20"/>
          <w:lang w:val="en-US"/>
        </w:rPr>
      </w:pPr>
      <w:r w:rsidRPr="00835FF7">
        <w:rPr>
          <w:rFonts w:ascii="Times New Roman" w:eastAsiaTheme="minorEastAsia" w:hAnsi="Times New Roman" w:cs="Times New Roman"/>
          <w:sz w:val="20"/>
          <w:szCs w:val="20"/>
          <w:lang w:val="en-US"/>
        </w:rPr>
        <w:t xml:space="preserve">The synthesis of methyl acetate is based on the reversible esterification reaction of methanol and acetic acid in the presence of acid catalysts. The process mainly occurs on the surface of </w:t>
      </w:r>
      <w:proofErr w:type="spellStart"/>
      <w:r w:rsidRPr="00835FF7">
        <w:rPr>
          <w:rFonts w:ascii="Times New Roman" w:eastAsiaTheme="minorEastAsia" w:hAnsi="Times New Roman" w:cs="Times New Roman"/>
          <w:sz w:val="20"/>
          <w:szCs w:val="20"/>
          <w:lang w:val="en-US"/>
        </w:rPr>
        <w:t>Brønsted</w:t>
      </w:r>
      <w:proofErr w:type="spellEnd"/>
      <w:r w:rsidRPr="00835FF7">
        <w:rPr>
          <w:rFonts w:ascii="Times New Roman" w:eastAsiaTheme="minorEastAsia" w:hAnsi="Times New Roman" w:cs="Times New Roman"/>
          <w:sz w:val="20"/>
          <w:szCs w:val="20"/>
          <w:lang w:val="en-US"/>
        </w:rPr>
        <w:t xml:space="preserve"> acid catalysts (sulfonic acids, ion-exchange resins, zeolites).</w:t>
      </w:r>
    </w:p>
    <w:p w14:paraId="383FE9BE" w14:textId="2A0A6A23" w:rsidR="00A4755C" w:rsidRPr="006B18CF" w:rsidRDefault="00A4755C" w:rsidP="006B18CF">
      <w:pPr>
        <w:spacing w:after="0" w:line="240" w:lineRule="auto"/>
        <w:jc w:val="right"/>
        <w:rPr>
          <w:rFonts w:ascii="Times New Roman" w:hAnsi="Times New Roman" w:cs="Times New Roman"/>
          <w:sz w:val="20"/>
          <w:szCs w:val="20"/>
          <w:lang w:val="en-US"/>
        </w:rPr>
      </w:pPr>
      <w:r w:rsidRPr="006B18CF">
        <w:rPr>
          <w:rFonts w:ascii="Times New Roman" w:eastAsiaTheme="minorEastAsia" w:hAnsi="Times New Roman" w:cs="Times New Roman"/>
          <w:sz w:val="20"/>
          <w:szCs w:val="20"/>
          <w:lang w:val="en-US"/>
        </w:rPr>
        <w:t>CH</w:t>
      </w:r>
      <w:r w:rsidRPr="006B18CF">
        <w:rPr>
          <w:rFonts w:ascii="Times New Roman" w:eastAsiaTheme="minorEastAsia" w:hAnsi="Times New Roman" w:cs="Times New Roman"/>
          <w:sz w:val="20"/>
          <w:szCs w:val="20"/>
          <w:vertAlign w:val="subscript"/>
          <w:lang w:val="en-US"/>
        </w:rPr>
        <w:t>3</w:t>
      </w:r>
      <w:r w:rsidRPr="006B18CF">
        <w:rPr>
          <w:rFonts w:ascii="Times New Roman" w:eastAsiaTheme="minorEastAsia" w:hAnsi="Times New Roman" w:cs="Times New Roman"/>
          <w:sz w:val="20"/>
          <w:szCs w:val="20"/>
          <w:lang w:val="en-US"/>
        </w:rPr>
        <w:t>COOH + CH</w:t>
      </w:r>
      <w:r w:rsidRPr="006B18CF">
        <w:rPr>
          <w:rFonts w:ascii="Times New Roman" w:eastAsiaTheme="minorEastAsia" w:hAnsi="Times New Roman" w:cs="Times New Roman"/>
          <w:sz w:val="20"/>
          <w:szCs w:val="20"/>
          <w:vertAlign w:val="subscript"/>
          <w:lang w:val="en-US"/>
        </w:rPr>
        <w:t>3</w:t>
      </w:r>
      <w:r w:rsidRPr="006B18CF">
        <w:rPr>
          <w:rFonts w:ascii="Times New Roman" w:eastAsiaTheme="minorEastAsia" w:hAnsi="Times New Roman" w:cs="Times New Roman"/>
          <w:sz w:val="20"/>
          <w:szCs w:val="20"/>
          <w:lang w:val="en-US"/>
        </w:rPr>
        <w:t xml:space="preserve">OH </w:t>
      </w:r>
      <w:r w:rsidRPr="006B18CF">
        <w:rPr>
          <w:rFonts w:ascii="Cambria Math" w:hAnsi="Cambria Math" w:cs="Cambria Math"/>
          <w:sz w:val="20"/>
          <w:szCs w:val="20"/>
          <w:lang w:val="en-US"/>
        </w:rPr>
        <w:t>⇌</w:t>
      </w:r>
      <w:r w:rsidRPr="006B18CF">
        <w:rPr>
          <w:rFonts w:ascii="Times New Roman" w:hAnsi="Times New Roman" w:cs="Times New Roman"/>
          <w:sz w:val="20"/>
          <w:szCs w:val="20"/>
          <w:lang w:val="en-US"/>
        </w:rPr>
        <w:t xml:space="preserve"> CH</w:t>
      </w:r>
      <w:r w:rsidRPr="006B18CF">
        <w:rPr>
          <w:rFonts w:ascii="Times New Roman" w:hAnsi="Times New Roman" w:cs="Times New Roman"/>
          <w:sz w:val="20"/>
          <w:szCs w:val="20"/>
          <w:vertAlign w:val="subscript"/>
          <w:lang w:val="en-US"/>
        </w:rPr>
        <w:t>3</w:t>
      </w:r>
      <w:r w:rsidRPr="006B18CF">
        <w:rPr>
          <w:rFonts w:ascii="Times New Roman" w:hAnsi="Times New Roman" w:cs="Times New Roman"/>
          <w:sz w:val="20"/>
          <w:szCs w:val="20"/>
          <w:lang w:val="en-US"/>
        </w:rPr>
        <w:t>COOCH</w:t>
      </w:r>
      <w:r w:rsidRPr="006B18CF">
        <w:rPr>
          <w:rFonts w:ascii="Times New Roman" w:hAnsi="Times New Roman" w:cs="Times New Roman"/>
          <w:sz w:val="20"/>
          <w:szCs w:val="20"/>
          <w:vertAlign w:val="subscript"/>
          <w:lang w:val="en-US"/>
        </w:rPr>
        <w:t>3</w:t>
      </w:r>
      <w:r w:rsidRPr="006B18CF">
        <w:rPr>
          <w:rFonts w:ascii="Times New Roman" w:hAnsi="Times New Roman" w:cs="Times New Roman"/>
          <w:sz w:val="20"/>
          <w:szCs w:val="20"/>
          <w:lang w:val="en-US"/>
        </w:rPr>
        <w:t xml:space="preserve"> + H</w:t>
      </w:r>
      <w:r w:rsidRPr="006B18CF">
        <w:rPr>
          <w:rFonts w:ascii="Times New Roman" w:hAnsi="Times New Roman" w:cs="Times New Roman"/>
          <w:sz w:val="20"/>
          <w:szCs w:val="20"/>
          <w:vertAlign w:val="subscript"/>
          <w:lang w:val="en-US"/>
        </w:rPr>
        <w:t>2</w:t>
      </w:r>
      <w:r w:rsidRPr="006B18CF">
        <w:rPr>
          <w:rFonts w:ascii="Times New Roman" w:hAnsi="Times New Roman" w:cs="Times New Roman"/>
          <w:sz w:val="20"/>
          <w:szCs w:val="20"/>
          <w:lang w:val="en-US"/>
        </w:rPr>
        <w:t xml:space="preserve">O </w:t>
      </w:r>
      <w:r w:rsidR="006B18CF">
        <w:rPr>
          <w:rFonts w:ascii="Times New Roman" w:eastAsia="Times New Roman" w:hAnsi="Times New Roman" w:cs="Times New Roman"/>
          <w:sz w:val="20"/>
          <w:szCs w:val="20"/>
          <w:lang w:val="en-US" w:eastAsia="ru-RU"/>
        </w:rPr>
        <w:tab/>
      </w:r>
      <w:r w:rsidR="006B18CF">
        <w:rPr>
          <w:rFonts w:ascii="Times New Roman" w:eastAsia="Times New Roman" w:hAnsi="Times New Roman" w:cs="Times New Roman"/>
          <w:sz w:val="20"/>
          <w:szCs w:val="20"/>
          <w:lang w:val="en-US" w:eastAsia="ru-RU"/>
        </w:rPr>
        <w:tab/>
      </w:r>
      <w:r w:rsidR="006B18CF">
        <w:rPr>
          <w:rFonts w:ascii="Times New Roman" w:eastAsia="Times New Roman" w:hAnsi="Times New Roman" w:cs="Times New Roman"/>
          <w:sz w:val="20"/>
          <w:szCs w:val="20"/>
          <w:lang w:val="en-US" w:eastAsia="ru-RU"/>
        </w:rPr>
        <w:tab/>
      </w:r>
      <w:r w:rsidR="006B18CF">
        <w:rPr>
          <w:rFonts w:ascii="Times New Roman" w:eastAsia="Times New Roman" w:hAnsi="Times New Roman" w:cs="Times New Roman"/>
          <w:sz w:val="20"/>
          <w:szCs w:val="20"/>
          <w:lang w:val="en-US" w:eastAsia="ru-RU"/>
        </w:rPr>
        <w:tab/>
        <w:t>(</w:t>
      </w:r>
      <w:r w:rsidR="006B18CF">
        <w:rPr>
          <w:rFonts w:ascii="Times New Roman" w:eastAsia="Times New Roman" w:hAnsi="Times New Roman" w:cs="Times New Roman"/>
          <w:sz w:val="20"/>
          <w:szCs w:val="20"/>
          <w:lang w:val="en-US" w:eastAsia="ru-RU"/>
        </w:rPr>
        <w:t>2</w:t>
      </w:r>
      <w:r w:rsidR="006B18CF">
        <w:rPr>
          <w:rFonts w:ascii="Times New Roman" w:eastAsia="Times New Roman" w:hAnsi="Times New Roman" w:cs="Times New Roman"/>
          <w:sz w:val="20"/>
          <w:szCs w:val="20"/>
          <w:lang w:val="en-US" w:eastAsia="ru-RU"/>
        </w:rPr>
        <w:t>)</w:t>
      </w:r>
    </w:p>
    <w:p w14:paraId="06F6EDE7" w14:textId="77777777" w:rsidR="00A4755C" w:rsidRPr="006B18CF" w:rsidRDefault="00A4755C" w:rsidP="00A4755C">
      <w:pPr>
        <w:spacing w:after="0" w:line="240" w:lineRule="auto"/>
        <w:ind w:firstLine="708"/>
        <w:rPr>
          <w:rFonts w:ascii="Times New Roman" w:hAnsi="Times New Roman" w:cs="Times New Roman"/>
          <w:sz w:val="20"/>
          <w:szCs w:val="20"/>
          <w:lang w:val="en-US"/>
        </w:rPr>
      </w:pPr>
      <w:r w:rsidRPr="006B18CF">
        <w:rPr>
          <w:rFonts w:ascii="Times New Roman" w:hAnsi="Times New Roman" w:cs="Times New Roman"/>
          <w:sz w:val="20"/>
          <w:szCs w:val="20"/>
          <w:lang w:val="en-US"/>
        </w:rPr>
        <w:t>The reaction mechanism consists of several sequential elementary steps, carried out through the active centers of the catalyst.</w:t>
      </w:r>
    </w:p>
    <w:p w14:paraId="4A115C28" w14:textId="77777777" w:rsidR="00A4755C" w:rsidRPr="006B18CF" w:rsidRDefault="00A4755C" w:rsidP="00A4755C">
      <w:pPr>
        <w:spacing w:after="0" w:line="240" w:lineRule="auto"/>
        <w:ind w:firstLine="708"/>
        <w:rPr>
          <w:rFonts w:ascii="Times New Roman" w:eastAsiaTheme="minorEastAsia" w:hAnsi="Times New Roman" w:cs="Times New Roman"/>
          <w:sz w:val="20"/>
          <w:szCs w:val="20"/>
          <w:lang w:val="en-US"/>
        </w:rPr>
      </w:pPr>
      <w:r w:rsidRPr="006B18CF">
        <w:rPr>
          <w:rFonts w:ascii="Times New Roman" w:hAnsi="Times New Roman" w:cs="Times New Roman"/>
          <w:sz w:val="20"/>
          <w:szCs w:val="20"/>
          <w:lang w:val="en-US"/>
        </w:rPr>
        <w:t xml:space="preserve">Step 1. Protonation (activation) of acetic acid. </w:t>
      </w:r>
      <w:r w:rsidRPr="006B18CF">
        <w:rPr>
          <w:rFonts w:ascii="Times New Roman" w:eastAsiaTheme="minorEastAsia" w:hAnsi="Times New Roman" w:cs="Times New Roman"/>
          <w:sz w:val="20"/>
          <w:szCs w:val="20"/>
          <w:lang w:val="en-US"/>
        </w:rPr>
        <w:t>The acidic active site on the catalyst surface (H</w:t>
      </w:r>
      <w:r w:rsidRPr="006B18CF">
        <w:rPr>
          <w:rFonts w:ascii="Times New Roman" w:eastAsiaTheme="minorEastAsia" w:hAnsi="Times New Roman" w:cs="Times New Roman"/>
          <w:sz w:val="20"/>
          <w:szCs w:val="20"/>
          <w:vertAlign w:val="superscript"/>
          <w:lang w:val="en-US"/>
        </w:rPr>
        <w:t>+</w:t>
      </w:r>
      <w:r w:rsidRPr="006B18CF">
        <w:rPr>
          <w:rFonts w:ascii="Times New Roman" w:eastAsiaTheme="minorEastAsia" w:hAnsi="Times New Roman" w:cs="Times New Roman"/>
          <w:sz w:val="20"/>
          <w:szCs w:val="20"/>
          <w:lang w:val="en-US"/>
        </w:rPr>
        <w:t xml:space="preserve">) protonates the carbonyl oxygen of acetic acid: </w:t>
      </w:r>
    </w:p>
    <w:p w14:paraId="5E8566C1" w14:textId="60FDB7E2" w:rsidR="00FE4126" w:rsidRPr="006B18CF" w:rsidRDefault="00FE4126" w:rsidP="006B18CF">
      <w:pPr>
        <w:spacing w:after="0" w:line="240" w:lineRule="auto"/>
        <w:jc w:val="right"/>
        <w:rPr>
          <w:rFonts w:ascii="Times New Roman" w:eastAsiaTheme="minorEastAsia" w:hAnsi="Times New Roman" w:cs="Times New Roman"/>
          <w:sz w:val="20"/>
          <w:szCs w:val="20"/>
          <w:lang w:val="en-US"/>
        </w:rPr>
      </w:pPr>
      <w:r w:rsidRPr="006B18CF">
        <w:rPr>
          <w:rFonts w:ascii="Times New Roman" w:eastAsiaTheme="minorEastAsia" w:hAnsi="Times New Roman" w:cs="Times New Roman"/>
          <w:sz w:val="20"/>
          <w:szCs w:val="20"/>
          <w:lang w:val="en-US"/>
        </w:rPr>
        <w:t>CH</w:t>
      </w:r>
      <w:r w:rsidRPr="006B18CF">
        <w:rPr>
          <w:rFonts w:ascii="Times New Roman" w:eastAsiaTheme="minorEastAsia" w:hAnsi="Times New Roman" w:cs="Times New Roman"/>
          <w:sz w:val="20"/>
          <w:szCs w:val="20"/>
          <w:vertAlign w:val="subscript"/>
          <w:lang w:val="en-US"/>
        </w:rPr>
        <w:t>3</w:t>
      </w:r>
      <w:r w:rsidRPr="006B18CF">
        <w:rPr>
          <w:rFonts w:ascii="Times New Roman" w:eastAsiaTheme="minorEastAsia" w:hAnsi="Times New Roman" w:cs="Times New Roman"/>
          <w:sz w:val="20"/>
          <w:szCs w:val="20"/>
          <w:lang w:val="en-US"/>
        </w:rPr>
        <w:t xml:space="preserve">COOH + </w:t>
      </w:r>
      <m:oMath>
        <m:sSup>
          <m:sSupPr>
            <m:ctrlPr>
              <w:rPr>
                <w:rFonts w:ascii="Cambria Math" w:eastAsiaTheme="minorEastAsia" w:hAnsi="Cambria Math" w:cs="Times New Roman"/>
                <w:iCs/>
                <w:sz w:val="20"/>
                <w:szCs w:val="20"/>
                <w:lang w:val="en-US"/>
              </w:rPr>
            </m:ctrlPr>
          </m:sSupPr>
          <m:e>
            <m:r>
              <m:rPr>
                <m:sty m:val="p"/>
              </m:rPr>
              <w:rPr>
                <w:rFonts w:ascii="Cambria Math" w:eastAsiaTheme="minorEastAsia" w:hAnsi="Cambria Math" w:cs="Times New Roman"/>
                <w:sz w:val="20"/>
                <w:szCs w:val="20"/>
                <w:lang w:val="en-US"/>
              </w:rPr>
              <m:t>H</m:t>
            </m:r>
          </m:e>
          <m:sup>
            <m:r>
              <m:rPr>
                <m:sty m:val="p"/>
              </m:rPr>
              <w:rPr>
                <w:rFonts w:ascii="Cambria Math" w:eastAsiaTheme="minorEastAsia" w:hAnsi="Cambria Math" w:cs="Times New Roman"/>
                <w:sz w:val="20"/>
                <w:szCs w:val="20"/>
                <w:lang w:val="en-US"/>
              </w:rPr>
              <m:t>+</m:t>
            </m:r>
          </m:sup>
        </m:sSup>
      </m:oMath>
      <w:r w:rsidRPr="006B18CF">
        <w:rPr>
          <w:rFonts w:ascii="Times New Roman" w:eastAsiaTheme="minorEastAsia" w:hAnsi="Times New Roman" w:cs="Times New Roman"/>
          <w:sz w:val="20"/>
          <w:szCs w:val="20"/>
          <w:lang w:val="en-US"/>
        </w:rPr>
        <w:t xml:space="preserve"> → CH</w:t>
      </w:r>
      <w:r w:rsidRPr="006B18CF">
        <w:rPr>
          <w:rFonts w:ascii="Times New Roman" w:eastAsiaTheme="minorEastAsia" w:hAnsi="Times New Roman" w:cs="Times New Roman"/>
          <w:sz w:val="20"/>
          <w:szCs w:val="20"/>
          <w:vertAlign w:val="subscript"/>
          <w:lang w:val="en-US"/>
        </w:rPr>
        <w:t>3</w:t>
      </w:r>
      <w:r w:rsidRPr="006B18CF">
        <w:rPr>
          <w:rFonts w:ascii="Times New Roman" w:eastAsiaTheme="minorEastAsia" w:hAnsi="Times New Roman" w:cs="Times New Roman"/>
          <w:sz w:val="20"/>
          <w:szCs w:val="20"/>
          <w:lang w:val="en-US"/>
        </w:rPr>
        <w:t>C(OH)</w:t>
      </w:r>
      <m:oMath>
        <m:m>
          <m:mPr>
            <m:mcs>
              <m:mc>
                <m:mcPr>
                  <m:count m:val="1"/>
                  <m:mcJc m:val="center"/>
                </m:mcPr>
              </m:mc>
            </m:mcs>
            <m:ctrlPr>
              <w:rPr>
                <w:rFonts w:ascii="Cambria Math" w:eastAsiaTheme="minorEastAsia" w:hAnsi="Cambria Math" w:cs="Times New Roman"/>
                <w:i/>
                <w:sz w:val="20"/>
                <w:szCs w:val="20"/>
                <w:lang w:val="en-US"/>
              </w:rPr>
            </m:ctrlPr>
          </m:mPr>
          <m:mr>
            <m:e>
              <m:r>
                <w:rPr>
                  <w:rFonts w:ascii="Cambria Math" w:eastAsiaTheme="minorEastAsia" w:hAnsi="Cambria Math" w:cs="Times New Roman"/>
                  <w:sz w:val="20"/>
                  <w:szCs w:val="20"/>
                  <w:lang w:val="en-US"/>
                </w:rPr>
                <m:t>+</m:t>
              </m:r>
            </m:e>
          </m:mr>
          <m:mr>
            <m:e>
              <m:r>
                <w:rPr>
                  <w:rFonts w:ascii="Cambria Math" w:eastAsiaTheme="minorEastAsia" w:hAnsi="Cambria Math" w:cs="Times New Roman"/>
                  <w:sz w:val="20"/>
                  <w:szCs w:val="20"/>
                  <w:lang w:val="en-US"/>
                </w:rPr>
                <m:t>2</m:t>
              </m:r>
            </m:e>
          </m:mr>
        </m:m>
      </m:oMath>
      <w:r w:rsidRPr="006B18CF">
        <w:rPr>
          <w:rFonts w:ascii="Times New Roman" w:eastAsiaTheme="minorEastAsia" w:hAnsi="Times New Roman" w:cs="Times New Roman"/>
          <w:sz w:val="20"/>
          <w:szCs w:val="20"/>
          <w:lang w:val="en-US"/>
        </w:rPr>
        <w:t xml:space="preserve"> </w:t>
      </w:r>
      <w:r w:rsidR="006B18CF">
        <w:rPr>
          <w:rFonts w:ascii="Times New Roman" w:eastAsia="Times New Roman" w:hAnsi="Times New Roman" w:cs="Times New Roman"/>
          <w:sz w:val="20"/>
          <w:szCs w:val="20"/>
          <w:lang w:val="en-US" w:eastAsia="ru-RU"/>
        </w:rPr>
        <w:tab/>
      </w:r>
      <w:r w:rsidR="006B18CF">
        <w:rPr>
          <w:rFonts w:ascii="Times New Roman" w:eastAsia="Times New Roman" w:hAnsi="Times New Roman" w:cs="Times New Roman"/>
          <w:sz w:val="20"/>
          <w:szCs w:val="20"/>
          <w:lang w:val="en-US" w:eastAsia="ru-RU"/>
        </w:rPr>
        <w:tab/>
      </w:r>
      <w:r w:rsidR="006B18CF">
        <w:rPr>
          <w:rFonts w:ascii="Times New Roman" w:eastAsia="Times New Roman" w:hAnsi="Times New Roman" w:cs="Times New Roman"/>
          <w:sz w:val="20"/>
          <w:szCs w:val="20"/>
          <w:lang w:val="en-US" w:eastAsia="ru-RU"/>
        </w:rPr>
        <w:tab/>
      </w:r>
      <w:r w:rsidR="006B18CF">
        <w:rPr>
          <w:rFonts w:ascii="Times New Roman" w:eastAsia="Times New Roman" w:hAnsi="Times New Roman" w:cs="Times New Roman"/>
          <w:sz w:val="20"/>
          <w:szCs w:val="20"/>
          <w:lang w:val="en-US" w:eastAsia="ru-RU"/>
        </w:rPr>
        <w:tab/>
      </w:r>
      <w:r w:rsidR="006B18CF">
        <w:rPr>
          <w:rFonts w:ascii="Times New Roman" w:eastAsia="Times New Roman" w:hAnsi="Times New Roman" w:cs="Times New Roman"/>
          <w:sz w:val="20"/>
          <w:szCs w:val="20"/>
          <w:lang w:val="en-US" w:eastAsia="ru-RU"/>
        </w:rPr>
        <w:tab/>
        <w:t>(</w:t>
      </w:r>
      <w:r w:rsidR="006B18CF">
        <w:rPr>
          <w:rFonts w:ascii="Times New Roman" w:eastAsia="Times New Roman" w:hAnsi="Times New Roman" w:cs="Times New Roman"/>
          <w:sz w:val="20"/>
          <w:szCs w:val="20"/>
          <w:lang w:val="en-US" w:eastAsia="ru-RU"/>
        </w:rPr>
        <w:t>3</w:t>
      </w:r>
      <w:r w:rsidR="006B18CF">
        <w:rPr>
          <w:rFonts w:ascii="Times New Roman" w:eastAsia="Times New Roman" w:hAnsi="Times New Roman" w:cs="Times New Roman"/>
          <w:sz w:val="20"/>
          <w:szCs w:val="20"/>
          <w:lang w:val="en-US" w:eastAsia="ru-RU"/>
        </w:rPr>
        <w:t>)</w:t>
      </w:r>
    </w:p>
    <w:p w14:paraId="5B260FF3" w14:textId="77777777" w:rsidR="00A4755C" w:rsidRPr="006B18CF" w:rsidRDefault="00A4755C" w:rsidP="00A4755C">
      <w:pPr>
        <w:spacing w:after="0" w:line="240" w:lineRule="auto"/>
        <w:ind w:firstLine="708"/>
        <w:rPr>
          <w:rFonts w:ascii="Times New Roman" w:eastAsiaTheme="minorEastAsia" w:hAnsi="Times New Roman" w:cs="Times New Roman"/>
          <w:sz w:val="20"/>
          <w:szCs w:val="20"/>
          <w:lang w:val="en-US"/>
        </w:rPr>
      </w:pPr>
      <w:r w:rsidRPr="006B18CF">
        <w:rPr>
          <w:rFonts w:ascii="Times New Roman" w:eastAsiaTheme="minorEastAsia" w:hAnsi="Times New Roman" w:cs="Times New Roman"/>
          <w:sz w:val="20"/>
          <w:szCs w:val="20"/>
          <w:lang w:val="en-US"/>
        </w:rPr>
        <w:t>At this stage, the electrophilicity of the carbonyl carbon increases, and it becomes active for nucleophilic attack.</w:t>
      </w:r>
    </w:p>
    <w:p w14:paraId="5E3EB10C" w14:textId="77777777" w:rsidR="00A4755C" w:rsidRPr="006B18CF" w:rsidRDefault="00A4755C" w:rsidP="00A4755C">
      <w:pPr>
        <w:spacing w:after="0" w:line="240" w:lineRule="auto"/>
        <w:ind w:firstLine="708"/>
        <w:jc w:val="both"/>
        <w:rPr>
          <w:rFonts w:ascii="Times New Roman" w:eastAsiaTheme="minorEastAsia" w:hAnsi="Times New Roman" w:cs="Times New Roman"/>
          <w:sz w:val="20"/>
          <w:szCs w:val="20"/>
          <w:lang w:val="en-US"/>
        </w:rPr>
      </w:pPr>
      <w:r w:rsidRPr="006B18CF">
        <w:rPr>
          <w:rFonts w:ascii="Times New Roman" w:eastAsiaTheme="minorEastAsia" w:hAnsi="Times New Roman" w:cs="Times New Roman"/>
          <w:sz w:val="20"/>
          <w:szCs w:val="20"/>
          <w:lang w:val="en-US"/>
        </w:rPr>
        <w:t xml:space="preserve">Step 2. Nucleophilic attack of methanol. The methanol molecule attacks the carbonyl carbon of protonated acetic acid as a nucleophile, forming a tetrahedral intermediate complex: </w:t>
      </w:r>
    </w:p>
    <w:p w14:paraId="261AF60C" w14:textId="31203A53" w:rsidR="00A4755C" w:rsidRPr="006B18CF" w:rsidRDefault="00A4755C" w:rsidP="006B18CF">
      <w:pPr>
        <w:spacing w:after="0" w:line="240" w:lineRule="auto"/>
        <w:jc w:val="right"/>
        <w:rPr>
          <w:rFonts w:ascii="Times New Roman" w:eastAsiaTheme="minorEastAsia" w:hAnsi="Times New Roman" w:cs="Times New Roman"/>
          <w:sz w:val="20"/>
          <w:szCs w:val="20"/>
          <w:lang w:val="en-US"/>
        </w:rPr>
      </w:pPr>
      <w:r w:rsidRPr="006B18CF">
        <w:rPr>
          <w:rFonts w:ascii="Times New Roman" w:eastAsiaTheme="minorEastAsia" w:hAnsi="Times New Roman" w:cs="Times New Roman"/>
          <w:sz w:val="20"/>
          <w:szCs w:val="20"/>
          <w:lang w:val="en-US"/>
        </w:rPr>
        <w:t>CH</w:t>
      </w:r>
      <w:r w:rsidRPr="006B18CF">
        <w:rPr>
          <w:rFonts w:ascii="Times New Roman" w:eastAsiaTheme="minorEastAsia" w:hAnsi="Times New Roman" w:cs="Times New Roman"/>
          <w:sz w:val="20"/>
          <w:szCs w:val="20"/>
          <w:vertAlign w:val="subscript"/>
          <w:lang w:val="en-US"/>
        </w:rPr>
        <w:t>3</w:t>
      </w:r>
      <w:r w:rsidRPr="006B18CF">
        <w:rPr>
          <w:rFonts w:ascii="Times New Roman" w:eastAsiaTheme="minorEastAsia" w:hAnsi="Times New Roman" w:cs="Times New Roman"/>
          <w:sz w:val="20"/>
          <w:szCs w:val="20"/>
          <w:lang w:val="en-US"/>
        </w:rPr>
        <w:t>C(OH)</w:t>
      </w:r>
      <w:r w:rsidR="004F0B8D" w:rsidRPr="006B18CF">
        <w:rPr>
          <w:rFonts w:ascii="Cambria Math" w:eastAsiaTheme="minorEastAsia" w:hAnsi="Cambria Math" w:cs="Times New Roman"/>
          <w:i/>
          <w:sz w:val="20"/>
          <w:szCs w:val="20"/>
          <w:lang w:val="en-US"/>
        </w:rPr>
        <w:t xml:space="preserve"> </w:t>
      </w:r>
      <m:oMath>
        <m:m>
          <m:mPr>
            <m:mcs>
              <m:mc>
                <m:mcPr>
                  <m:count m:val="1"/>
                  <m:mcJc m:val="center"/>
                </m:mcPr>
              </m:mc>
            </m:mcs>
            <m:ctrlPr>
              <w:rPr>
                <w:rFonts w:ascii="Cambria Math" w:eastAsiaTheme="minorEastAsia" w:hAnsi="Cambria Math" w:cs="Times New Roman"/>
                <w:i/>
                <w:sz w:val="20"/>
                <w:szCs w:val="20"/>
                <w:lang w:val="en-US"/>
              </w:rPr>
            </m:ctrlPr>
          </m:mPr>
          <m:mr>
            <m:e>
              <m:r>
                <w:rPr>
                  <w:rFonts w:ascii="Cambria Math" w:eastAsiaTheme="minorEastAsia" w:hAnsi="Cambria Math" w:cs="Times New Roman"/>
                  <w:sz w:val="20"/>
                  <w:szCs w:val="20"/>
                  <w:lang w:val="en-US"/>
                </w:rPr>
                <m:t>+</m:t>
              </m:r>
            </m:e>
          </m:mr>
          <m:mr>
            <m:e>
              <m:r>
                <w:rPr>
                  <w:rFonts w:ascii="Cambria Math" w:eastAsiaTheme="minorEastAsia" w:hAnsi="Cambria Math" w:cs="Times New Roman"/>
                  <w:sz w:val="20"/>
                  <w:szCs w:val="20"/>
                  <w:lang w:val="en-US"/>
                </w:rPr>
                <m:t>2</m:t>
              </m:r>
            </m:e>
          </m:mr>
        </m:m>
      </m:oMath>
      <w:r w:rsidRPr="006B18CF">
        <w:rPr>
          <w:rFonts w:ascii="Times New Roman" w:eastAsiaTheme="minorEastAsia" w:hAnsi="Times New Roman" w:cs="Times New Roman"/>
          <w:sz w:val="20"/>
          <w:szCs w:val="20"/>
          <w:lang w:val="en-US"/>
        </w:rPr>
        <w:t xml:space="preserve"> + CH</w:t>
      </w:r>
      <w:r w:rsidRPr="006B18CF">
        <w:rPr>
          <w:rFonts w:ascii="Times New Roman" w:eastAsiaTheme="minorEastAsia" w:hAnsi="Times New Roman" w:cs="Times New Roman"/>
          <w:sz w:val="20"/>
          <w:szCs w:val="20"/>
          <w:vertAlign w:val="subscript"/>
          <w:lang w:val="en-US"/>
        </w:rPr>
        <w:t>3</w:t>
      </w:r>
      <w:r w:rsidRPr="006B18CF">
        <w:rPr>
          <w:rFonts w:ascii="Times New Roman" w:eastAsiaTheme="minorEastAsia" w:hAnsi="Times New Roman" w:cs="Times New Roman"/>
          <w:sz w:val="20"/>
          <w:szCs w:val="20"/>
          <w:lang w:val="en-US"/>
        </w:rPr>
        <w:t>OH → CH</w:t>
      </w:r>
      <w:r w:rsidRPr="006B18CF">
        <w:rPr>
          <w:rFonts w:ascii="Times New Roman" w:eastAsiaTheme="minorEastAsia" w:hAnsi="Times New Roman" w:cs="Times New Roman"/>
          <w:sz w:val="20"/>
          <w:szCs w:val="20"/>
          <w:vertAlign w:val="subscript"/>
          <w:lang w:val="en-US"/>
        </w:rPr>
        <w:t>3</w:t>
      </w:r>
      <w:r w:rsidRPr="006B18CF">
        <w:rPr>
          <w:rFonts w:ascii="Times New Roman" w:eastAsiaTheme="minorEastAsia" w:hAnsi="Times New Roman" w:cs="Times New Roman"/>
          <w:sz w:val="20"/>
          <w:szCs w:val="20"/>
          <w:lang w:val="en-US"/>
        </w:rPr>
        <w:t>C (OH) (OCH</w:t>
      </w:r>
      <w:r w:rsidRPr="006B18CF">
        <w:rPr>
          <w:rFonts w:ascii="Times New Roman" w:eastAsiaTheme="minorEastAsia" w:hAnsi="Times New Roman" w:cs="Times New Roman"/>
          <w:sz w:val="20"/>
          <w:szCs w:val="20"/>
          <w:vertAlign w:val="subscript"/>
          <w:lang w:val="en-US"/>
        </w:rPr>
        <w:t>3</w:t>
      </w:r>
      <w:r w:rsidRPr="006B18CF">
        <w:rPr>
          <w:rFonts w:ascii="Times New Roman" w:eastAsiaTheme="minorEastAsia" w:hAnsi="Times New Roman" w:cs="Times New Roman"/>
          <w:sz w:val="20"/>
          <w:szCs w:val="20"/>
          <w:lang w:val="en-US"/>
        </w:rPr>
        <w:t>) OH</w:t>
      </w:r>
      <w:r w:rsidRPr="006B18CF">
        <w:rPr>
          <w:rFonts w:ascii="Times New Roman" w:eastAsiaTheme="minorEastAsia" w:hAnsi="Times New Roman" w:cs="Times New Roman"/>
          <w:sz w:val="20"/>
          <w:szCs w:val="20"/>
          <w:vertAlign w:val="superscript"/>
          <w:lang w:val="en-US"/>
        </w:rPr>
        <w:t xml:space="preserve">+ </w:t>
      </w:r>
      <w:r w:rsidR="006B18CF">
        <w:rPr>
          <w:rFonts w:ascii="Times New Roman" w:eastAsia="Times New Roman" w:hAnsi="Times New Roman" w:cs="Times New Roman"/>
          <w:sz w:val="20"/>
          <w:szCs w:val="20"/>
          <w:lang w:val="en-US" w:eastAsia="ru-RU"/>
        </w:rPr>
        <w:tab/>
      </w:r>
      <w:r w:rsidR="006B18CF">
        <w:rPr>
          <w:rFonts w:ascii="Times New Roman" w:eastAsia="Times New Roman" w:hAnsi="Times New Roman" w:cs="Times New Roman"/>
          <w:sz w:val="20"/>
          <w:szCs w:val="20"/>
          <w:lang w:val="en-US" w:eastAsia="ru-RU"/>
        </w:rPr>
        <w:tab/>
      </w:r>
      <w:r w:rsidR="006B18CF">
        <w:rPr>
          <w:rFonts w:ascii="Times New Roman" w:eastAsia="Times New Roman" w:hAnsi="Times New Roman" w:cs="Times New Roman"/>
          <w:sz w:val="20"/>
          <w:szCs w:val="20"/>
          <w:lang w:val="en-US" w:eastAsia="ru-RU"/>
        </w:rPr>
        <w:tab/>
        <w:t>(</w:t>
      </w:r>
      <w:r w:rsidR="006B18CF">
        <w:rPr>
          <w:rFonts w:ascii="Times New Roman" w:eastAsia="Times New Roman" w:hAnsi="Times New Roman" w:cs="Times New Roman"/>
          <w:sz w:val="20"/>
          <w:szCs w:val="20"/>
          <w:lang w:val="en-US" w:eastAsia="ru-RU"/>
        </w:rPr>
        <w:t>4</w:t>
      </w:r>
      <w:r w:rsidR="006B18CF">
        <w:rPr>
          <w:rFonts w:ascii="Times New Roman" w:eastAsia="Times New Roman" w:hAnsi="Times New Roman" w:cs="Times New Roman"/>
          <w:sz w:val="20"/>
          <w:szCs w:val="20"/>
          <w:lang w:val="en-US" w:eastAsia="ru-RU"/>
        </w:rPr>
        <w:t>)</w:t>
      </w:r>
    </w:p>
    <w:p w14:paraId="735DF848" w14:textId="77777777" w:rsidR="00A4755C" w:rsidRPr="006B18CF" w:rsidRDefault="00A4755C" w:rsidP="00A4755C">
      <w:pPr>
        <w:spacing w:after="0" w:line="240" w:lineRule="auto"/>
        <w:ind w:firstLine="708"/>
        <w:rPr>
          <w:rFonts w:ascii="Times New Roman" w:eastAsiaTheme="minorEastAsia" w:hAnsi="Times New Roman" w:cs="Times New Roman"/>
          <w:sz w:val="20"/>
          <w:szCs w:val="20"/>
          <w:lang w:val="en-US"/>
        </w:rPr>
      </w:pPr>
      <w:r w:rsidRPr="006B18CF">
        <w:rPr>
          <w:rFonts w:ascii="Times New Roman" w:eastAsiaTheme="minorEastAsia" w:hAnsi="Times New Roman" w:cs="Times New Roman"/>
          <w:sz w:val="20"/>
          <w:szCs w:val="20"/>
          <w:lang w:val="en-US"/>
        </w:rPr>
        <w:t>This stage is considered one of the main kinetic steps of the esterification mechanism.</w:t>
      </w:r>
    </w:p>
    <w:p w14:paraId="770ADEC2" w14:textId="77777777" w:rsidR="00A4755C" w:rsidRPr="006B18CF" w:rsidRDefault="00A4755C" w:rsidP="00A4755C">
      <w:pPr>
        <w:spacing w:after="0" w:line="240" w:lineRule="auto"/>
        <w:ind w:firstLine="708"/>
        <w:jc w:val="both"/>
        <w:rPr>
          <w:rFonts w:ascii="Times New Roman" w:eastAsiaTheme="minorEastAsia" w:hAnsi="Times New Roman" w:cs="Times New Roman"/>
          <w:sz w:val="20"/>
          <w:szCs w:val="20"/>
          <w:lang w:val="en-US"/>
        </w:rPr>
      </w:pPr>
      <w:r w:rsidRPr="006B18CF">
        <w:rPr>
          <w:rFonts w:ascii="Times New Roman" w:eastAsiaTheme="minorEastAsia" w:hAnsi="Times New Roman" w:cs="Times New Roman"/>
          <w:sz w:val="20"/>
          <w:szCs w:val="20"/>
          <w:lang w:val="en-US"/>
        </w:rPr>
        <w:t xml:space="preserve">Step 3. Proton exchange and water release. The proton is redistributed within the resulting intermediate complex, leading to the release of a water molecule: </w:t>
      </w:r>
    </w:p>
    <w:p w14:paraId="7710BB60" w14:textId="0AB5FF66" w:rsidR="00A4755C" w:rsidRPr="006B18CF" w:rsidRDefault="00A4755C" w:rsidP="00A25786">
      <w:pPr>
        <w:spacing w:after="0" w:line="240" w:lineRule="auto"/>
        <w:jc w:val="right"/>
        <w:rPr>
          <w:rFonts w:ascii="Times New Roman" w:eastAsiaTheme="minorEastAsia" w:hAnsi="Times New Roman" w:cs="Times New Roman"/>
          <w:sz w:val="20"/>
          <w:szCs w:val="20"/>
          <w:lang w:val="en-US"/>
        </w:rPr>
      </w:pPr>
      <w:r w:rsidRPr="006B18CF">
        <w:rPr>
          <w:rFonts w:ascii="Times New Roman" w:eastAsiaTheme="minorEastAsia" w:hAnsi="Times New Roman" w:cs="Times New Roman"/>
          <w:sz w:val="20"/>
          <w:szCs w:val="20"/>
          <w:lang w:val="en-US"/>
        </w:rPr>
        <w:t>CH</w:t>
      </w:r>
      <w:r w:rsidRPr="006B18CF">
        <w:rPr>
          <w:rFonts w:ascii="Times New Roman" w:eastAsiaTheme="minorEastAsia" w:hAnsi="Times New Roman" w:cs="Times New Roman"/>
          <w:sz w:val="20"/>
          <w:szCs w:val="20"/>
          <w:vertAlign w:val="subscript"/>
          <w:lang w:val="en-US"/>
        </w:rPr>
        <w:t>3</w:t>
      </w:r>
      <w:r w:rsidRPr="006B18CF">
        <w:rPr>
          <w:rFonts w:ascii="Times New Roman" w:eastAsiaTheme="minorEastAsia" w:hAnsi="Times New Roman" w:cs="Times New Roman"/>
          <w:sz w:val="20"/>
          <w:szCs w:val="20"/>
          <w:lang w:val="en-US"/>
        </w:rPr>
        <w:t>C (OH) (OCH</w:t>
      </w:r>
      <w:r w:rsidRPr="006B18CF">
        <w:rPr>
          <w:rFonts w:ascii="Times New Roman" w:eastAsiaTheme="minorEastAsia" w:hAnsi="Times New Roman" w:cs="Times New Roman"/>
          <w:sz w:val="20"/>
          <w:szCs w:val="20"/>
          <w:vertAlign w:val="subscript"/>
          <w:lang w:val="en-US"/>
        </w:rPr>
        <w:t>3</w:t>
      </w:r>
      <w:r w:rsidRPr="006B18CF">
        <w:rPr>
          <w:rFonts w:ascii="Times New Roman" w:eastAsiaTheme="minorEastAsia" w:hAnsi="Times New Roman" w:cs="Times New Roman"/>
          <w:sz w:val="20"/>
          <w:szCs w:val="20"/>
          <w:lang w:val="en-US"/>
        </w:rPr>
        <w:t>) OH</w:t>
      </w:r>
      <w:r w:rsidRPr="006B18CF">
        <w:rPr>
          <w:rFonts w:ascii="Times New Roman" w:eastAsiaTheme="minorEastAsia" w:hAnsi="Times New Roman" w:cs="Times New Roman"/>
          <w:sz w:val="20"/>
          <w:szCs w:val="20"/>
          <w:vertAlign w:val="superscript"/>
          <w:lang w:val="en-US"/>
        </w:rPr>
        <w:t xml:space="preserve">+ </w:t>
      </w:r>
      <w:r w:rsidRPr="006B18CF">
        <w:rPr>
          <w:rFonts w:ascii="Times New Roman" w:eastAsiaTheme="minorEastAsia" w:hAnsi="Times New Roman" w:cs="Times New Roman"/>
          <w:sz w:val="20"/>
          <w:szCs w:val="20"/>
          <w:lang w:val="en-US"/>
        </w:rPr>
        <w:t>→ CH</w:t>
      </w:r>
      <w:r w:rsidRPr="006B18CF">
        <w:rPr>
          <w:rFonts w:ascii="Times New Roman" w:eastAsiaTheme="minorEastAsia" w:hAnsi="Times New Roman" w:cs="Times New Roman"/>
          <w:sz w:val="20"/>
          <w:szCs w:val="20"/>
          <w:vertAlign w:val="subscript"/>
          <w:lang w:val="en-US"/>
        </w:rPr>
        <w:t>3</w:t>
      </w:r>
      <w:r w:rsidRPr="006B18CF">
        <w:rPr>
          <w:rFonts w:ascii="Times New Roman" w:eastAsiaTheme="minorEastAsia" w:hAnsi="Times New Roman" w:cs="Times New Roman"/>
          <w:sz w:val="20"/>
          <w:szCs w:val="20"/>
          <w:lang w:val="en-US"/>
        </w:rPr>
        <w:t>COOCH</w:t>
      </w:r>
      <w:r w:rsidRPr="006B18CF">
        <w:rPr>
          <w:rFonts w:ascii="Times New Roman" w:eastAsiaTheme="minorEastAsia" w:hAnsi="Times New Roman" w:cs="Times New Roman"/>
          <w:sz w:val="20"/>
          <w:szCs w:val="20"/>
          <w:vertAlign w:val="subscript"/>
          <w:lang w:val="en-US"/>
        </w:rPr>
        <w:t>3</w:t>
      </w:r>
      <w:r w:rsidRPr="006B18CF">
        <w:rPr>
          <w:rFonts w:ascii="Times New Roman" w:eastAsiaTheme="minorEastAsia" w:hAnsi="Times New Roman" w:cs="Times New Roman"/>
          <w:sz w:val="20"/>
          <w:szCs w:val="20"/>
          <w:lang w:val="en-US"/>
        </w:rPr>
        <w:t>H</w:t>
      </w:r>
      <w:r w:rsidRPr="006B18CF">
        <w:rPr>
          <w:rFonts w:ascii="Times New Roman" w:eastAsiaTheme="minorEastAsia" w:hAnsi="Times New Roman" w:cs="Times New Roman"/>
          <w:sz w:val="20"/>
          <w:szCs w:val="20"/>
          <w:vertAlign w:val="superscript"/>
          <w:lang w:val="en-US"/>
        </w:rPr>
        <w:t>+</w:t>
      </w:r>
      <w:r w:rsidRPr="006B18CF">
        <w:rPr>
          <w:rFonts w:ascii="Times New Roman" w:eastAsiaTheme="minorEastAsia" w:hAnsi="Times New Roman" w:cs="Times New Roman"/>
          <w:sz w:val="20"/>
          <w:szCs w:val="20"/>
          <w:lang w:val="en-US"/>
        </w:rPr>
        <w:t xml:space="preserve"> + H</w:t>
      </w:r>
      <w:r w:rsidRPr="006B18CF">
        <w:rPr>
          <w:rFonts w:ascii="Times New Roman" w:eastAsiaTheme="minorEastAsia" w:hAnsi="Times New Roman" w:cs="Times New Roman"/>
          <w:sz w:val="20"/>
          <w:szCs w:val="20"/>
          <w:vertAlign w:val="subscript"/>
          <w:lang w:val="en-US"/>
        </w:rPr>
        <w:t>2</w:t>
      </w:r>
      <w:r w:rsidRPr="006B18CF">
        <w:rPr>
          <w:rFonts w:ascii="Times New Roman" w:eastAsiaTheme="minorEastAsia" w:hAnsi="Times New Roman" w:cs="Times New Roman"/>
          <w:sz w:val="20"/>
          <w:szCs w:val="20"/>
          <w:lang w:val="en-US"/>
        </w:rPr>
        <w:t xml:space="preserve">O </w:t>
      </w:r>
      <w:r w:rsidR="00A25786">
        <w:rPr>
          <w:rFonts w:ascii="Times New Roman" w:eastAsia="Times New Roman" w:hAnsi="Times New Roman" w:cs="Times New Roman"/>
          <w:sz w:val="20"/>
          <w:szCs w:val="20"/>
          <w:lang w:val="en-US" w:eastAsia="ru-RU"/>
        </w:rPr>
        <w:tab/>
      </w:r>
      <w:r w:rsidR="00A25786">
        <w:rPr>
          <w:rFonts w:ascii="Times New Roman" w:eastAsia="Times New Roman" w:hAnsi="Times New Roman" w:cs="Times New Roman"/>
          <w:sz w:val="20"/>
          <w:szCs w:val="20"/>
          <w:lang w:val="en-US" w:eastAsia="ru-RU"/>
        </w:rPr>
        <w:tab/>
      </w:r>
      <w:r w:rsidR="00A25786">
        <w:rPr>
          <w:rFonts w:ascii="Times New Roman" w:eastAsia="Times New Roman" w:hAnsi="Times New Roman" w:cs="Times New Roman"/>
          <w:sz w:val="20"/>
          <w:szCs w:val="20"/>
          <w:lang w:val="en-US" w:eastAsia="ru-RU"/>
        </w:rPr>
        <w:tab/>
        <w:t>(</w:t>
      </w:r>
      <w:r w:rsidR="00A25786">
        <w:rPr>
          <w:rFonts w:ascii="Times New Roman" w:eastAsia="Times New Roman" w:hAnsi="Times New Roman" w:cs="Times New Roman"/>
          <w:sz w:val="20"/>
          <w:szCs w:val="20"/>
          <w:lang w:val="en-US" w:eastAsia="ru-RU"/>
        </w:rPr>
        <w:t>5</w:t>
      </w:r>
      <w:r w:rsidR="00A25786">
        <w:rPr>
          <w:rFonts w:ascii="Times New Roman" w:eastAsia="Times New Roman" w:hAnsi="Times New Roman" w:cs="Times New Roman"/>
          <w:sz w:val="20"/>
          <w:szCs w:val="20"/>
          <w:lang w:val="en-US" w:eastAsia="ru-RU"/>
        </w:rPr>
        <w:t>)</w:t>
      </w:r>
    </w:p>
    <w:p w14:paraId="57F1384D" w14:textId="77777777" w:rsidR="00A4755C" w:rsidRPr="006B18CF" w:rsidRDefault="00A4755C" w:rsidP="00A4755C">
      <w:pPr>
        <w:spacing w:after="0" w:line="240" w:lineRule="auto"/>
        <w:ind w:firstLine="708"/>
        <w:jc w:val="both"/>
        <w:rPr>
          <w:rFonts w:ascii="Times New Roman" w:eastAsiaTheme="minorEastAsia" w:hAnsi="Times New Roman" w:cs="Times New Roman"/>
          <w:sz w:val="20"/>
          <w:szCs w:val="20"/>
          <w:lang w:val="en-US"/>
        </w:rPr>
      </w:pPr>
      <w:r w:rsidRPr="006B18CF">
        <w:rPr>
          <w:rFonts w:ascii="Times New Roman" w:eastAsiaTheme="minorEastAsia" w:hAnsi="Times New Roman" w:cs="Times New Roman"/>
          <w:sz w:val="20"/>
          <w:szCs w:val="20"/>
          <w:lang w:val="en-US"/>
        </w:rPr>
        <w:t>This step strongly affects the equilibrium because water, as a reaction product, can accelerate the reverse reaction.</w:t>
      </w:r>
    </w:p>
    <w:p w14:paraId="5C09C780" w14:textId="77777777" w:rsidR="00A4755C" w:rsidRPr="006B18CF" w:rsidRDefault="00A4755C" w:rsidP="00A4755C">
      <w:pPr>
        <w:spacing w:after="0" w:line="240" w:lineRule="auto"/>
        <w:ind w:firstLine="708"/>
        <w:jc w:val="both"/>
        <w:rPr>
          <w:rFonts w:ascii="Times New Roman" w:eastAsiaTheme="minorEastAsia" w:hAnsi="Times New Roman" w:cs="Times New Roman"/>
          <w:sz w:val="20"/>
          <w:szCs w:val="20"/>
          <w:lang w:val="en-US"/>
        </w:rPr>
      </w:pPr>
      <w:r w:rsidRPr="006B18CF">
        <w:rPr>
          <w:rFonts w:ascii="Times New Roman" w:eastAsiaTheme="minorEastAsia" w:hAnsi="Times New Roman" w:cs="Times New Roman"/>
          <w:sz w:val="20"/>
          <w:szCs w:val="20"/>
          <w:lang w:val="en-US"/>
        </w:rPr>
        <w:t xml:space="preserve">Step 4. Formation of methyl acetate and catalyst regeneration. In the final step, the protonated methyl acetate molecule returns the proton to the catalyst and forms free methyl acetate: </w:t>
      </w:r>
    </w:p>
    <w:p w14:paraId="7E37580E" w14:textId="502E9353" w:rsidR="00A4755C" w:rsidRPr="006B18CF" w:rsidRDefault="00A4755C" w:rsidP="00A25786">
      <w:pPr>
        <w:spacing w:after="0" w:line="240" w:lineRule="auto"/>
        <w:jc w:val="right"/>
        <w:rPr>
          <w:rFonts w:ascii="Times New Roman" w:hAnsi="Times New Roman" w:cs="Times New Roman"/>
          <w:sz w:val="20"/>
          <w:szCs w:val="20"/>
          <w:lang w:val="en-US"/>
        </w:rPr>
      </w:pPr>
      <w:r w:rsidRPr="006B18CF">
        <w:rPr>
          <w:rFonts w:ascii="Times New Roman" w:eastAsiaTheme="minorEastAsia" w:hAnsi="Times New Roman" w:cs="Times New Roman"/>
          <w:sz w:val="20"/>
          <w:szCs w:val="20"/>
          <w:lang w:val="en-US"/>
        </w:rPr>
        <w:t>CH</w:t>
      </w:r>
      <w:r w:rsidRPr="006B18CF">
        <w:rPr>
          <w:rFonts w:ascii="Times New Roman" w:eastAsiaTheme="minorEastAsia" w:hAnsi="Times New Roman" w:cs="Times New Roman"/>
          <w:sz w:val="20"/>
          <w:szCs w:val="20"/>
          <w:vertAlign w:val="subscript"/>
          <w:lang w:val="en-US"/>
        </w:rPr>
        <w:t>3</w:t>
      </w:r>
      <w:r w:rsidRPr="006B18CF">
        <w:rPr>
          <w:rFonts w:ascii="Times New Roman" w:eastAsiaTheme="minorEastAsia" w:hAnsi="Times New Roman" w:cs="Times New Roman"/>
          <w:sz w:val="20"/>
          <w:szCs w:val="20"/>
          <w:lang w:val="en-US"/>
        </w:rPr>
        <w:t>COOCH</w:t>
      </w:r>
      <w:r w:rsidRPr="006B18CF">
        <w:rPr>
          <w:rFonts w:ascii="Times New Roman" w:eastAsiaTheme="minorEastAsia" w:hAnsi="Times New Roman" w:cs="Times New Roman"/>
          <w:sz w:val="20"/>
          <w:szCs w:val="20"/>
          <w:vertAlign w:val="subscript"/>
          <w:lang w:val="en-US"/>
        </w:rPr>
        <w:t>3</w:t>
      </w:r>
      <w:r w:rsidRPr="006B18CF">
        <w:rPr>
          <w:rFonts w:ascii="Times New Roman" w:eastAsiaTheme="minorEastAsia" w:hAnsi="Times New Roman" w:cs="Times New Roman"/>
          <w:sz w:val="20"/>
          <w:szCs w:val="20"/>
          <w:lang w:val="en-US"/>
        </w:rPr>
        <w:t>H</w:t>
      </w:r>
      <w:r w:rsidRPr="006B18CF">
        <w:rPr>
          <w:rFonts w:ascii="Times New Roman" w:eastAsiaTheme="minorEastAsia" w:hAnsi="Times New Roman" w:cs="Times New Roman"/>
          <w:sz w:val="20"/>
          <w:szCs w:val="20"/>
          <w:vertAlign w:val="superscript"/>
          <w:lang w:val="en-US"/>
        </w:rPr>
        <w:t xml:space="preserve">+ </w:t>
      </w:r>
      <w:r w:rsidRPr="006B18CF">
        <w:rPr>
          <w:rFonts w:ascii="Times New Roman" w:eastAsiaTheme="minorEastAsia" w:hAnsi="Times New Roman" w:cs="Times New Roman"/>
          <w:sz w:val="20"/>
          <w:szCs w:val="20"/>
          <w:lang w:val="en-US"/>
        </w:rPr>
        <w:t>→ CH</w:t>
      </w:r>
      <w:r w:rsidRPr="006B18CF">
        <w:rPr>
          <w:rFonts w:ascii="Times New Roman" w:hAnsi="Times New Roman" w:cs="Times New Roman"/>
          <w:sz w:val="20"/>
          <w:szCs w:val="20"/>
          <w:vertAlign w:val="subscript"/>
          <w:lang w:val="en-US"/>
        </w:rPr>
        <w:t>3</w:t>
      </w:r>
      <w:r w:rsidRPr="006B18CF">
        <w:rPr>
          <w:rFonts w:ascii="Times New Roman" w:hAnsi="Times New Roman" w:cs="Times New Roman"/>
          <w:sz w:val="20"/>
          <w:szCs w:val="20"/>
          <w:lang w:val="en-US"/>
        </w:rPr>
        <w:t>COOCH</w:t>
      </w:r>
      <w:r w:rsidRPr="006B18CF">
        <w:rPr>
          <w:rFonts w:ascii="Times New Roman" w:hAnsi="Times New Roman" w:cs="Times New Roman"/>
          <w:sz w:val="20"/>
          <w:szCs w:val="20"/>
          <w:vertAlign w:val="subscript"/>
          <w:lang w:val="en-US"/>
        </w:rPr>
        <w:t>3</w:t>
      </w:r>
      <w:r w:rsidRPr="006B18CF">
        <w:rPr>
          <w:rFonts w:ascii="Times New Roman" w:hAnsi="Times New Roman" w:cs="Times New Roman"/>
          <w:sz w:val="20"/>
          <w:szCs w:val="20"/>
          <w:lang w:val="en-US"/>
        </w:rPr>
        <w:t xml:space="preserve"> + H</w:t>
      </w:r>
      <w:proofErr w:type="gramStart"/>
      <w:r w:rsidRPr="006B18CF">
        <w:rPr>
          <w:rFonts w:ascii="Times New Roman" w:hAnsi="Times New Roman" w:cs="Times New Roman"/>
          <w:sz w:val="20"/>
          <w:szCs w:val="20"/>
          <w:vertAlign w:val="superscript"/>
          <w:lang w:val="en-US"/>
        </w:rPr>
        <w:t xml:space="preserve">+ </w:t>
      </w:r>
      <w:r w:rsidR="00A25786">
        <w:rPr>
          <w:rFonts w:ascii="Times New Roman" w:hAnsi="Times New Roman" w:cs="Times New Roman"/>
          <w:sz w:val="20"/>
          <w:szCs w:val="20"/>
          <w:vertAlign w:val="superscript"/>
          <w:lang w:val="en-US"/>
        </w:rPr>
        <w:t xml:space="preserve"> </w:t>
      </w:r>
      <w:r w:rsidR="00A25786">
        <w:rPr>
          <w:rFonts w:ascii="Times New Roman" w:eastAsia="Times New Roman" w:hAnsi="Times New Roman" w:cs="Times New Roman"/>
          <w:sz w:val="20"/>
          <w:szCs w:val="20"/>
          <w:lang w:val="en-US" w:eastAsia="ru-RU"/>
        </w:rPr>
        <w:tab/>
      </w:r>
      <w:proofErr w:type="gramEnd"/>
      <w:r w:rsidR="00A25786">
        <w:rPr>
          <w:rFonts w:ascii="Times New Roman" w:eastAsia="Times New Roman" w:hAnsi="Times New Roman" w:cs="Times New Roman"/>
          <w:sz w:val="20"/>
          <w:szCs w:val="20"/>
          <w:lang w:val="en-US" w:eastAsia="ru-RU"/>
        </w:rPr>
        <w:t xml:space="preserve">    </w:t>
      </w:r>
      <w:r w:rsidR="00A25786">
        <w:rPr>
          <w:rFonts w:ascii="Times New Roman" w:eastAsia="Times New Roman" w:hAnsi="Times New Roman" w:cs="Times New Roman"/>
          <w:sz w:val="20"/>
          <w:szCs w:val="20"/>
          <w:lang w:val="en-US" w:eastAsia="ru-RU"/>
        </w:rPr>
        <w:tab/>
      </w:r>
      <w:r w:rsidR="00A25786">
        <w:rPr>
          <w:rFonts w:ascii="Times New Roman" w:eastAsia="Times New Roman" w:hAnsi="Times New Roman" w:cs="Times New Roman"/>
          <w:sz w:val="20"/>
          <w:szCs w:val="20"/>
          <w:lang w:val="en-US" w:eastAsia="ru-RU"/>
        </w:rPr>
        <w:tab/>
      </w:r>
      <w:r w:rsidR="00A25786">
        <w:rPr>
          <w:rFonts w:ascii="Times New Roman" w:eastAsia="Times New Roman" w:hAnsi="Times New Roman" w:cs="Times New Roman"/>
          <w:sz w:val="20"/>
          <w:szCs w:val="20"/>
          <w:lang w:val="en-US" w:eastAsia="ru-RU"/>
        </w:rPr>
        <w:tab/>
        <w:t>(</w:t>
      </w:r>
      <w:r w:rsidR="00A25786">
        <w:rPr>
          <w:rFonts w:ascii="Times New Roman" w:eastAsia="Times New Roman" w:hAnsi="Times New Roman" w:cs="Times New Roman"/>
          <w:sz w:val="20"/>
          <w:szCs w:val="20"/>
          <w:lang w:val="en-US" w:eastAsia="ru-RU"/>
        </w:rPr>
        <w:t>6</w:t>
      </w:r>
      <w:r w:rsidR="00A25786">
        <w:rPr>
          <w:rFonts w:ascii="Times New Roman" w:eastAsia="Times New Roman" w:hAnsi="Times New Roman" w:cs="Times New Roman"/>
          <w:sz w:val="20"/>
          <w:szCs w:val="20"/>
          <w:lang w:val="en-US" w:eastAsia="ru-RU"/>
        </w:rPr>
        <w:t>)</w:t>
      </w:r>
    </w:p>
    <w:p w14:paraId="2C3A1A22" w14:textId="0313AB13" w:rsidR="00A4755C" w:rsidRPr="006B18CF" w:rsidRDefault="00A4755C" w:rsidP="00A4755C">
      <w:pPr>
        <w:spacing w:after="0" w:line="240" w:lineRule="auto"/>
        <w:ind w:firstLine="708"/>
        <w:rPr>
          <w:rFonts w:ascii="Times New Roman" w:hAnsi="Times New Roman" w:cs="Times New Roman"/>
          <w:sz w:val="20"/>
          <w:szCs w:val="20"/>
          <w:lang w:val="en-US"/>
        </w:rPr>
      </w:pPr>
      <w:r w:rsidRPr="006B18CF">
        <w:rPr>
          <w:rFonts w:ascii="Times New Roman" w:hAnsi="Times New Roman" w:cs="Times New Roman"/>
          <w:sz w:val="20"/>
          <w:szCs w:val="20"/>
          <w:lang w:val="en-US"/>
        </w:rPr>
        <w:t>With this, the catalyst's active center is restored, and a new cycle begins.</w:t>
      </w:r>
      <w:r w:rsidR="00A25786">
        <w:rPr>
          <w:rFonts w:ascii="Times New Roman" w:hAnsi="Times New Roman" w:cs="Times New Roman"/>
          <w:sz w:val="20"/>
          <w:szCs w:val="20"/>
          <w:lang w:val="en-US"/>
        </w:rPr>
        <w:t xml:space="preserve"> </w:t>
      </w:r>
    </w:p>
    <w:p w14:paraId="4C09465E" w14:textId="77777777" w:rsidR="00A4755C" w:rsidRPr="006B18CF" w:rsidRDefault="00A4755C" w:rsidP="00A4755C">
      <w:pPr>
        <w:spacing w:after="0" w:line="240" w:lineRule="auto"/>
        <w:ind w:firstLine="708"/>
        <w:jc w:val="both"/>
        <w:rPr>
          <w:rFonts w:ascii="Times New Roman" w:hAnsi="Times New Roman" w:cs="Times New Roman"/>
          <w:sz w:val="20"/>
          <w:szCs w:val="20"/>
          <w:lang w:val="en-US"/>
        </w:rPr>
      </w:pPr>
      <w:r w:rsidRPr="006B18CF">
        <w:rPr>
          <w:rFonts w:ascii="Times New Roman" w:hAnsi="Times New Roman" w:cs="Times New Roman"/>
          <w:sz w:val="20"/>
          <w:szCs w:val="20"/>
          <w:lang w:val="en-US"/>
        </w:rPr>
        <w:t xml:space="preserve">Connecting the mechanism with mathematical modeling. Based on the above mechanism, the rate equation is expressed as follows: </w:t>
      </w:r>
    </w:p>
    <w:p w14:paraId="1ADD70F2" w14:textId="6E9FED8E" w:rsidR="00A4755C" w:rsidRPr="006B18CF" w:rsidRDefault="00A4755C" w:rsidP="00A25786">
      <w:pPr>
        <w:spacing w:after="0" w:line="240" w:lineRule="auto"/>
        <w:jc w:val="right"/>
        <w:rPr>
          <w:rFonts w:ascii="Times New Roman" w:hAnsi="Times New Roman" w:cs="Times New Roman"/>
          <w:sz w:val="20"/>
          <w:szCs w:val="20"/>
          <w:lang w:val="en-US"/>
        </w:rPr>
      </w:pPr>
      <w:r w:rsidRPr="006B18CF">
        <w:rPr>
          <w:rFonts w:ascii="Times New Roman" w:hAnsi="Times New Roman" w:cs="Times New Roman"/>
          <w:i/>
          <w:iCs/>
          <w:sz w:val="20"/>
          <w:szCs w:val="20"/>
          <w:lang w:val="en-US"/>
        </w:rPr>
        <w:t>r = k</w:t>
      </w:r>
      <w:r w:rsidRPr="006B18CF">
        <w:rPr>
          <w:rFonts w:ascii="Times New Roman" w:hAnsi="Times New Roman" w:cs="Times New Roman"/>
          <w:i/>
          <w:iCs/>
          <w:sz w:val="20"/>
          <w:szCs w:val="20"/>
          <w:vertAlign w:val="subscript"/>
          <w:lang w:val="en-US"/>
        </w:rPr>
        <w:t>f</w:t>
      </w:r>
      <w:r w:rsidRPr="006B18CF">
        <w:rPr>
          <w:rFonts w:ascii="Times New Roman" w:hAnsi="Times New Roman" w:cs="Times New Roman"/>
          <w:i/>
          <w:iCs/>
          <w:sz w:val="20"/>
          <w:szCs w:val="20"/>
          <w:lang w:val="en-US"/>
        </w:rPr>
        <w:t>C</w:t>
      </w:r>
      <w:r w:rsidRPr="006B18CF">
        <w:rPr>
          <w:rFonts w:ascii="Times New Roman" w:hAnsi="Times New Roman" w:cs="Times New Roman"/>
          <w:i/>
          <w:iCs/>
          <w:sz w:val="20"/>
          <w:szCs w:val="20"/>
          <w:vertAlign w:val="subscript"/>
          <w:lang w:val="en-US"/>
        </w:rPr>
        <w:t>CH3OH</w:t>
      </w:r>
      <w:r w:rsidRPr="006B18CF">
        <w:rPr>
          <w:rFonts w:ascii="Times New Roman" w:hAnsi="Times New Roman" w:cs="Times New Roman"/>
          <w:i/>
          <w:iCs/>
          <w:sz w:val="20"/>
          <w:szCs w:val="20"/>
          <w:lang w:val="en-US"/>
        </w:rPr>
        <w:t>C</w:t>
      </w:r>
      <w:r w:rsidRPr="006B18CF">
        <w:rPr>
          <w:rFonts w:ascii="Times New Roman" w:hAnsi="Times New Roman" w:cs="Times New Roman"/>
          <w:i/>
          <w:iCs/>
          <w:sz w:val="20"/>
          <w:szCs w:val="20"/>
          <w:vertAlign w:val="subscript"/>
          <w:lang w:val="en-US"/>
        </w:rPr>
        <w:t>CH3COOH</w:t>
      </w:r>
      <w:r w:rsidRPr="006B18CF">
        <w:rPr>
          <w:rFonts w:ascii="Times New Roman" w:hAnsi="Times New Roman" w:cs="Times New Roman"/>
          <w:i/>
          <w:iCs/>
          <w:sz w:val="20"/>
          <w:szCs w:val="20"/>
          <w:lang w:val="en-US"/>
        </w:rPr>
        <w:t xml:space="preserve"> - k</w:t>
      </w:r>
      <w:r w:rsidRPr="006B18CF">
        <w:rPr>
          <w:rFonts w:ascii="Times New Roman" w:hAnsi="Times New Roman" w:cs="Times New Roman"/>
          <w:i/>
          <w:iCs/>
          <w:sz w:val="20"/>
          <w:szCs w:val="20"/>
          <w:vertAlign w:val="subscript"/>
          <w:lang w:val="en-US"/>
        </w:rPr>
        <w:t>r</w:t>
      </w:r>
      <w:r w:rsidRPr="006B18CF">
        <w:rPr>
          <w:rFonts w:ascii="Times New Roman" w:hAnsi="Times New Roman" w:cs="Times New Roman"/>
          <w:i/>
          <w:iCs/>
          <w:sz w:val="20"/>
          <w:szCs w:val="20"/>
          <w:lang w:val="en-US"/>
        </w:rPr>
        <w:t>C</w:t>
      </w:r>
      <w:r w:rsidRPr="006B18CF">
        <w:rPr>
          <w:rFonts w:ascii="Times New Roman" w:hAnsi="Times New Roman" w:cs="Times New Roman"/>
          <w:i/>
          <w:iCs/>
          <w:sz w:val="20"/>
          <w:szCs w:val="20"/>
          <w:vertAlign w:val="subscript"/>
          <w:lang w:val="en-US"/>
        </w:rPr>
        <w:t>CH3COOCH3</w:t>
      </w:r>
      <w:r w:rsidRPr="006B18CF">
        <w:rPr>
          <w:rFonts w:ascii="Times New Roman" w:hAnsi="Times New Roman" w:cs="Times New Roman"/>
          <w:i/>
          <w:iCs/>
          <w:sz w:val="20"/>
          <w:szCs w:val="20"/>
          <w:lang w:val="en-US"/>
        </w:rPr>
        <w:t>C</w:t>
      </w:r>
      <w:r w:rsidRPr="006B18CF">
        <w:rPr>
          <w:rFonts w:ascii="Times New Roman" w:hAnsi="Times New Roman" w:cs="Times New Roman"/>
          <w:i/>
          <w:iCs/>
          <w:sz w:val="20"/>
          <w:szCs w:val="20"/>
          <w:vertAlign w:val="subscript"/>
          <w:lang w:val="en-US"/>
        </w:rPr>
        <w:t>H2O</w:t>
      </w:r>
      <w:r w:rsidR="00A25786">
        <w:rPr>
          <w:rFonts w:ascii="Times New Roman" w:hAnsi="Times New Roman" w:cs="Times New Roman"/>
          <w:i/>
          <w:iCs/>
          <w:sz w:val="20"/>
          <w:szCs w:val="20"/>
          <w:vertAlign w:val="subscript"/>
          <w:lang w:val="en-US"/>
        </w:rPr>
        <w:t xml:space="preserve"> </w:t>
      </w:r>
      <w:r w:rsidR="00A25786">
        <w:rPr>
          <w:rFonts w:ascii="Times New Roman" w:eastAsia="Times New Roman" w:hAnsi="Times New Roman" w:cs="Times New Roman"/>
          <w:sz w:val="20"/>
          <w:szCs w:val="20"/>
          <w:lang w:val="en-US" w:eastAsia="ru-RU"/>
        </w:rPr>
        <w:tab/>
      </w:r>
      <w:r w:rsidR="00A25786">
        <w:rPr>
          <w:rFonts w:ascii="Times New Roman" w:eastAsia="Times New Roman" w:hAnsi="Times New Roman" w:cs="Times New Roman"/>
          <w:sz w:val="20"/>
          <w:szCs w:val="20"/>
          <w:lang w:val="en-US" w:eastAsia="ru-RU"/>
        </w:rPr>
        <w:tab/>
      </w:r>
      <w:r w:rsidR="00A25786">
        <w:rPr>
          <w:rFonts w:ascii="Times New Roman" w:eastAsia="Times New Roman" w:hAnsi="Times New Roman" w:cs="Times New Roman"/>
          <w:sz w:val="20"/>
          <w:szCs w:val="20"/>
          <w:lang w:val="en-US" w:eastAsia="ru-RU"/>
        </w:rPr>
        <w:tab/>
      </w:r>
      <w:r w:rsidR="00A25786">
        <w:rPr>
          <w:rFonts w:ascii="Times New Roman" w:eastAsia="Times New Roman" w:hAnsi="Times New Roman" w:cs="Times New Roman"/>
          <w:sz w:val="20"/>
          <w:szCs w:val="20"/>
          <w:lang w:val="en-US" w:eastAsia="ru-RU"/>
        </w:rPr>
        <w:tab/>
        <w:t>(</w:t>
      </w:r>
      <w:r w:rsidR="00A25786">
        <w:rPr>
          <w:rFonts w:ascii="Times New Roman" w:eastAsia="Times New Roman" w:hAnsi="Times New Roman" w:cs="Times New Roman"/>
          <w:sz w:val="20"/>
          <w:szCs w:val="20"/>
          <w:lang w:val="en-US" w:eastAsia="ru-RU"/>
        </w:rPr>
        <w:t>7</w:t>
      </w:r>
      <w:r w:rsidR="00A25786">
        <w:rPr>
          <w:rFonts w:ascii="Times New Roman" w:eastAsia="Times New Roman" w:hAnsi="Times New Roman" w:cs="Times New Roman"/>
          <w:sz w:val="20"/>
          <w:szCs w:val="20"/>
          <w:lang w:val="en-US" w:eastAsia="ru-RU"/>
        </w:rPr>
        <w:t>)</w:t>
      </w:r>
    </w:p>
    <w:p w14:paraId="3C42C3DD" w14:textId="77777777" w:rsidR="00A4755C" w:rsidRPr="006B18CF" w:rsidRDefault="00A4755C" w:rsidP="00A4755C">
      <w:pPr>
        <w:spacing w:after="0" w:line="240" w:lineRule="auto"/>
        <w:ind w:firstLine="708"/>
        <w:rPr>
          <w:rFonts w:ascii="Times New Roman" w:hAnsi="Times New Roman" w:cs="Times New Roman"/>
          <w:sz w:val="20"/>
          <w:szCs w:val="20"/>
          <w:lang w:val="en-US"/>
        </w:rPr>
      </w:pPr>
      <w:r w:rsidRPr="006B18CF">
        <w:rPr>
          <w:rFonts w:ascii="Times New Roman" w:hAnsi="Times New Roman" w:cs="Times New Roman"/>
          <w:sz w:val="20"/>
          <w:szCs w:val="20"/>
          <w:lang w:val="en-US"/>
        </w:rPr>
        <w:t>This equation, together with the mass balance and energy balance, allows for the construction of a complete mathematical model of methyl acetate synthesis.</w:t>
      </w:r>
    </w:p>
    <w:p w14:paraId="6860C7DB" w14:textId="77777777" w:rsidR="00A4755C" w:rsidRPr="00835FF7" w:rsidRDefault="00A4755C" w:rsidP="00A4755C">
      <w:pPr>
        <w:spacing w:after="0" w:line="240" w:lineRule="auto"/>
        <w:ind w:firstLine="708"/>
        <w:jc w:val="both"/>
        <w:rPr>
          <w:rFonts w:ascii="Times New Roman" w:hAnsi="Times New Roman" w:cs="Times New Roman"/>
          <w:sz w:val="20"/>
          <w:szCs w:val="20"/>
          <w:lang w:val="en-US"/>
        </w:rPr>
      </w:pPr>
    </w:p>
    <w:p w14:paraId="63DFFCD7" w14:textId="77777777" w:rsidR="009C05E8" w:rsidRPr="00835FF7" w:rsidRDefault="009C05E8" w:rsidP="00A4755C">
      <w:pPr>
        <w:spacing w:after="0" w:line="240" w:lineRule="auto"/>
        <w:jc w:val="center"/>
        <w:rPr>
          <w:rFonts w:ascii="Times New Roman" w:eastAsia="TimesNewRoman" w:hAnsi="Times New Roman" w:cs="Times New Roman"/>
          <w:sz w:val="24"/>
          <w:szCs w:val="24"/>
          <w:lang w:val="en-US"/>
        </w:rPr>
      </w:pPr>
      <w:bookmarkStart w:id="0" w:name="_Hlk165656825"/>
      <w:bookmarkStart w:id="1" w:name="_Hlk167875521"/>
      <w:r w:rsidRPr="00835FF7">
        <w:rPr>
          <w:rFonts w:ascii="Times New Roman" w:eastAsia="TimesNewRoman" w:hAnsi="Times New Roman" w:cs="Times New Roman"/>
          <w:b/>
          <w:bCs/>
          <w:sz w:val="24"/>
          <w:szCs w:val="24"/>
          <w:lang w:val="en-US"/>
        </w:rPr>
        <w:t>CONCLUSION</w:t>
      </w:r>
    </w:p>
    <w:p w14:paraId="22F3AD9B" w14:textId="06BE6FC9" w:rsidR="00525EA8" w:rsidRPr="00835FF7" w:rsidRDefault="00525EA8" w:rsidP="00FE4126">
      <w:pPr>
        <w:pStyle w:val="leading-8"/>
        <w:ind w:firstLine="708"/>
        <w:rPr>
          <w:sz w:val="20"/>
          <w:szCs w:val="20"/>
          <w:lang w:val="en-US"/>
        </w:rPr>
      </w:pPr>
      <w:bookmarkStart w:id="2" w:name="_Hlk173942230"/>
      <w:bookmarkStart w:id="3" w:name="_Hlk165657003"/>
      <w:bookmarkEnd w:id="0"/>
      <w:bookmarkEnd w:id="2"/>
      <w:r w:rsidRPr="00835FF7">
        <w:rPr>
          <w:rFonts w:eastAsia="TimesNewRoman"/>
          <w:sz w:val="20"/>
          <w:szCs w:val="20"/>
          <w:lang w:val="en-US"/>
        </w:rPr>
        <w:t xml:space="preserve">A new </w:t>
      </w:r>
      <w:proofErr w:type="spellStart"/>
      <w:r w:rsidRPr="00835FF7">
        <w:rPr>
          <w:rFonts w:eastAsia="TimesNewRoman"/>
          <w:sz w:val="20"/>
          <w:szCs w:val="20"/>
          <w:lang w:val="en-US"/>
        </w:rPr>
        <w:t>nanocatalyst</w:t>
      </w:r>
      <w:proofErr w:type="spellEnd"/>
      <w:r w:rsidRPr="00835FF7">
        <w:rPr>
          <w:rFonts w:eastAsia="TimesNewRoman"/>
          <w:sz w:val="20"/>
          <w:szCs w:val="20"/>
          <w:lang w:val="en-US"/>
        </w:rPr>
        <w:t xml:space="preserve"> with the composition Al</w:t>
      </w:r>
      <w:r w:rsidRPr="00835FF7">
        <w:rPr>
          <w:rFonts w:eastAsia="TimesNewRoman"/>
          <w:sz w:val="20"/>
          <w:szCs w:val="20"/>
          <w:vertAlign w:val="subscript"/>
          <w:lang w:val="en-US"/>
        </w:rPr>
        <w:t>2</w:t>
      </w:r>
      <w:r w:rsidRPr="00835FF7">
        <w:rPr>
          <w:rFonts w:eastAsia="TimesNewRoman"/>
          <w:sz w:val="20"/>
          <w:szCs w:val="20"/>
          <w:lang w:val="en-US"/>
        </w:rPr>
        <w:t>O</w:t>
      </w:r>
      <w:r w:rsidRPr="00835FF7">
        <w:rPr>
          <w:rFonts w:eastAsia="TimesNewRoman"/>
          <w:sz w:val="20"/>
          <w:szCs w:val="20"/>
          <w:vertAlign w:val="subscript"/>
          <w:lang w:val="en-US"/>
        </w:rPr>
        <w:t>3</w:t>
      </w:r>
      <w:r w:rsidRPr="00835FF7">
        <w:rPr>
          <w:rFonts w:eastAsia="TimesNewRoman"/>
          <w:sz w:val="20"/>
          <w:szCs w:val="20"/>
          <w:lang w:val="en-US"/>
        </w:rPr>
        <w:t>·ZrO</w:t>
      </w:r>
      <w:r w:rsidRPr="00835FF7">
        <w:rPr>
          <w:rFonts w:eastAsia="TimesNewRoman"/>
          <w:sz w:val="20"/>
          <w:szCs w:val="20"/>
          <w:vertAlign w:val="subscript"/>
          <w:lang w:val="en-US"/>
        </w:rPr>
        <w:t>2</w:t>
      </w:r>
      <w:r w:rsidRPr="00835FF7">
        <w:rPr>
          <w:rFonts w:eastAsia="TimesNewRoman"/>
          <w:sz w:val="20"/>
          <w:szCs w:val="20"/>
          <w:lang w:val="en-US"/>
        </w:rPr>
        <w:t>·SnO</w:t>
      </w:r>
      <w:r w:rsidRPr="00835FF7">
        <w:rPr>
          <w:rFonts w:eastAsia="TimesNewRoman"/>
          <w:sz w:val="20"/>
          <w:szCs w:val="20"/>
          <w:vertAlign w:val="subscript"/>
          <w:lang w:val="en-US"/>
        </w:rPr>
        <w:t>2</w:t>
      </w:r>
      <w:r w:rsidRPr="00835FF7">
        <w:rPr>
          <w:rFonts w:eastAsia="TimesNewRoman"/>
          <w:sz w:val="20"/>
          <w:szCs w:val="20"/>
          <w:lang w:val="en-US"/>
        </w:rPr>
        <w:t>·SiO</w:t>
      </w:r>
      <w:r w:rsidRPr="00835FF7">
        <w:rPr>
          <w:rFonts w:eastAsia="TimesNewRoman"/>
          <w:sz w:val="20"/>
          <w:szCs w:val="20"/>
          <w:vertAlign w:val="subscript"/>
          <w:lang w:val="en-US"/>
        </w:rPr>
        <w:t>2</w:t>
      </w:r>
      <w:r w:rsidRPr="00835FF7">
        <w:rPr>
          <w:rFonts w:eastAsia="TimesNewRoman"/>
          <w:sz w:val="20"/>
          <w:szCs w:val="20"/>
          <w:lang w:val="en-US"/>
        </w:rPr>
        <w:t xml:space="preserve"> / </w:t>
      </w:r>
      <w:r w:rsidR="004F0B8D" w:rsidRPr="00835FF7">
        <w:rPr>
          <w:rStyle w:val="a3"/>
          <w:b w:val="0"/>
          <w:sz w:val="20"/>
          <w:szCs w:val="20"/>
          <w:lang w:val="en-US"/>
        </w:rPr>
        <w:t>HSZ</w:t>
      </w:r>
      <w:r w:rsidRPr="00835FF7">
        <w:rPr>
          <w:rFonts w:eastAsia="TimesNewRoman"/>
          <w:sz w:val="20"/>
          <w:szCs w:val="20"/>
          <w:lang w:val="en-US"/>
        </w:rPr>
        <w:t xml:space="preserve">, which has high productivity and selectivity for the synthesis of methyl acetate from methanol, was created using "sol-gel" technology. For the first time, the influence of the composition of </w:t>
      </w:r>
      <w:r w:rsidR="004F0B8D" w:rsidRPr="00835FF7">
        <w:rPr>
          <w:rStyle w:val="a3"/>
          <w:b w:val="0"/>
          <w:sz w:val="20"/>
          <w:szCs w:val="20"/>
          <w:lang w:val="en-US"/>
        </w:rPr>
        <w:t>HSZ</w:t>
      </w:r>
      <w:r w:rsidRPr="00835FF7">
        <w:rPr>
          <w:rFonts w:eastAsia="TimesNewRoman"/>
          <w:sz w:val="20"/>
          <w:szCs w:val="20"/>
          <w:lang w:val="en-US"/>
        </w:rPr>
        <w:t xml:space="preserve"> (</w:t>
      </w:r>
      <w:r w:rsidR="004F0B8D" w:rsidRPr="00835FF7">
        <w:rPr>
          <w:sz w:val="20"/>
          <w:szCs w:val="20"/>
          <w:lang w:val="en-US"/>
        </w:rPr>
        <w:t>high-silica zeolite</w:t>
      </w:r>
      <w:r w:rsidRPr="00835FF7">
        <w:rPr>
          <w:rFonts w:eastAsia="TimesNewRoman"/>
          <w:sz w:val="20"/>
          <w:szCs w:val="20"/>
          <w:lang w:val="en-US"/>
        </w:rPr>
        <w:t xml:space="preserve">) as a core substance (carrier) on the activity of the selected </w:t>
      </w:r>
      <w:proofErr w:type="spellStart"/>
      <w:r w:rsidRPr="00835FF7">
        <w:rPr>
          <w:rFonts w:eastAsia="TimesNewRoman"/>
          <w:sz w:val="20"/>
          <w:szCs w:val="20"/>
          <w:lang w:val="en-US"/>
        </w:rPr>
        <w:t>nanocatalysts</w:t>
      </w:r>
      <w:proofErr w:type="spellEnd"/>
      <w:r w:rsidRPr="00835FF7">
        <w:rPr>
          <w:rFonts w:eastAsia="TimesNewRoman"/>
          <w:sz w:val="20"/>
          <w:szCs w:val="20"/>
          <w:lang w:val="en-US"/>
        </w:rPr>
        <w:t xml:space="preserve"> was studied.</w:t>
      </w:r>
    </w:p>
    <w:bookmarkEnd w:id="1"/>
    <w:bookmarkEnd w:id="3"/>
    <w:p w14:paraId="7957E38E" w14:textId="77777777" w:rsidR="00BC738A" w:rsidRPr="00835FF7" w:rsidRDefault="00BC738A" w:rsidP="00A4755C">
      <w:pPr>
        <w:spacing w:after="0" w:line="240" w:lineRule="auto"/>
        <w:jc w:val="center"/>
        <w:rPr>
          <w:rFonts w:ascii="Times New Roman" w:hAnsi="Times New Roman" w:cs="Times New Roman"/>
          <w:b/>
          <w:bCs/>
          <w:sz w:val="20"/>
          <w:szCs w:val="20"/>
          <w:lang w:val="en-US"/>
        </w:rPr>
      </w:pPr>
    </w:p>
    <w:p w14:paraId="3BC1AD08" w14:textId="1111BE39" w:rsidR="00501829" w:rsidRDefault="00327949" w:rsidP="00A4755C">
      <w:pPr>
        <w:spacing w:after="0" w:line="240" w:lineRule="auto"/>
        <w:jc w:val="center"/>
        <w:rPr>
          <w:rFonts w:ascii="Times New Roman" w:hAnsi="Times New Roman" w:cs="Times New Roman"/>
          <w:b/>
          <w:bCs/>
          <w:sz w:val="24"/>
          <w:szCs w:val="24"/>
          <w:lang w:val="en-US"/>
        </w:rPr>
      </w:pPr>
      <w:r w:rsidRPr="00835FF7">
        <w:rPr>
          <w:rFonts w:ascii="Times New Roman" w:hAnsi="Times New Roman" w:cs="Times New Roman"/>
          <w:b/>
          <w:bCs/>
          <w:sz w:val="24"/>
          <w:szCs w:val="24"/>
          <w:lang w:val="en-US"/>
        </w:rPr>
        <w:t>REFERENCES</w:t>
      </w:r>
    </w:p>
    <w:p w14:paraId="70BB40A9" w14:textId="77777777" w:rsidR="00835FF7" w:rsidRPr="00835FF7" w:rsidRDefault="00835FF7" w:rsidP="00A4755C">
      <w:pPr>
        <w:spacing w:after="0" w:line="240" w:lineRule="auto"/>
        <w:jc w:val="center"/>
        <w:rPr>
          <w:rFonts w:ascii="Times New Roman" w:hAnsi="Times New Roman" w:cs="Times New Roman"/>
          <w:b/>
          <w:bCs/>
          <w:sz w:val="24"/>
          <w:szCs w:val="24"/>
          <w:lang w:val="en-US"/>
        </w:rPr>
      </w:pPr>
    </w:p>
    <w:p w14:paraId="7E5A3320" w14:textId="6C4613CB" w:rsidR="007265DE" w:rsidRPr="00835FF7" w:rsidRDefault="007265DE" w:rsidP="00C64A6F">
      <w:pPr>
        <w:pStyle w:val="Default"/>
        <w:numPr>
          <w:ilvl w:val="0"/>
          <w:numId w:val="2"/>
        </w:numPr>
        <w:jc w:val="both"/>
        <w:rPr>
          <w:color w:val="000000" w:themeColor="text1"/>
          <w:sz w:val="20"/>
          <w:szCs w:val="20"/>
          <w:lang w:val="en-US"/>
        </w:rPr>
      </w:pPr>
      <w:r w:rsidRPr="00835FF7">
        <w:rPr>
          <w:rStyle w:val="a3"/>
          <w:b w:val="0"/>
          <w:bCs w:val="0"/>
          <w:color w:val="000000" w:themeColor="text1"/>
          <w:sz w:val="20"/>
          <w:szCs w:val="20"/>
          <w:lang w:val="en-US"/>
        </w:rPr>
        <w:t xml:space="preserve">Z. Ren, Y. </w:t>
      </w:r>
      <w:proofErr w:type="spellStart"/>
      <w:r w:rsidRPr="00835FF7">
        <w:rPr>
          <w:rStyle w:val="a3"/>
          <w:b w:val="0"/>
          <w:bCs w:val="0"/>
          <w:color w:val="000000" w:themeColor="text1"/>
          <w:sz w:val="20"/>
          <w:szCs w:val="20"/>
          <w:lang w:val="en-US"/>
        </w:rPr>
        <w:t>Lyu</w:t>
      </w:r>
      <w:proofErr w:type="spellEnd"/>
      <w:r w:rsidRPr="00835FF7">
        <w:rPr>
          <w:rStyle w:val="a3"/>
          <w:b w:val="0"/>
          <w:bCs w:val="0"/>
          <w:color w:val="000000" w:themeColor="text1"/>
          <w:sz w:val="20"/>
          <w:szCs w:val="20"/>
          <w:lang w:val="en-US"/>
        </w:rPr>
        <w:t xml:space="preserve">, X. Song, Y. Ding, "Review of heterogeneous methanol carbonylation to acetyl species" </w:t>
      </w:r>
      <w:r w:rsidRPr="00835FF7">
        <w:rPr>
          <w:rStyle w:val="a6"/>
          <w:color w:val="000000" w:themeColor="text1"/>
          <w:sz w:val="20"/>
          <w:szCs w:val="20"/>
          <w:lang w:val="en-US"/>
        </w:rPr>
        <w:t xml:space="preserve">Applied Catalysis A: General, **595 (2020) 117488. </w:t>
      </w:r>
      <w:r w:rsidRPr="00835FF7">
        <w:rPr>
          <w:color w:val="000000" w:themeColor="text1"/>
          <w:sz w:val="20"/>
          <w:szCs w:val="20"/>
          <w:lang w:val="en-US"/>
        </w:rPr>
        <w:t xml:space="preserve">DOI: </w:t>
      </w:r>
      <w:r w:rsidRPr="00835FF7">
        <w:rPr>
          <w:rStyle w:val="a3"/>
          <w:b w:val="0"/>
          <w:bCs w:val="0"/>
          <w:color w:val="000000" w:themeColor="text1"/>
          <w:sz w:val="20"/>
          <w:szCs w:val="20"/>
          <w:lang w:val="en-US"/>
        </w:rPr>
        <w:t>10.1016/j.apcata.2020.117488</w:t>
      </w:r>
      <w:r w:rsidRPr="00835FF7">
        <w:rPr>
          <w:color w:val="000000" w:themeColor="text1"/>
          <w:sz w:val="20"/>
          <w:szCs w:val="20"/>
          <w:lang w:val="en-US"/>
        </w:rPr>
        <w:t>.</w:t>
      </w:r>
    </w:p>
    <w:p w14:paraId="65685945" w14:textId="576B0D64" w:rsidR="007265DE" w:rsidRPr="00835FF7" w:rsidRDefault="007265DE" w:rsidP="00835FF7">
      <w:pPr>
        <w:pStyle w:val="Default"/>
        <w:numPr>
          <w:ilvl w:val="0"/>
          <w:numId w:val="2"/>
        </w:numPr>
        <w:jc w:val="both"/>
        <w:rPr>
          <w:color w:val="000000" w:themeColor="text1"/>
          <w:sz w:val="20"/>
          <w:szCs w:val="20"/>
          <w:lang w:val="en-US"/>
        </w:rPr>
      </w:pPr>
      <w:r w:rsidRPr="00835FF7">
        <w:rPr>
          <w:rStyle w:val="a3"/>
          <w:b w:val="0"/>
          <w:bCs w:val="0"/>
          <w:color w:val="000000" w:themeColor="text1"/>
          <w:sz w:val="20"/>
          <w:szCs w:val="20"/>
          <w:lang w:val="en-US"/>
        </w:rPr>
        <w:t xml:space="preserve">L. A. </w:t>
      </w:r>
      <w:proofErr w:type="spellStart"/>
      <w:r w:rsidRPr="00835FF7">
        <w:rPr>
          <w:rStyle w:val="a3"/>
          <w:b w:val="0"/>
          <w:bCs w:val="0"/>
          <w:color w:val="000000" w:themeColor="text1"/>
          <w:sz w:val="20"/>
          <w:szCs w:val="20"/>
          <w:lang w:val="en-US"/>
        </w:rPr>
        <w:t>Luque</w:t>
      </w:r>
      <w:proofErr w:type="spellEnd"/>
      <w:r w:rsidRPr="00835FF7">
        <w:rPr>
          <w:rStyle w:val="a3"/>
          <w:b w:val="0"/>
          <w:bCs w:val="0"/>
          <w:color w:val="000000" w:themeColor="text1"/>
          <w:sz w:val="20"/>
          <w:szCs w:val="20"/>
          <w:lang w:val="en-US"/>
        </w:rPr>
        <w:t>-Álvarez, et al., "Mechanistic insights into methanol carbonylation to methyl acetate over an efficient organic template-free Cu-exchanged mordenite"</w:t>
      </w:r>
      <w:r w:rsidRPr="00835FF7">
        <w:rPr>
          <w:rStyle w:val="a3"/>
          <w:b w:val="0"/>
          <w:bCs w:val="0"/>
          <w:color w:val="000000" w:themeColor="text1"/>
          <w:sz w:val="20"/>
          <w:szCs w:val="20"/>
          <w:lang w:val="en-US"/>
        </w:rPr>
        <w:br/>
      </w:r>
      <w:r w:rsidRPr="00835FF7">
        <w:rPr>
          <w:rStyle w:val="a6"/>
          <w:i w:val="0"/>
          <w:iCs w:val="0"/>
          <w:color w:val="000000" w:themeColor="text1"/>
          <w:sz w:val="20"/>
          <w:szCs w:val="20"/>
          <w:lang w:val="en-US"/>
        </w:rPr>
        <w:t>Catalysis Science &amp; Technology</w:t>
      </w:r>
      <w:r w:rsidRPr="00835FF7">
        <w:rPr>
          <w:color w:val="000000" w:themeColor="text1"/>
          <w:sz w:val="20"/>
          <w:szCs w:val="20"/>
          <w:lang w:val="en-US"/>
        </w:rPr>
        <w:t xml:space="preserve">, </w:t>
      </w:r>
      <w:r w:rsidRPr="00835FF7">
        <w:rPr>
          <w:rStyle w:val="a3"/>
          <w:b w:val="0"/>
          <w:bCs w:val="0"/>
          <w:color w:val="000000" w:themeColor="text1"/>
          <w:sz w:val="20"/>
          <w:szCs w:val="20"/>
          <w:lang w:val="en-US"/>
        </w:rPr>
        <w:t>14 (2024) 128-136</w:t>
      </w:r>
      <w:r w:rsidRPr="00835FF7">
        <w:rPr>
          <w:color w:val="000000" w:themeColor="text1"/>
          <w:sz w:val="20"/>
          <w:szCs w:val="20"/>
          <w:lang w:val="en-US"/>
        </w:rPr>
        <w:t xml:space="preserve">. DOI: </w:t>
      </w:r>
      <w:r w:rsidRPr="00835FF7">
        <w:rPr>
          <w:rStyle w:val="a3"/>
          <w:b w:val="0"/>
          <w:bCs w:val="0"/>
          <w:color w:val="000000" w:themeColor="text1"/>
          <w:sz w:val="20"/>
          <w:szCs w:val="20"/>
          <w:lang w:val="en-US"/>
        </w:rPr>
        <w:t>10.1039/D3CY01271A</w:t>
      </w:r>
      <w:r w:rsidRPr="00835FF7">
        <w:rPr>
          <w:color w:val="000000" w:themeColor="text1"/>
          <w:sz w:val="20"/>
          <w:szCs w:val="20"/>
          <w:lang w:val="en-US"/>
        </w:rPr>
        <w:t>.</w:t>
      </w:r>
    </w:p>
    <w:p w14:paraId="6F3595A3" w14:textId="40ED9AC8" w:rsidR="007265DE" w:rsidRPr="00835FF7" w:rsidRDefault="007265DE" w:rsidP="00835FF7">
      <w:pPr>
        <w:pStyle w:val="Default"/>
        <w:numPr>
          <w:ilvl w:val="0"/>
          <w:numId w:val="2"/>
        </w:numPr>
        <w:jc w:val="both"/>
        <w:rPr>
          <w:color w:val="000000" w:themeColor="text1"/>
          <w:sz w:val="20"/>
          <w:szCs w:val="20"/>
          <w:lang w:val="en-US"/>
        </w:rPr>
      </w:pPr>
      <w:r w:rsidRPr="00835FF7">
        <w:rPr>
          <w:rStyle w:val="a3"/>
          <w:b w:val="0"/>
          <w:bCs w:val="0"/>
          <w:color w:val="000000" w:themeColor="text1"/>
          <w:sz w:val="20"/>
          <w:szCs w:val="20"/>
          <w:lang w:val="en-US"/>
        </w:rPr>
        <w:t xml:space="preserve">C. </w:t>
      </w:r>
      <w:proofErr w:type="spellStart"/>
      <w:r w:rsidRPr="00835FF7">
        <w:rPr>
          <w:rStyle w:val="a3"/>
          <w:b w:val="0"/>
          <w:bCs w:val="0"/>
          <w:color w:val="000000" w:themeColor="text1"/>
          <w:sz w:val="20"/>
          <w:szCs w:val="20"/>
          <w:lang w:val="en-US"/>
        </w:rPr>
        <w:t>Zuo</w:t>
      </w:r>
      <w:proofErr w:type="spellEnd"/>
      <w:r w:rsidRPr="00835FF7">
        <w:rPr>
          <w:rStyle w:val="a3"/>
          <w:b w:val="0"/>
          <w:bCs w:val="0"/>
          <w:color w:val="000000" w:themeColor="text1"/>
          <w:sz w:val="20"/>
          <w:szCs w:val="20"/>
          <w:lang w:val="en-US"/>
        </w:rPr>
        <w:t xml:space="preserve">, L. Pan, S. Cao, C. Li, S. Zhang, "Catalysts, Kinetics, and Reactive Distillation for Methyl Acetate Synthesis" </w:t>
      </w:r>
      <w:r w:rsidRPr="00835FF7">
        <w:rPr>
          <w:rStyle w:val="a6"/>
          <w:i w:val="0"/>
          <w:iCs w:val="0"/>
          <w:color w:val="000000" w:themeColor="text1"/>
          <w:sz w:val="20"/>
          <w:szCs w:val="20"/>
          <w:lang w:val="en-US"/>
        </w:rPr>
        <w:t>Industrial &amp; Engineering Chemistry Research</w:t>
      </w:r>
      <w:r w:rsidRPr="00835FF7">
        <w:rPr>
          <w:i/>
          <w:iCs/>
          <w:color w:val="000000" w:themeColor="text1"/>
          <w:sz w:val="20"/>
          <w:szCs w:val="20"/>
          <w:lang w:val="en-US"/>
        </w:rPr>
        <w:t xml:space="preserve">, </w:t>
      </w:r>
      <w:r w:rsidRPr="00835FF7">
        <w:rPr>
          <w:rStyle w:val="a3"/>
          <w:b w:val="0"/>
          <w:bCs w:val="0"/>
          <w:color w:val="000000" w:themeColor="text1"/>
          <w:sz w:val="20"/>
          <w:szCs w:val="20"/>
          <w:lang w:val="en-US"/>
        </w:rPr>
        <w:t>53 (2014) 10540-10548</w:t>
      </w:r>
      <w:r w:rsidRPr="00835FF7">
        <w:rPr>
          <w:color w:val="000000" w:themeColor="text1"/>
          <w:sz w:val="20"/>
          <w:szCs w:val="20"/>
          <w:lang w:val="en-US"/>
        </w:rPr>
        <w:t xml:space="preserve">.DOI: </w:t>
      </w:r>
      <w:r w:rsidRPr="00835FF7">
        <w:rPr>
          <w:rStyle w:val="a3"/>
          <w:b w:val="0"/>
          <w:bCs w:val="0"/>
          <w:color w:val="000000" w:themeColor="text1"/>
          <w:sz w:val="20"/>
          <w:szCs w:val="20"/>
          <w:lang w:val="en-US"/>
        </w:rPr>
        <w:t>10.1021/ie500371c</w:t>
      </w:r>
      <w:r w:rsidRPr="00835FF7">
        <w:rPr>
          <w:color w:val="000000" w:themeColor="text1"/>
          <w:sz w:val="20"/>
          <w:szCs w:val="20"/>
          <w:lang w:val="en-US"/>
        </w:rPr>
        <w:t>.</w:t>
      </w:r>
    </w:p>
    <w:p w14:paraId="75BA8BCB" w14:textId="7657C23F" w:rsidR="007265DE" w:rsidRPr="00835FF7" w:rsidRDefault="007265DE" w:rsidP="00835FF7">
      <w:pPr>
        <w:pStyle w:val="Default"/>
        <w:numPr>
          <w:ilvl w:val="0"/>
          <w:numId w:val="2"/>
        </w:numPr>
        <w:jc w:val="both"/>
        <w:rPr>
          <w:color w:val="000000" w:themeColor="text1"/>
          <w:sz w:val="20"/>
          <w:szCs w:val="20"/>
          <w:lang w:val="en-US"/>
        </w:rPr>
      </w:pPr>
      <w:r w:rsidRPr="00835FF7">
        <w:rPr>
          <w:rStyle w:val="a3"/>
          <w:b w:val="0"/>
          <w:bCs w:val="0"/>
          <w:color w:val="000000" w:themeColor="text1"/>
          <w:sz w:val="20"/>
          <w:szCs w:val="20"/>
          <w:lang w:val="en-US"/>
        </w:rPr>
        <w:t xml:space="preserve">X. Meng, et al., "Carbonylation of methanol to methyl acetate over Cu/TiO2-SiO2 catalysts: Influence of copper precursors" </w:t>
      </w:r>
      <w:r w:rsidRPr="00835FF7">
        <w:rPr>
          <w:rStyle w:val="a6"/>
          <w:i w:val="0"/>
          <w:iCs w:val="0"/>
          <w:color w:val="000000" w:themeColor="text1"/>
          <w:sz w:val="20"/>
          <w:szCs w:val="20"/>
          <w:lang w:val="en-US"/>
        </w:rPr>
        <w:t>Molecular Catalysis</w:t>
      </w:r>
      <w:r w:rsidRPr="00835FF7">
        <w:rPr>
          <w:color w:val="000000" w:themeColor="text1"/>
          <w:sz w:val="20"/>
          <w:szCs w:val="20"/>
          <w:lang w:val="en-US"/>
        </w:rPr>
        <w:t xml:space="preserve">, </w:t>
      </w:r>
      <w:r w:rsidRPr="00835FF7">
        <w:rPr>
          <w:rStyle w:val="a3"/>
          <w:b w:val="0"/>
          <w:bCs w:val="0"/>
          <w:color w:val="000000" w:themeColor="text1"/>
          <w:sz w:val="20"/>
          <w:szCs w:val="20"/>
          <w:lang w:val="en-US"/>
        </w:rPr>
        <w:t>456 (2018) 1-9</w:t>
      </w:r>
      <w:r w:rsidRPr="00835FF7">
        <w:rPr>
          <w:b/>
          <w:bCs/>
          <w:color w:val="000000" w:themeColor="text1"/>
          <w:sz w:val="20"/>
          <w:szCs w:val="20"/>
          <w:lang w:val="en-US"/>
        </w:rPr>
        <w:t>.</w:t>
      </w:r>
      <w:r w:rsidRPr="00835FF7">
        <w:rPr>
          <w:b/>
          <w:bCs/>
          <w:color w:val="000000" w:themeColor="text1"/>
          <w:sz w:val="20"/>
          <w:szCs w:val="20"/>
          <w:lang w:val="en-US"/>
        </w:rPr>
        <w:br/>
      </w:r>
      <w:r w:rsidRPr="00835FF7">
        <w:rPr>
          <w:color w:val="000000" w:themeColor="text1"/>
          <w:sz w:val="20"/>
          <w:szCs w:val="20"/>
          <w:lang w:val="en-US"/>
        </w:rPr>
        <w:t xml:space="preserve">DOI: </w:t>
      </w:r>
      <w:r w:rsidRPr="00835FF7">
        <w:rPr>
          <w:rStyle w:val="a3"/>
          <w:b w:val="0"/>
          <w:bCs w:val="0"/>
          <w:color w:val="000000" w:themeColor="text1"/>
          <w:sz w:val="20"/>
          <w:szCs w:val="20"/>
          <w:lang w:val="en-US"/>
        </w:rPr>
        <w:t>10.1016/j.mcat.2018.06.022</w:t>
      </w:r>
      <w:r w:rsidRPr="00835FF7">
        <w:rPr>
          <w:color w:val="000000" w:themeColor="text1"/>
          <w:sz w:val="20"/>
          <w:szCs w:val="20"/>
          <w:lang w:val="en-US"/>
        </w:rPr>
        <w:t>.</w:t>
      </w:r>
    </w:p>
    <w:p w14:paraId="1091D513" w14:textId="1FC3D1B1" w:rsidR="007265DE" w:rsidRPr="00835FF7" w:rsidRDefault="007265DE" w:rsidP="00835FF7">
      <w:pPr>
        <w:pStyle w:val="Pa12"/>
        <w:numPr>
          <w:ilvl w:val="0"/>
          <w:numId w:val="2"/>
        </w:numPr>
        <w:spacing w:line="240" w:lineRule="auto"/>
        <w:jc w:val="both"/>
        <w:rPr>
          <w:color w:val="000000" w:themeColor="text1"/>
          <w:sz w:val="20"/>
          <w:szCs w:val="20"/>
          <w:lang w:val="en-US"/>
        </w:rPr>
      </w:pPr>
      <w:r w:rsidRPr="00835FF7">
        <w:rPr>
          <w:color w:val="000000" w:themeColor="text1"/>
          <w:sz w:val="20"/>
          <w:szCs w:val="20"/>
          <w:lang w:val="en-US"/>
        </w:rPr>
        <w:t xml:space="preserve">B. Ganesh, K. Y. Rani, B. </w:t>
      </w:r>
      <w:proofErr w:type="spellStart"/>
      <w:r w:rsidRPr="00835FF7">
        <w:rPr>
          <w:color w:val="000000" w:themeColor="text1"/>
          <w:sz w:val="20"/>
          <w:szCs w:val="20"/>
          <w:lang w:val="en-US"/>
        </w:rPr>
        <w:t>Satyavathi</w:t>
      </w:r>
      <w:proofErr w:type="spellEnd"/>
      <w:r w:rsidRPr="00835FF7">
        <w:rPr>
          <w:color w:val="000000" w:themeColor="text1"/>
          <w:sz w:val="20"/>
          <w:szCs w:val="20"/>
          <w:lang w:val="en-US"/>
        </w:rPr>
        <w:t xml:space="preserve">, C. </w:t>
      </w:r>
      <w:proofErr w:type="spellStart"/>
      <w:r w:rsidRPr="00835FF7">
        <w:rPr>
          <w:color w:val="000000" w:themeColor="text1"/>
          <w:sz w:val="20"/>
          <w:szCs w:val="20"/>
          <w:lang w:val="en-US"/>
        </w:rPr>
        <w:t>Venkateswarlu</w:t>
      </w:r>
      <w:proofErr w:type="spellEnd"/>
      <w:r w:rsidRPr="00835FF7">
        <w:rPr>
          <w:color w:val="000000" w:themeColor="text1"/>
          <w:sz w:val="20"/>
          <w:szCs w:val="20"/>
          <w:lang w:val="en-US"/>
        </w:rPr>
        <w:t xml:space="preserve">, Development of kinetic models for acid‐catalyzed methyl acetate formation reaction: Effect of catalyst concentration and water inhibition, Int. J. Chem. </w:t>
      </w:r>
      <w:proofErr w:type="spellStart"/>
      <w:r w:rsidRPr="00835FF7">
        <w:rPr>
          <w:color w:val="000000" w:themeColor="text1"/>
          <w:sz w:val="20"/>
          <w:szCs w:val="20"/>
          <w:lang w:val="en-US"/>
        </w:rPr>
        <w:t>Kinet</w:t>
      </w:r>
      <w:proofErr w:type="spellEnd"/>
      <w:r w:rsidRPr="00835FF7">
        <w:rPr>
          <w:color w:val="000000" w:themeColor="text1"/>
          <w:sz w:val="20"/>
          <w:szCs w:val="20"/>
          <w:lang w:val="en-US"/>
        </w:rPr>
        <w:t>., 43, 2011, 263-277.</w:t>
      </w:r>
    </w:p>
    <w:p w14:paraId="45A7E3CA" w14:textId="36502EDF" w:rsidR="007265DE" w:rsidRPr="00835FF7" w:rsidRDefault="007265DE" w:rsidP="00835FF7">
      <w:pPr>
        <w:pStyle w:val="Pa12"/>
        <w:numPr>
          <w:ilvl w:val="0"/>
          <w:numId w:val="2"/>
        </w:numPr>
        <w:spacing w:line="240" w:lineRule="auto"/>
        <w:jc w:val="both"/>
        <w:rPr>
          <w:color w:val="000000" w:themeColor="text1"/>
          <w:sz w:val="20"/>
          <w:szCs w:val="20"/>
          <w:lang w:val="en-US"/>
        </w:rPr>
      </w:pPr>
      <w:r w:rsidRPr="00835FF7">
        <w:rPr>
          <w:color w:val="000000" w:themeColor="text1"/>
          <w:sz w:val="20"/>
          <w:szCs w:val="20"/>
          <w:lang w:val="en-US"/>
        </w:rPr>
        <w:t xml:space="preserve">M.B. </w:t>
      </w:r>
      <w:proofErr w:type="spellStart"/>
      <w:r w:rsidRPr="00835FF7">
        <w:rPr>
          <w:color w:val="000000" w:themeColor="text1"/>
          <w:sz w:val="20"/>
          <w:szCs w:val="20"/>
          <w:lang w:val="en-US"/>
        </w:rPr>
        <w:t>Mandake</w:t>
      </w:r>
      <w:proofErr w:type="spellEnd"/>
      <w:r w:rsidRPr="00835FF7">
        <w:rPr>
          <w:color w:val="000000" w:themeColor="text1"/>
          <w:sz w:val="20"/>
          <w:szCs w:val="20"/>
          <w:lang w:val="en-US"/>
        </w:rPr>
        <w:t xml:space="preserve">, S.V. </w:t>
      </w:r>
      <w:proofErr w:type="spellStart"/>
      <w:r w:rsidRPr="00835FF7">
        <w:rPr>
          <w:color w:val="000000" w:themeColor="text1"/>
          <w:sz w:val="20"/>
          <w:szCs w:val="20"/>
          <w:lang w:val="en-US"/>
        </w:rPr>
        <w:t>Anekar</w:t>
      </w:r>
      <w:proofErr w:type="spellEnd"/>
      <w:r w:rsidRPr="00835FF7">
        <w:rPr>
          <w:color w:val="000000" w:themeColor="text1"/>
          <w:sz w:val="20"/>
          <w:szCs w:val="20"/>
          <w:lang w:val="en-US"/>
        </w:rPr>
        <w:t xml:space="preserve">, S.M. </w:t>
      </w:r>
      <w:proofErr w:type="spellStart"/>
      <w:r w:rsidRPr="00835FF7">
        <w:rPr>
          <w:color w:val="000000" w:themeColor="text1"/>
          <w:sz w:val="20"/>
          <w:szCs w:val="20"/>
          <w:lang w:val="en-US"/>
        </w:rPr>
        <w:t>Walke</w:t>
      </w:r>
      <w:proofErr w:type="spellEnd"/>
      <w:r w:rsidRPr="00835FF7">
        <w:rPr>
          <w:color w:val="000000" w:themeColor="text1"/>
          <w:sz w:val="20"/>
          <w:szCs w:val="20"/>
          <w:lang w:val="en-US"/>
        </w:rPr>
        <w:t>, Kinetic study of catalyzed and uncatalyzed esterification reaction of acetic acid with methanol, Am. Int. J. Res. Sci. Technol. Eng. Math</w:t>
      </w:r>
      <w:r w:rsidRPr="00835FF7">
        <w:rPr>
          <w:i/>
          <w:iCs/>
          <w:color w:val="000000" w:themeColor="text1"/>
          <w:sz w:val="20"/>
          <w:szCs w:val="20"/>
          <w:lang w:val="en-US"/>
        </w:rPr>
        <w:t>.</w:t>
      </w:r>
      <w:r w:rsidRPr="00835FF7">
        <w:rPr>
          <w:color w:val="000000" w:themeColor="text1"/>
          <w:sz w:val="20"/>
          <w:szCs w:val="20"/>
          <w:lang w:val="en-US"/>
        </w:rPr>
        <w:t xml:space="preserve">, 3, 1, 2013, 114-121. </w:t>
      </w:r>
    </w:p>
    <w:p w14:paraId="54DA8476" w14:textId="3D22E400" w:rsidR="007265DE" w:rsidRPr="00835FF7" w:rsidRDefault="007265DE" w:rsidP="00835FF7">
      <w:pPr>
        <w:pStyle w:val="Default"/>
        <w:numPr>
          <w:ilvl w:val="0"/>
          <w:numId w:val="2"/>
        </w:numPr>
        <w:jc w:val="both"/>
        <w:rPr>
          <w:color w:val="000000" w:themeColor="text1"/>
          <w:sz w:val="20"/>
          <w:szCs w:val="20"/>
          <w:lang w:val="en-US"/>
        </w:rPr>
      </w:pPr>
      <w:r w:rsidRPr="00835FF7">
        <w:rPr>
          <w:color w:val="000000" w:themeColor="text1"/>
          <w:sz w:val="20"/>
          <w:szCs w:val="20"/>
          <w:lang w:val="en-US"/>
        </w:rPr>
        <w:t xml:space="preserve">M. </w:t>
      </w:r>
      <w:proofErr w:type="spellStart"/>
      <w:r w:rsidRPr="00835FF7">
        <w:rPr>
          <w:color w:val="000000" w:themeColor="text1"/>
          <w:sz w:val="20"/>
          <w:szCs w:val="20"/>
          <w:lang w:val="en-US"/>
        </w:rPr>
        <w:t>Mekala</w:t>
      </w:r>
      <w:proofErr w:type="spellEnd"/>
      <w:r w:rsidRPr="00835FF7">
        <w:rPr>
          <w:color w:val="000000" w:themeColor="text1"/>
          <w:sz w:val="20"/>
          <w:szCs w:val="20"/>
          <w:lang w:val="en-US"/>
        </w:rPr>
        <w:t xml:space="preserve">, V.R. </w:t>
      </w:r>
      <w:proofErr w:type="spellStart"/>
      <w:r w:rsidRPr="00835FF7">
        <w:rPr>
          <w:color w:val="000000" w:themeColor="text1"/>
          <w:sz w:val="20"/>
          <w:szCs w:val="20"/>
          <w:lang w:val="en-US"/>
        </w:rPr>
        <w:t>Goli</w:t>
      </w:r>
      <w:proofErr w:type="spellEnd"/>
      <w:r w:rsidRPr="00835FF7">
        <w:rPr>
          <w:color w:val="000000" w:themeColor="text1"/>
          <w:sz w:val="20"/>
          <w:szCs w:val="20"/>
          <w:lang w:val="en-US"/>
        </w:rPr>
        <w:t>, Comparative kinetics of esterification of methanol-acetic acid in the presence of liquid and solid catalysts, Asia-Pacific J. Chem. Eng., 2014.</w:t>
      </w:r>
    </w:p>
    <w:p w14:paraId="5E189907" w14:textId="7E91964F" w:rsidR="007265DE" w:rsidRPr="00835FF7" w:rsidRDefault="00BC738A" w:rsidP="00835FF7">
      <w:pPr>
        <w:pStyle w:val="Default"/>
        <w:numPr>
          <w:ilvl w:val="0"/>
          <w:numId w:val="2"/>
        </w:numPr>
        <w:jc w:val="both"/>
        <w:rPr>
          <w:color w:val="000000" w:themeColor="text1"/>
          <w:sz w:val="20"/>
          <w:szCs w:val="20"/>
          <w:lang w:val="en-US"/>
        </w:rPr>
      </w:pPr>
      <w:proofErr w:type="spellStart"/>
      <w:r w:rsidRPr="00835FF7">
        <w:rPr>
          <w:color w:val="000000" w:themeColor="text1"/>
          <w:sz w:val="20"/>
          <w:szCs w:val="20"/>
          <w:lang w:val="en-US"/>
        </w:rPr>
        <w:t>Bekhruzjon</w:t>
      </w:r>
      <w:proofErr w:type="spellEnd"/>
      <w:r w:rsidRPr="00835FF7">
        <w:rPr>
          <w:color w:val="000000" w:themeColor="text1"/>
          <w:sz w:val="20"/>
          <w:szCs w:val="20"/>
          <w:lang w:val="en-US"/>
        </w:rPr>
        <w:t xml:space="preserve"> </w:t>
      </w:r>
      <w:proofErr w:type="spellStart"/>
      <w:r w:rsidRPr="00835FF7">
        <w:rPr>
          <w:color w:val="000000" w:themeColor="text1"/>
          <w:sz w:val="20"/>
          <w:szCs w:val="20"/>
          <w:lang w:val="en-US"/>
        </w:rPr>
        <w:t>Omanov</w:t>
      </w:r>
      <w:proofErr w:type="spellEnd"/>
      <w:r w:rsidRPr="00835FF7">
        <w:rPr>
          <w:color w:val="000000" w:themeColor="text1"/>
          <w:sz w:val="20"/>
          <w:szCs w:val="20"/>
          <w:lang w:val="en-US"/>
        </w:rPr>
        <w:t xml:space="preserve">, </w:t>
      </w:r>
      <w:proofErr w:type="spellStart"/>
      <w:r w:rsidRPr="00835FF7">
        <w:rPr>
          <w:color w:val="000000" w:themeColor="text1"/>
          <w:sz w:val="20"/>
          <w:szCs w:val="20"/>
          <w:lang w:val="en-US"/>
        </w:rPr>
        <w:t>Normurot</w:t>
      </w:r>
      <w:proofErr w:type="spellEnd"/>
      <w:r w:rsidRPr="00835FF7">
        <w:rPr>
          <w:color w:val="000000" w:themeColor="text1"/>
          <w:sz w:val="20"/>
          <w:szCs w:val="20"/>
          <w:lang w:val="en-US"/>
        </w:rPr>
        <w:t xml:space="preserve"> </w:t>
      </w:r>
      <w:proofErr w:type="spellStart"/>
      <w:r w:rsidRPr="00835FF7">
        <w:rPr>
          <w:color w:val="000000" w:themeColor="text1"/>
          <w:sz w:val="20"/>
          <w:szCs w:val="20"/>
          <w:lang w:val="en-US"/>
        </w:rPr>
        <w:t>Fayzullaev</w:t>
      </w:r>
      <w:proofErr w:type="spellEnd"/>
      <w:r w:rsidRPr="00835FF7">
        <w:rPr>
          <w:color w:val="000000" w:themeColor="text1"/>
          <w:sz w:val="20"/>
          <w:szCs w:val="20"/>
          <w:lang w:val="en-US"/>
        </w:rPr>
        <w:t xml:space="preserve">, </w:t>
      </w:r>
      <w:proofErr w:type="spellStart"/>
      <w:r w:rsidRPr="00835FF7">
        <w:rPr>
          <w:color w:val="000000" w:themeColor="text1"/>
          <w:sz w:val="20"/>
          <w:szCs w:val="20"/>
          <w:lang w:val="en-US"/>
        </w:rPr>
        <w:t>Mukhabbat</w:t>
      </w:r>
      <w:proofErr w:type="spellEnd"/>
      <w:r w:rsidRPr="00835FF7">
        <w:rPr>
          <w:color w:val="000000" w:themeColor="text1"/>
          <w:sz w:val="20"/>
          <w:szCs w:val="20"/>
          <w:lang w:val="en-US"/>
        </w:rPr>
        <w:t xml:space="preserve"> </w:t>
      </w:r>
      <w:proofErr w:type="spellStart"/>
      <w:r w:rsidRPr="00835FF7">
        <w:rPr>
          <w:color w:val="000000" w:themeColor="text1"/>
          <w:sz w:val="20"/>
          <w:szCs w:val="20"/>
          <w:lang w:val="en-US"/>
        </w:rPr>
        <w:t>Khatamova</w:t>
      </w:r>
      <w:proofErr w:type="spellEnd"/>
      <w:r w:rsidRPr="00835FF7">
        <w:rPr>
          <w:color w:val="000000" w:themeColor="text1"/>
          <w:sz w:val="20"/>
          <w:szCs w:val="20"/>
          <w:lang w:val="en-US"/>
        </w:rPr>
        <w:t xml:space="preserve">, </w:t>
      </w:r>
      <w:proofErr w:type="spellStart"/>
      <w:r w:rsidRPr="00835FF7">
        <w:rPr>
          <w:color w:val="000000" w:themeColor="text1"/>
          <w:sz w:val="20"/>
          <w:szCs w:val="20"/>
          <w:lang w:val="en-US"/>
        </w:rPr>
        <w:t>Almagul</w:t>
      </w:r>
      <w:proofErr w:type="spellEnd"/>
      <w:r w:rsidRPr="00835FF7">
        <w:rPr>
          <w:color w:val="000000" w:themeColor="text1"/>
          <w:sz w:val="20"/>
          <w:szCs w:val="20"/>
          <w:lang w:val="en-US"/>
        </w:rPr>
        <w:t xml:space="preserve"> </w:t>
      </w:r>
      <w:proofErr w:type="spellStart"/>
      <w:r w:rsidRPr="00835FF7">
        <w:rPr>
          <w:color w:val="000000" w:themeColor="text1"/>
          <w:sz w:val="20"/>
          <w:szCs w:val="20"/>
          <w:lang w:val="en-US"/>
        </w:rPr>
        <w:t>Khalibekova</w:t>
      </w:r>
      <w:proofErr w:type="spellEnd"/>
      <w:r w:rsidRPr="00835FF7">
        <w:rPr>
          <w:color w:val="000000" w:themeColor="text1"/>
          <w:sz w:val="20"/>
          <w:szCs w:val="20"/>
          <w:lang w:val="en-US"/>
        </w:rPr>
        <w:t xml:space="preserve">, </w:t>
      </w:r>
      <w:proofErr w:type="spellStart"/>
      <w:r w:rsidRPr="00835FF7">
        <w:rPr>
          <w:color w:val="000000" w:themeColor="text1"/>
          <w:sz w:val="20"/>
          <w:szCs w:val="20"/>
          <w:lang w:val="en-US"/>
        </w:rPr>
        <w:t>Madina</w:t>
      </w:r>
      <w:proofErr w:type="spellEnd"/>
      <w:r w:rsidRPr="00835FF7">
        <w:rPr>
          <w:color w:val="000000" w:themeColor="text1"/>
          <w:sz w:val="20"/>
          <w:szCs w:val="20"/>
          <w:lang w:val="en-US"/>
        </w:rPr>
        <w:t xml:space="preserve"> </w:t>
      </w:r>
      <w:proofErr w:type="spellStart"/>
      <w:r w:rsidRPr="00835FF7">
        <w:rPr>
          <w:color w:val="000000" w:themeColor="text1"/>
          <w:sz w:val="20"/>
          <w:szCs w:val="20"/>
          <w:lang w:val="en-US"/>
        </w:rPr>
        <w:t>Avezova</w:t>
      </w:r>
      <w:proofErr w:type="spellEnd"/>
      <w:r w:rsidRPr="00835FF7">
        <w:rPr>
          <w:color w:val="000000" w:themeColor="text1"/>
          <w:sz w:val="20"/>
          <w:szCs w:val="20"/>
          <w:lang w:val="en-US"/>
        </w:rPr>
        <w:t xml:space="preserve">//Optimizing Vinyl Acetate Production Process and Selecting an Appropriate Reactor Type//AIP Conference Proceedings 2789, 020008 (2023) </w:t>
      </w:r>
      <w:r w:rsidR="007265DE" w:rsidRPr="00835FF7">
        <w:rPr>
          <w:color w:val="000000" w:themeColor="text1"/>
          <w:sz w:val="20"/>
          <w:szCs w:val="20"/>
          <w:lang w:val="en-US"/>
        </w:rPr>
        <w:t xml:space="preserve">https://doi.org/10.1063/5.0145637 </w:t>
      </w:r>
    </w:p>
    <w:p w14:paraId="70B38C8A" w14:textId="32404B63" w:rsidR="007265DE" w:rsidRPr="00835FF7" w:rsidRDefault="00BC738A" w:rsidP="00835FF7">
      <w:pPr>
        <w:pStyle w:val="Default"/>
        <w:numPr>
          <w:ilvl w:val="0"/>
          <w:numId w:val="2"/>
        </w:numPr>
        <w:jc w:val="both"/>
        <w:rPr>
          <w:color w:val="000000" w:themeColor="text1"/>
          <w:sz w:val="20"/>
          <w:szCs w:val="20"/>
          <w:lang w:val="en-US"/>
        </w:rPr>
      </w:pPr>
      <w:proofErr w:type="spellStart"/>
      <w:r w:rsidRPr="00835FF7">
        <w:rPr>
          <w:color w:val="000000" w:themeColor="text1"/>
          <w:sz w:val="20"/>
          <w:szCs w:val="20"/>
          <w:lang w:val="en-US"/>
        </w:rPr>
        <w:t>Bekhruzjon</w:t>
      </w:r>
      <w:proofErr w:type="spellEnd"/>
      <w:r w:rsidRPr="00835FF7">
        <w:rPr>
          <w:color w:val="000000" w:themeColor="text1"/>
          <w:sz w:val="20"/>
          <w:szCs w:val="20"/>
          <w:lang w:val="en-US"/>
        </w:rPr>
        <w:t xml:space="preserve"> </w:t>
      </w:r>
      <w:proofErr w:type="spellStart"/>
      <w:r w:rsidRPr="00835FF7">
        <w:rPr>
          <w:color w:val="000000" w:themeColor="text1"/>
          <w:sz w:val="20"/>
          <w:szCs w:val="20"/>
          <w:lang w:val="en-US"/>
        </w:rPr>
        <w:t>Omanov</w:t>
      </w:r>
      <w:proofErr w:type="spellEnd"/>
      <w:r w:rsidRPr="00835FF7">
        <w:rPr>
          <w:color w:val="000000" w:themeColor="text1"/>
          <w:sz w:val="20"/>
          <w:szCs w:val="20"/>
          <w:lang w:val="en-US"/>
        </w:rPr>
        <w:t xml:space="preserve">, </w:t>
      </w:r>
      <w:proofErr w:type="spellStart"/>
      <w:r w:rsidRPr="00835FF7">
        <w:rPr>
          <w:color w:val="000000" w:themeColor="text1"/>
          <w:sz w:val="20"/>
          <w:szCs w:val="20"/>
          <w:lang w:val="en-US"/>
        </w:rPr>
        <w:t>Normurot</w:t>
      </w:r>
      <w:proofErr w:type="spellEnd"/>
      <w:r w:rsidRPr="00835FF7">
        <w:rPr>
          <w:color w:val="000000" w:themeColor="text1"/>
          <w:sz w:val="20"/>
          <w:szCs w:val="20"/>
          <w:lang w:val="en-US"/>
        </w:rPr>
        <w:t xml:space="preserve"> </w:t>
      </w:r>
      <w:proofErr w:type="spellStart"/>
      <w:r w:rsidRPr="00835FF7">
        <w:rPr>
          <w:color w:val="000000" w:themeColor="text1"/>
          <w:sz w:val="20"/>
          <w:szCs w:val="20"/>
          <w:lang w:val="en-US"/>
        </w:rPr>
        <w:t>Fayzullaev</w:t>
      </w:r>
      <w:proofErr w:type="spellEnd"/>
      <w:r w:rsidRPr="00835FF7">
        <w:rPr>
          <w:color w:val="000000" w:themeColor="text1"/>
          <w:sz w:val="20"/>
          <w:szCs w:val="20"/>
          <w:lang w:val="en-US"/>
        </w:rPr>
        <w:t xml:space="preserve">, </w:t>
      </w:r>
      <w:proofErr w:type="spellStart"/>
      <w:r w:rsidRPr="00835FF7">
        <w:rPr>
          <w:color w:val="000000" w:themeColor="text1"/>
          <w:sz w:val="20"/>
          <w:szCs w:val="20"/>
          <w:lang w:val="en-US"/>
        </w:rPr>
        <w:t>Mukhabbat</w:t>
      </w:r>
      <w:proofErr w:type="spellEnd"/>
      <w:r w:rsidRPr="00835FF7">
        <w:rPr>
          <w:color w:val="000000" w:themeColor="text1"/>
          <w:sz w:val="20"/>
          <w:szCs w:val="20"/>
          <w:lang w:val="en-US"/>
        </w:rPr>
        <w:t xml:space="preserve"> </w:t>
      </w:r>
      <w:proofErr w:type="spellStart"/>
      <w:r w:rsidRPr="00835FF7">
        <w:rPr>
          <w:color w:val="000000" w:themeColor="text1"/>
          <w:sz w:val="20"/>
          <w:szCs w:val="20"/>
          <w:lang w:val="en-US"/>
        </w:rPr>
        <w:t>Khatamova</w:t>
      </w:r>
      <w:proofErr w:type="spellEnd"/>
      <w:r w:rsidRPr="00835FF7">
        <w:rPr>
          <w:color w:val="000000" w:themeColor="text1"/>
          <w:sz w:val="20"/>
          <w:szCs w:val="20"/>
          <w:lang w:val="en-US"/>
        </w:rPr>
        <w:t xml:space="preserve">, </w:t>
      </w:r>
      <w:proofErr w:type="spellStart"/>
      <w:r w:rsidRPr="00835FF7">
        <w:rPr>
          <w:color w:val="000000" w:themeColor="text1"/>
          <w:sz w:val="20"/>
          <w:szCs w:val="20"/>
          <w:lang w:val="en-US"/>
        </w:rPr>
        <w:t>Nigina</w:t>
      </w:r>
      <w:proofErr w:type="spellEnd"/>
      <w:r w:rsidRPr="00835FF7">
        <w:rPr>
          <w:color w:val="000000" w:themeColor="text1"/>
          <w:sz w:val="20"/>
          <w:szCs w:val="20"/>
          <w:lang w:val="en-US"/>
        </w:rPr>
        <w:t xml:space="preserve"> </w:t>
      </w:r>
      <w:proofErr w:type="spellStart"/>
      <w:r w:rsidRPr="00835FF7">
        <w:rPr>
          <w:color w:val="000000" w:themeColor="text1"/>
          <w:sz w:val="20"/>
          <w:szCs w:val="20"/>
          <w:lang w:val="en-US"/>
        </w:rPr>
        <w:t>Ruziqulova</w:t>
      </w:r>
      <w:proofErr w:type="spellEnd"/>
      <w:r w:rsidRPr="00835FF7">
        <w:rPr>
          <w:color w:val="000000" w:themeColor="text1"/>
          <w:sz w:val="20"/>
          <w:szCs w:val="20"/>
          <w:lang w:val="en-US"/>
        </w:rPr>
        <w:t xml:space="preserve">, </w:t>
      </w:r>
      <w:proofErr w:type="spellStart"/>
      <w:r w:rsidRPr="00835FF7">
        <w:rPr>
          <w:color w:val="000000" w:themeColor="text1"/>
          <w:sz w:val="20"/>
          <w:szCs w:val="20"/>
          <w:lang w:val="en-US"/>
        </w:rPr>
        <w:t>Sardor</w:t>
      </w:r>
      <w:proofErr w:type="spellEnd"/>
      <w:r w:rsidRPr="00835FF7">
        <w:rPr>
          <w:color w:val="000000" w:themeColor="text1"/>
          <w:sz w:val="20"/>
          <w:szCs w:val="20"/>
          <w:lang w:val="en-US"/>
        </w:rPr>
        <w:t xml:space="preserve"> Rustamov//Energy and Resource Saving Technology of Vinyl Acetate Production from Acetylene// AIP Conference Proceedings 2789, 020009 (2023) </w:t>
      </w:r>
      <w:r w:rsidR="007265DE" w:rsidRPr="00835FF7">
        <w:rPr>
          <w:color w:val="000000" w:themeColor="text1"/>
          <w:sz w:val="20"/>
          <w:szCs w:val="20"/>
          <w:lang w:val="en-US"/>
        </w:rPr>
        <w:t xml:space="preserve">https://doi.org/10.1063/5.0145636 </w:t>
      </w:r>
    </w:p>
    <w:p w14:paraId="332372A9" w14:textId="6798E403" w:rsidR="001B371E" w:rsidRPr="00835FF7" w:rsidRDefault="000C72E9" w:rsidP="00835FF7">
      <w:pPr>
        <w:pStyle w:val="a7"/>
        <w:numPr>
          <w:ilvl w:val="0"/>
          <w:numId w:val="2"/>
        </w:numPr>
        <w:autoSpaceDE w:val="0"/>
        <w:autoSpaceDN w:val="0"/>
        <w:adjustRightInd w:val="0"/>
        <w:spacing w:after="0" w:line="240" w:lineRule="auto"/>
        <w:jc w:val="both"/>
        <w:rPr>
          <w:rFonts w:ascii="Times New Roman" w:hAnsi="Times New Roman" w:cs="Times New Roman"/>
          <w:color w:val="000000" w:themeColor="text1"/>
          <w:sz w:val="20"/>
          <w:szCs w:val="20"/>
          <w:lang w:val="en-US"/>
        </w:rPr>
      </w:pPr>
      <w:proofErr w:type="spellStart"/>
      <w:r w:rsidRPr="00835FF7">
        <w:rPr>
          <w:rFonts w:ascii="Times New Roman" w:hAnsi="Times New Roman" w:cs="Times New Roman"/>
          <w:color w:val="000000" w:themeColor="text1"/>
          <w:sz w:val="20"/>
          <w:szCs w:val="20"/>
          <w:lang w:val="en-US"/>
        </w:rPr>
        <w:t>Muhabbat</w:t>
      </w:r>
      <w:proofErr w:type="spellEnd"/>
      <w:r w:rsidRPr="00835FF7">
        <w:rPr>
          <w:rFonts w:ascii="Times New Roman" w:hAnsi="Times New Roman" w:cs="Times New Roman"/>
          <w:color w:val="000000" w:themeColor="text1"/>
          <w:sz w:val="20"/>
          <w:szCs w:val="20"/>
          <w:lang w:val="en-US"/>
        </w:rPr>
        <w:t xml:space="preserve"> S. </w:t>
      </w:r>
      <w:proofErr w:type="spellStart"/>
      <w:r w:rsidRPr="00835FF7">
        <w:rPr>
          <w:rFonts w:ascii="Times New Roman" w:hAnsi="Times New Roman" w:cs="Times New Roman"/>
          <w:color w:val="000000" w:themeColor="text1"/>
          <w:sz w:val="20"/>
          <w:szCs w:val="20"/>
          <w:lang w:val="en-US"/>
        </w:rPr>
        <w:t>Khatamova</w:t>
      </w:r>
      <w:proofErr w:type="spellEnd"/>
      <w:r w:rsidRPr="00835FF7">
        <w:rPr>
          <w:rFonts w:ascii="Times New Roman" w:hAnsi="Times New Roman" w:cs="Times New Roman"/>
          <w:color w:val="000000" w:themeColor="text1"/>
          <w:sz w:val="20"/>
          <w:szCs w:val="20"/>
          <w:lang w:val="en-US"/>
        </w:rPr>
        <w:t xml:space="preserve">, </w:t>
      </w:r>
      <w:proofErr w:type="spellStart"/>
      <w:r w:rsidRPr="00835FF7">
        <w:rPr>
          <w:rFonts w:ascii="Times New Roman" w:hAnsi="Times New Roman" w:cs="Times New Roman"/>
          <w:color w:val="000000" w:themeColor="text1"/>
          <w:sz w:val="20"/>
          <w:szCs w:val="20"/>
          <w:lang w:val="en-US"/>
        </w:rPr>
        <w:t>Bekhruzjon</w:t>
      </w:r>
      <w:proofErr w:type="spellEnd"/>
      <w:r w:rsidRPr="00835FF7">
        <w:rPr>
          <w:rFonts w:ascii="Times New Roman" w:hAnsi="Times New Roman" w:cs="Times New Roman"/>
          <w:color w:val="000000" w:themeColor="text1"/>
          <w:sz w:val="20"/>
          <w:szCs w:val="20"/>
          <w:lang w:val="en-US"/>
        </w:rPr>
        <w:t xml:space="preserve"> Sh. </w:t>
      </w:r>
      <w:proofErr w:type="spellStart"/>
      <w:r w:rsidRPr="00835FF7">
        <w:rPr>
          <w:rFonts w:ascii="Times New Roman" w:hAnsi="Times New Roman" w:cs="Times New Roman"/>
          <w:color w:val="000000" w:themeColor="text1"/>
          <w:sz w:val="20"/>
          <w:szCs w:val="20"/>
          <w:lang w:val="en-US"/>
        </w:rPr>
        <w:t>Omanov</w:t>
      </w:r>
      <w:proofErr w:type="spellEnd"/>
      <w:r w:rsidRPr="00835FF7">
        <w:rPr>
          <w:rFonts w:ascii="Times New Roman" w:hAnsi="Times New Roman" w:cs="Times New Roman"/>
          <w:color w:val="000000" w:themeColor="text1"/>
          <w:sz w:val="20"/>
          <w:szCs w:val="20"/>
          <w:lang w:val="en-US"/>
        </w:rPr>
        <w:t xml:space="preserve">, </w:t>
      </w:r>
      <w:proofErr w:type="spellStart"/>
      <w:r w:rsidRPr="00835FF7">
        <w:rPr>
          <w:rFonts w:ascii="Times New Roman" w:hAnsi="Times New Roman" w:cs="Times New Roman"/>
          <w:color w:val="000000" w:themeColor="text1"/>
          <w:sz w:val="20"/>
          <w:szCs w:val="20"/>
          <w:lang w:val="en-US"/>
        </w:rPr>
        <w:t>Norbek</w:t>
      </w:r>
      <w:proofErr w:type="spellEnd"/>
      <w:r w:rsidRPr="00835FF7">
        <w:rPr>
          <w:rFonts w:ascii="Times New Roman" w:hAnsi="Times New Roman" w:cs="Times New Roman"/>
          <w:color w:val="000000" w:themeColor="text1"/>
          <w:sz w:val="20"/>
          <w:szCs w:val="20"/>
          <w:lang w:val="en-US"/>
        </w:rPr>
        <w:t xml:space="preserve"> B. </w:t>
      </w:r>
      <w:proofErr w:type="spellStart"/>
      <w:r w:rsidRPr="00835FF7">
        <w:rPr>
          <w:rFonts w:ascii="Times New Roman" w:hAnsi="Times New Roman" w:cs="Times New Roman"/>
          <w:color w:val="000000" w:themeColor="text1"/>
          <w:sz w:val="20"/>
          <w:szCs w:val="20"/>
          <w:lang w:val="en-US"/>
        </w:rPr>
        <w:t>Allayarov</w:t>
      </w:r>
      <w:proofErr w:type="spellEnd"/>
      <w:r w:rsidRPr="00835FF7">
        <w:rPr>
          <w:rFonts w:ascii="Times New Roman" w:hAnsi="Times New Roman" w:cs="Times New Roman"/>
          <w:color w:val="000000" w:themeColor="text1"/>
          <w:sz w:val="20"/>
          <w:szCs w:val="20"/>
          <w:lang w:val="en-US"/>
        </w:rPr>
        <w:t xml:space="preserve">, </w:t>
      </w:r>
      <w:proofErr w:type="spellStart"/>
      <w:r w:rsidRPr="00835FF7">
        <w:rPr>
          <w:rFonts w:ascii="Times New Roman" w:hAnsi="Times New Roman" w:cs="Times New Roman"/>
          <w:color w:val="000000" w:themeColor="text1"/>
          <w:sz w:val="20"/>
          <w:szCs w:val="20"/>
          <w:lang w:val="en-US"/>
        </w:rPr>
        <w:t>Fotima</w:t>
      </w:r>
      <w:proofErr w:type="spellEnd"/>
      <w:r w:rsidRPr="00835FF7">
        <w:rPr>
          <w:rFonts w:ascii="Times New Roman" w:hAnsi="Times New Roman" w:cs="Times New Roman"/>
          <w:color w:val="000000" w:themeColor="text1"/>
          <w:sz w:val="20"/>
          <w:szCs w:val="20"/>
          <w:lang w:val="en-US"/>
        </w:rPr>
        <w:t xml:space="preserve"> S. </w:t>
      </w:r>
      <w:proofErr w:type="spellStart"/>
      <w:r w:rsidRPr="00835FF7">
        <w:rPr>
          <w:rFonts w:ascii="Times New Roman" w:hAnsi="Times New Roman" w:cs="Times New Roman"/>
          <w:color w:val="000000" w:themeColor="text1"/>
          <w:sz w:val="20"/>
          <w:szCs w:val="20"/>
          <w:lang w:val="en-US"/>
        </w:rPr>
        <w:t>Soibova</w:t>
      </w:r>
      <w:proofErr w:type="spellEnd"/>
      <w:r w:rsidRPr="00835FF7">
        <w:rPr>
          <w:rFonts w:ascii="Times New Roman" w:hAnsi="Times New Roman" w:cs="Times New Roman"/>
          <w:color w:val="000000" w:themeColor="text1"/>
          <w:sz w:val="20"/>
          <w:szCs w:val="20"/>
          <w:lang w:val="en-US"/>
        </w:rPr>
        <w:t xml:space="preserve">, </w:t>
      </w:r>
      <w:proofErr w:type="spellStart"/>
      <w:r w:rsidRPr="00835FF7">
        <w:rPr>
          <w:rFonts w:ascii="Times New Roman" w:hAnsi="Times New Roman" w:cs="Times New Roman"/>
          <w:color w:val="000000" w:themeColor="text1"/>
          <w:sz w:val="20"/>
          <w:szCs w:val="20"/>
          <w:lang w:val="en-US"/>
        </w:rPr>
        <w:t>Madina</w:t>
      </w:r>
      <w:proofErr w:type="spellEnd"/>
      <w:r w:rsidRPr="00835FF7">
        <w:rPr>
          <w:rFonts w:ascii="Times New Roman" w:hAnsi="Times New Roman" w:cs="Times New Roman"/>
          <w:color w:val="000000" w:themeColor="text1"/>
          <w:sz w:val="20"/>
          <w:szCs w:val="20"/>
          <w:lang w:val="en-US"/>
        </w:rPr>
        <w:t xml:space="preserve"> G. </w:t>
      </w:r>
      <w:proofErr w:type="spellStart"/>
      <w:r w:rsidRPr="00835FF7">
        <w:rPr>
          <w:rFonts w:ascii="Times New Roman" w:hAnsi="Times New Roman" w:cs="Times New Roman"/>
          <w:color w:val="000000" w:themeColor="text1"/>
          <w:sz w:val="20"/>
          <w:szCs w:val="20"/>
          <w:lang w:val="en-US"/>
        </w:rPr>
        <w:t>Avezova</w:t>
      </w:r>
      <w:proofErr w:type="spellEnd"/>
      <w:r w:rsidRPr="00835FF7">
        <w:rPr>
          <w:rFonts w:ascii="Times New Roman" w:hAnsi="Times New Roman" w:cs="Times New Roman"/>
          <w:color w:val="000000" w:themeColor="text1"/>
          <w:sz w:val="20"/>
          <w:szCs w:val="20"/>
          <w:lang w:val="en-US"/>
        </w:rPr>
        <w:t xml:space="preserve">, </w:t>
      </w:r>
      <w:proofErr w:type="spellStart"/>
      <w:r w:rsidRPr="00835FF7">
        <w:rPr>
          <w:rFonts w:ascii="Times New Roman" w:hAnsi="Times New Roman" w:cs="Times New Roman"/>
          <w:color w:val="000000" w:themeColor="text1"/>
          <w:sz w:val="20"/>
          <w:szCs w:val="20"/>
          <w:lang w:val="en-US"/>
        </w:rPr>
        <w:t>Sitora</w:t>
      </w:r>
      <w:proofErr w:type="spellEnd"/>
      <w:r w:rsidRPr="00835FF7">
        <w:rPr>
          <w:rFonts w:ascii="Times New Roman" w:hAnsi="Times New Roman" w:cs="Times New Roman"/>
          <w:color w:val="000000" w:themeColor="text1"/>
          <w:sz w:val="20"/>
          <w:szCs w:val="20"/>
          <w:lang w:val="en-US"/>
        </w:rPr>
        <w:t xml:space="preserve"> E. </w:t>
      </w:r>
      <w:proofErr w:type="spellStart"/>
      <w:r w:rsidRPr="00835FF7">
        <w:rPr>
          <w:rFonts w:ascii="Times New Roman" w:hAnsi="Times New Roman" w:cs="Times New Roman"/>
          <w:color w:val="000000" w:themeColor="text1"/>
          <w:sz w:val="20"/>
          <w:szCs w:val="20"/>
          <w:lang w:val="en-US"/>
        </w:rPr>
        <w:t>Juraqulova</w:t>
      </w:r>
      <w:proofErr w:type="spellEnd"/>
      <w:r w:rsidRPr="00835FF7">
        <w:rPr>
          <w:rFonts w:ascii="Times New Roman" w:hAnsi="Times New Roman" w:cs="Times New Roman"/>
          <w:color w:val="000000" w:themeColor="text1"/>
          <w:sz w:val="20"/>
          <w:szCs w:val="20"/>
          <w:lang w:val="en-US"/>
        </w:rPr>
        <w:t>//The Production of Acetone from Ethyl Alcohol and Its Formation Mechanism// AIP Conference Proceedings 3304, 040058 (2025) https://doi.org/10.1063/5.0269463</w:t>
      </w:r>
    </w:p>
    <w:sectPr w:rsidR="001B371E" w:rsidRPr="00835FF7" w:rsidSect="000B697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0B6FC" w14:textId="77777777" w:rsidR="00A60074" w:rsidRDefault="00A60074">
      <w:pPr>
        <w:spacing w:after="0" w:line="240" w:lineRule="auto"/>
      </w:pPr>
      <w:r>
        <w:separator/>
      </w:r>
    </w:p>
  </w:endnote>
  <w:endnote w:type="continuationSeparator" w:id="0">
    <w:p w14:paraId="34F07492" w14:textId="77777777" w:rsidR="00A60074" w:rsidRDefault="00A60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7B6A4" w14:textId="77777777" w:rsidR="00D845A7" w:rsidRDefault="00D845A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85FF7" w14:textId="77777777" w:rsidR="00D845A7" w:rsidRDefault="00D845A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DDFB1" w14:textId="77777777" w:rsidR="00D845A7" w:rsidRDefault="00D845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8C575" w14:textId="77777777" w:rsidR="00A60074" w:rsidRDefault="00A60074">
      <w:pPr>
        <w:spacing w:after="0" w:line="240" w:lineRule="auto"/>
      </w:pPr>
      <w:r>
        <w:separator/>
      </w:r>
    </w:p>
  </w:footnote>
  <w:footnote w:type="continuationSeparator" w:id="0">
    <w:p w14:paraId="6056B24A" w14:textId="77777777" w:rsidR="00A60074" w:rsidRDefault="00A60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C34FA" w14:textId="77777777" w:rsidR="00D845A7" w:rsidRDefault="00D845A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9ABC9" w14:textId="77777777" w:rsidR="00D845A7" w:rsidRDefault="00D845A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42A32" w14:textId="77777777" w:rsidR="00D845A7" w:rsidRDefault="00D845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92E57"/>
    <w:multiLevelType w:val="multilevel"/>
    <w:tmpl w:val="001A5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D8230B"/>
    <w:multiLevelType w:val="hybridMultilevel"/>
    <w:tmpl w:val="5FD4E0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AE35D4B"/>
    <w:multiLevelType w:val="hybridMultilevel"/>
    <w:tmpl w:val="6122C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DB"/>
    <w:rsid w:val="000371EF"/>
    <w:rsid w:val="00053472"/>
    <w:rsid w:val="00072353"/>
    <w:rsid w:val="000B697A"/>
    <w:rsid w:val="000C72E9"/>
    <w:rsid w:val="00141BB2"/>
    <w:rsid w:val="001B371E"/>
    <w:rsid w:val="00213D5A"/>
    <w:rsid w:val="00307BA8"/>
    <w:rsid w:val="00327614"/>
    <w:rsid w:val="00327949"/>
    <w:rsid w:val="003864F7"/>
    <w:rsid w:val="004443C8"/>
    <w:rsid w:val="004F0B8D"/>
    <w:rsid w:val="004F6D4A"/>
    <w:rsid w:val="00501829"/>
    <w:rsid w:val="00523488"/>
    <w:rsid w:val="00525EA8"/>
    <w:rsid w:val="0061356F"/>
    <w:rsid w:val="0066310B"/>
    <w:rsid w:val="006B18CF"/>
    <w:rsid w:val="007265DE"/>
    <w:rsid w:val="00787BDC"/>
    <w:rsid w:val="00835FF7"/>
    <w:rsid w:val="008705CF"/>
    <w:rsid w:val="009C05E8"/>
    <w:rsid w:val="00A25786"/>
    <w:rsid w:val="00A36A24"/>
    <w:rsid w:val="00A4755C"/>
    <w:rsid w:val="00A533A2"/>
    <w:rsid w:val="00A60074"/>
    <w:rsid w:val="00B46394"/>
    <w:rsid w:val="00BC738A"/>
    <w:rsid w:val="00BF7060"/>
    <w:rsid w:val="00D845A7"/>
    <w:rsid w:val="00DE0F2E"/>
    <w:rsid w:val="00E75DDB"/>
    <w:rsid w:val="00ED7988"/>
    <w:rsid w:val="00F34724"/>
    <w:rsid w:val="00FE41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55596"/>
  <w15:chartTrackingRefBased/>
  <w15:docId w15:val="{5595250C-6769-478F-8D3A-61B6A366B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01829"/>
    <w:rPr>
      <w:b/>
      <w:bCs/>
    </w:rPr>
  </w:style>
  <w:style w:type="table" w:styleId="a4">
    <w:name w:val="Table Grid"/>
    <w:basedOn w:val="a1"/>
    <w:uiPriority w:val="59"/>
    <w:rsid w:val="00501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5234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atex-mathml">
    <w:name w:val="katex-mathml"/>
    <w:basedOn w:val="a0"/>
    <w:rsid w:val="00523488"/>
  </w:style>
  <w:style w:type="character" w:customStyle="1" w:styleId="mord">
    <w:name w:val="mord"/>
    <w:basedOn w:val="a0"/>
    <w:rsid w:val="00523488"/>
  </w:style>
  <w:style w:type="character" w:customStyle="1" w:styleId="vlist-s">
    <w:name w:val="vlist-s"/>
    <w:basedOn w:val="a0"/>
    <w:rsid w:val="00523488"/>
  </w:style>
  <w:style w:type="character" w:customStyle="1" w:styleId="mbin">
    <w:name w:val="mbin"/>
    <w:basedOn w:val="a0"/>
    <w:rsid w:val="00523488"/>
  </w:style>
  <w:style w:type="character" w:customStyle="1" w:styleId="mrel">
    <w:name w:val="mrel"/>
    <w:basedOn w:val="a0"/>
    <w:rsid w:val="00523488"/>
  </w:style>
  <w:style w:type="paragraph" w:customStyle="1" w:styleId="Default">
    <w:name w:val="Default"/>
    <w:rsid w:val="007265DE"/>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Emphasis"/>
    <w:basedOn w:val="a0"/>
    <w:uiPriority w:val="20"/>
    <w:qFormat/>
    <w:rsid w:val="007265DE"/>
    <w:rPr>
      <w:i/>
      <w:iCs/>
    </w:rPr>
  </w:style>
  <w:style w:type="paragraph" w:customStyle="1" w:styleId="Pa12">
    <w:name w:val="Pa12"/>
    <w:basedOn w:val="Default"/>
    <w:next w:val="Default"/>
    <w:uiPriority w:val="99"/>
    <w:rsid w:val="007265DE"/>
    <w:pPr>
      <w:spacing w:line="211" w:lineRule="atLeast"/>
    </w:pPr>
    <w:rPr>
      <w:color w:val="auto"/>
    </w:rPr>
  </w:style>
  <w:style w:type="paragraph" w:customStyle="1" w:styleId="leading-8">
    <w:name w:val="leading-8"/>
    <w:basedOn w:val="a"/>
    <w:rsid w:val="004F0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835FF7"/>
    <w:pPr>
      <w:ind w:left="720"/>
      <w:contextualSpacing/>
    </w:pPr>
  </w:style>
  <w:style w:type="character" w:styleId="a8">
    <w:name w:val="Hyperlink"/>
    <w:basedOn w:val="a0"/>
    <w:uiPriority w:val="99"/>
    <w:unhideWhenUsed/>
    <w:rsid w:val="00A533A2"/>
    <w:rPr>
      <w:color w:val="0563C1" w:themeColor="hyperlink"/>
      <w:u w:val="single"/>
    </w:rPr>
  </w:style>
  <w:style w:type="character" w:styleId="a9">
    <w:name w:val="Unresolved Mention"/>
    <w:basedOn w:val="a0"/>
    <w:uiPriority w:val="99"/>
    <w:semiHidden/>
    <w:unhideWhenUsed/>
    <w:rsid w:val="00A533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066824">
      <w:bodyDiv w:val="1"/>
      <w:marLeft w:val="0"/>
      <w:marRight w:val="0"/>
      <w:marTop w:val="0"/>
      <w:marBottom w:val="0"/>
      <w:divBdr>
        <w:top w:val="none" w:sz="0" w:space="0" w:color="auto"/>
        <w:left w:val="none" w:sz="0" w:space="0" w:color="auto"/>
        <w:bottom w:val="none" w:sz="0" w:space="0" w:color="auto"/>
        <w:right w:val="none" w:sz="0" w:space="0" w:color="auto"/>
      </w:divBdr>
    </w:div>
    <w:div w:id="200350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ekhruzjonomanov@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1779</Words>
  <Characters>10143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2026-01-24T16:53:00Z</dcterms:created>
  <dcterms:modified xsi:type="dcterms:W3CDTF">2026-01-24T16:55:00Z</dcterms:modified>
</cp:coreProperties>
</file>