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7C76" w14:textId="6A3CC63F" w:rsidR="00D3796E" w:rsidRPr="00BA122F" w:rsidRDefault="00D3796E" w:rsidP="0047438F">
      <w:pPr>
        <w:pStyle w:val="Title"/>
        <w:spacing w:before="100" w:beforeAutospacing="1"/>
        <w:jc w:val="center"/>
        <w:rPr>
          <w:rFonts w:ascii="Times New Roman" w:hAnsi="Times New Roman"/>
          <w:bCs/>
          <w:sz w:val="36"/>
          <w:szCs w:val="36"/>
        </w:rPr>
      </w:pPr>
      <w:r w:rsidRPr="00BA122F">
        <w:rPr>
          <w:rStyle w:val="TitleChar"/>
          <w:rFonts w:ascii="Times New Roman" w:hAnsi="Times New Roman"/>
          <w:b/>
          <w:bCs/>
          <w:sz w:val="36"/>
          <w:szCs w:val="36"/>
        </w:rPr>
        <w:t xml:space="preserve">Studying the Partial Substitution of Pb </w:t>
      </w:r>
      <w:r w:rsidR="0047438F">
        <w:rPr>
          <w:rStyle w:val="TitleChar"/>
          <w:rFonts w:ascii="Times New Roman" w:hAnsi="Times New Roman"/>
          <w:b/>
          <w:bCs/>
          <w:sz w:val="36"/>
          <w:szCs w:val="36"/>
        </w:rPr>
        <w:t>I</w:t>
      </w:r>
      <w:r w:rsidRPr="00BA122F">
        <w:rPr>
          <w:rStyle w:val="TitleChar"/>
          <w:rFonts w:ascii="Times New Roman" w:hAnsi="Times New Roman"/>
          <w:b/>
          <w:bCs/>
          <w:sz w:val="36"/>
          <w:szCs w:val="36"/>
        </w:rPr>
        <w:t xml:space="preserve">nstead of Bi-O on Electrical Properties of </w:t>
      </w:r>
      <w:r w:rsidR="008817A3" w:rsidRPr="00BA122F">
        <w:rPr>
          <w:rStyle w:val="TitleChar"/>
          <w:rFonts w:ascii="Times New Roman" w:hAnsi="Times New Roman"/>
          <w:b/>
          <w:bCs/>
          <w:sz w:val="36"/>
          <w:szCs w:val="36"/>
        </w:rPr>
        <w:t xml:space="preserve">the </w:t>
      </w:r>
      <w:r w:rsidRPr="00BA122F">
        <w:rPr>
          <w:rStyle w:val="TitleChar"/>
          <w:rFonts w:ascii="Times New Roman" w:hAnsi="Times New Roman"/>
          <w:b/>
          <w:bCs/>
          <w:sz w:val="36"/>
          <w:szCs w:val="36"/>
        </w:rPr>
        <w:t xml:space="preserve">BBCCO </w:t>
      </w:r>
      <w:r w:rsidR="0047438F">
        <w:rPr>
          <w:rStyle w:val="TitleChar"/>
          <w:rFonts w:ascii="Times New Roman" w:hAnsi="Times New Roman"/>
          <w:b/>
          <w:bCs/>
          <w:sz w:val="36"/>
          <w:szCs w:val="36"/>
        </w:rPr>
        <w:t>S</w:t>
      </w:r>
      <w:r w:rsidRPr="00BA122F">
        <w:rPr>
          <w:rStyle w:val="TitleChar"/>
          <w:rFonts w:ascii="Times New Roman" w:hAnsi="Times New Roman"/>
          <w:b/>
          <w:bCs/>
          <w:sz w:val="36"/>
          <w:szCs w:val="36"/>
        </w:rPr>
        <w:t>ystem</w:t>
      </w:r>
    </w:p>
    <w:p w14:paraId="6B99EB14" w14:textId="63012366" w:rsidR="00D3796E" w:rsidRDefault="00D3796E" w:rsidP="0047438F">
      <w:pPr>
        <w:pStyle w:val="Authors"/>
        <w:ind w:left="0"/>
        <w:jc w:val="center"/>
        <w:rPr>
          <w:rFonts w:ascii="Times New Roman" w:hAnsi="Times New Roman"/>
          <w:b w:val="0"/>
          <w:bCs/>
          <w:sz w:val="28"/>
          <w:szCs w:val="28"/>
          <w:vertAlign w:val="superscript"/>
        </w:rPr>
      </w:pPr>
      <w:r w:rsidRPr="00BA122F">
        <w:rPr>
          <w:rFonts w:ascii="Times New Roman" w:hAnsi="Times New Roman"/>
          <w:b w:val="0"/>
          <w:bCs/>
          <w:sz w:val="28"/>
          <w:szCs w:val="28"/>
        </w:rPr>
        <w:t>Khulood.</w:t>
      </w:r>
      <w:r w:rsidRPr="00BA122F">
        <w:rPr>
          <w:rFonts w:ascii="Times New Roman" w:hAnsi="Times New Roman"/>
          <w:b w:val="0"/>
          <w:bCs/>
          <w:sz w:val="28"/>
          <w:szCs w:val="28"/>
          <w:rtl/>
        </w:rPr>
        <w:t xml:space="preserve"> </w:t>
      </w:r>
      <w:r w:rsidRPr="00BA122F">
        <w:rPr>
          <w:rFonts w:ascii="Times New Roman" w:hAnsi="Times New Roman"/>
          <w:b w:val="0"/>
          <w:bCs/>
          <w:sz w:val="28"/>
          <w:szCs w:val="28"/>
        </w:rPr>
        <w:t>GH.</w:t>
      </w:r>
      <w:r w:rsidRPr="00BA122F">
        <w:rPr>
          <w:rFonts w:ascii="Times New Roman" w:hAnsi="Times New Roman"/>
          <w:b w:val="0"/>
          <w:bCs/>
          <w:sz w:val="28"/>
          <w:szCs w:val="28"/>
          <w:rtl/>
        </w:rPr>
        <w:t xml:space="preserve"> </w:t>
      </w:r>
      <w:r w:rsidRPr="00BA122F">
        <w:rPr>
          <w:rFonts w:ascii="Times New Roman" w:hAnsi="Times New Roman"/>
          <w:b w:val="0"/>
          <w:bCs/>
          <w:sz w:val="28"/>
          <w:szCs w:val="28"/>
        </w:rPr>
        <w:t>Shanan</w:t>
      </w:r>
      <w:r w:rsidR="00AA45E3" w:rsidRPr="00BA122F">
        <w:rPr>
          <w:rFonts w:ascii="Times New Roman" w:hAnsi="Times New Roman"/>
          <w:b w:val="0"/>
          <w:bCs/>
          <w:sz w:val="28"/>
          <w:szCs w:val="28"/>
          <w:vertAlign w:val="superscript"/>
        </w:rPr>
        <w:t>1</w:t>
      </w:r>
      <w:r w:rsidR="002A5766" w:rsidRPr="00BA122F">
        <w:rPr>
          <w:rFonts w:ascii="Times New Roman" w:hAnsi="Times New Roman"/>
          <w:b w:val="0"/>
          <w:bCs/>
          <w:sz w:val="28"/>
          <w:szCs w:val="28"/>
          <w:vertAlign w:val="superscript"/>
        </w:rPr>
        <w:t>, a</w:t>
      </w:r>
      <w:r w:rsidR="00D636C7" w:rsidRPr="00BA122F">
        <w:rPr>
          <w:rFonts w:ascii="Times New Roman" w:hAnsi="Times New Roman"/>
          <w:b w:val="0"/>
          <w:bCs/>
          <w:sz w:val="28"/>
          <w:szCs w:val="28"/>
          <w:vertAlign w:val="superscript"/>
        </w:rPr>
        <w:t>)</w:t>
      </w:r>
      <w:r w:rsidRPr="00BA122F">
        <w:rPr>
          <w:rFonts w:ascii="Times New Roman" w:hAnsi="Times New Roman"/>
          <w:b w:val="0"/>
          <w:bCs/>
          <w:sz w:val="28"/>
          <w:szCs w:val="28"/>
        </w:rPr>
        <w:t>, Haider MJ. Haider</w:t>
      </w:r>
      <w:r w:rsidR="002A5766" w:rsidRPr="00BA122F">
        <w:rPr>
          <w:rFonts w:ascii="Times New Roman" w:hAnsi="Times New Roman"/>
          <w:b w:val="0"/>
          <w:bCs/>
          <w:sz w:val="28"/>
          <w:szCs w:val="28"/>
          <w:vertAlign w:val="superscript"/>
        </w:rPr>
        <w:t xml:space="preserve"> 1, b</w:t>
      </w:r>
      <w:r w:rsidR="00D636C7" w:rsidRPr="00BA122F">
        <w:rPr>
          <w:rFonts w:ascii="Times New Roman" w:hAnsi="Times New Roman"/>
          <w:b w:val="0"/>
          <w:bCs/>
          <w:sz w:val="28"/>
          <w:szCs w:val="28"/>
          <w:vertAlign w:val="superscript"/>
        </w:rPr>
        <w:t xml:space="preserve">) </w:t>
      </w:r>
    </w:p>
    <w:p w14:paraId="1A54DD7B" w14:textId="77777777" w:rsidR="00904DFA" w:rsidRPr="00904DFA" w:rsidRDefault="00904DFA" w:rsidP="00904DFA">
      <w:pPr>
        <w:pStyle w:val="Addresses"/>
        <w:spacing w:after="0"/>
      </w:pPr>
    </w:p>
    <w:p w14:paraId="0ADC4AD7" w14:textId="5AC19D22" w:rsidR="00D3796E" w:rsidRPr="000F7AD4" w:rsidRDefault="002A5766" w:rsidP="0047438F">
      <w:pPr>
        <w:pStyle w:val="Addresses"/>
        <w:ind w:left="0"/>
        <w:jc w:val="center"/>
        <w:rPr>
          <w:rFonts w:asciiTheme="majorBidi" w:hAnsiTheme="majorBidi" w:cstheme="majorBidi"/>
          <w:i/>
          <w:iCs/>
          <w:sz w:val="20"/>
          <w:szCs w:val="20"/>
        </w:rPr>
      </w:pPr>
      <w:r w:rsidRPr="000F7AD4">
        <w:rPr>
          <w:rFonts w:asciiTheme="majorBidi" w:hAnsiTheme="majorBidi" w:cstheme="majorBidi"/>
          <w:i/>
          <w:iCs/>
          <w:sz w:val="20"/>
          <w:szCs w:val="20"/>
          <w:vertAlign w:val="superscript"/>
        </w:rPr>
        <w:t>1</w:t>
      </w:r>
      <w:r w:rsidR="00D3796E" w:rsidRPr="000F7AD4">
        <w:rPr>
          <w:rFonts w:asciiTheme="majorBidi" w:hAnsiTheme="majorBidi" w:cstheme="majorBidi"/>
          <w:i/>
          <w:iCs/>
          <w:sz w:val="20"/>
          <w:szCs w:val="20"/>
        </w:rPr>
        <w:t>Kufa University - Faculty of Education for Girls- Physics Department, Najaf- Iraq</w:t>
      </w:r>
    </w:p>
    <w:p w14:paraId="402FD539" w14:textId="2D1B2D52" w:rsidR="00D3796E" w:rsidRPr="00904DFA" w:rsidRDefault="002A5766" w:rsidP="0047438F">
      <w:pPr>
        <w:pStyle w:val="E-mail"/>
        <w:spacing w:after="0"/>
        <w:ind w:left="0"/>
        <w:jc w:val="center"/>
        <w:rPr>
          <w:rFonts w:asciiTheme="majorBidi" w:hAnsiTheme="majorBidi" w:cstheme="majorBidi"/>
          <w:i/>
          <w:iCs/>
          <w:sz w:val="20"/>
          <w:szCs w:val="20"/>
        </w:rPr>
      </w:pPr>
      <w:r w:rsidRPr="00904DFA">
        <w:rPr>
          <w:rFonts w:asciiTheme="majorBidi" w:hAnsiTheme="majorBidi" w:cstheme="majorBidi"/>
          <w:i/>
          <w:iCs/>
          <w:sz w:val="20"/>
          <w:szCs w:val="20"/>
          <w:vertAlign w:val="superscript"/>
        </w:rPr>
        <w:t xml:space="preserve">a) </w:t>
      </w:r>
      <w:r w:rsidRPr="00904DFA">
        <w:rPr>
          <w:rFonts w:asciiTheme="majorBidi" w:hAnsiTheme="majorBidi" w:cstheme="majorBidi"/>
          <w:i/>
          <w:iCs/>
          <w:sz w:val="20"/>
          <w:szCs w:val="20"/>
        </w:rPr>
        <w:t xml:space="preserve">Corresponding author </w:t>
      </w:r>
      <w:r w:rsidR="00D636C7" w:rsidRPr="00904DFA">
        <w:rPr>
          <w:rFonts w:asciiTheme="majorBidi" w:hAnsiTheme="majorBidi" w:cstheme="majorBidi"/>
          <w:i/>
          <w:iCs/>
          <w:sz w:val="20"/>
          <w:szCs w:val="20"/>
          <w:vertAlign w:val="superscript"/>
        </w:rPr>
        <w:t xml:space="preserve"> </w:t>
      </w:r>
      <w:hyperlink r:id="rId8" w:history="1">
        <w:r w:rsidR="00AD3C54" w:rsidRPr="00904DFA">
          <w:rPr>
            <w:rStyle w:val="Hyperlink"/>
            <w:rFonts w:asciiTheme="majorBidi" w:hAnsiTheme="majorBidi" w:cstheme="majorBidi"/>
            <w:i/>
            <w:iCs/>
            <w:sz w:val="20"/>
            <w:szCs w:val="20"/>
          </w:rPr>
          <w:t>khuloodg.alwazir@student.uokufa.edu.iq</w:t>
        </w:r>
      </w:hyperlink>
    </w:p>
    <w:p w14:paraId="2DEF9C32" w14:textId="6E01D276" w:rsidR="00D3796E" w:rsidRPr="00904DFA" w:rsidRDefault="001570DB" w:rsidP="0047438F">
      <w:pPr>
        <w:pStyle w:val="E-mail"/>
        <w:spacing w:after="0"/>
        <w:ind w:left="0"/>
        <w:jc w:val="center"/>
        <w:rPr>
          <w:i/>
          <w:iCs/>
        </w:rPr>
      </w:pPr>
      <w:hyperlink r:id="rId9" w:history="1">
        <w:r w:rsidRPr="00904DFA">
          <w:rPr>
            <w:rStyle w:val="Hyperlink"/>
            <w:rFonts w:asciiTheme="majorBidi" w:hAnsiTheme="majorBidi" w:cstheme="majorBidi"/>
            <w:i/>
            <w:iCs/>
            <w:sz w:val="20"/>
            <w:szCs w:val="20"/>
            <w:vertAlign w:val="superscript"/>
          </w:rPr>
          <w:t xml:space="preserve">b) </w:t>
        </w:r>
        <w:r w:rsidRPr="00904DFA">
          <w:rPr>
            <w:rStyle w:val="Hyperlink"/>
            <w:rFonts w:asciiTheme="majorBidi" w:hAnsiTheme="majorBidi" w:cstheme="majorBidi"/>
            <w:i/>
            <w:iCs/>
            <w:sz w:val="20"/>
            <w:szCs w:val="20"/>
          </w:rPr>
          <w:t>hayderm.alhayderi@uokufa.edu.iq</w:t>
        </w:r>
      </w:hyperlink>
    </w:p>
    <w:p w14:paraId="7C1C8AB2" w14:textId="77777777" w:rsidR="0047438F" w:rsidRPr="0047438F" w:rsidRDefault="0047438F" w:rsidP="0047438F">
      <w:pPr>
        <w:pStyle w:val="Abstract"/>
        <w:spacing w:after="0"/>
        <w:rPr>
          <w:lang w:val="en-US"/>
        </w:rPr>
      </w:pPr>
    </w:p>
    <w:p w14:paraId="073BE441" w14:textId="77777777" w:rsidR="00A06D07" w:rsidRDefault="00A06D07" w:rsidP="00CE169B">
      <w:pPr>
        <w:pStyle w:val="Abstract"/>
        <w:spacing w:after="240"/>
        <w:ind w:left="113" w:right="113"/>
        <w:rPr>
          <w:b/>
          <w:bCs/>
          <w:sz w:val="18"/>
          <w:szCs w:val="18"/>
        </w:rPr>
      </w:pPr>
    </w:p>
    <w:p w14:paraId="3E9369D2" w14:textId="5AA1AB77" w:rsidR="001570DB" w:rsidRDefault="00D3796E" w:rsidP="00CE169B">
      <w:pPr>
        <w:pStyle w:val="Abstract"/>
        <w:spacing w:after="240"/>
        <w:ind w:left="113" w:right="113"/>
        <w:rPr>
          <w:sz w:val="18"/>
          <w:szCs w:val="18"/>
        </w:rPr>
      </w:pPr>
      <w:r w:rsidRPr="00D636C7">
        <w:rPr>
          <w:b/>
          <w:bCs/>
          <w:sz w:val="18"/>
          <w:szCs w:val="18"/>
        </w:rPr>
        <w:t>Abstract</w:t>
      </w:r>
      <w:r w:rsidRPr="00D636C7">
        <w:rPr>
          <w:rFonts w:hint="cs"/>
          <w:sz w:val="18"/>
          <w:szCs w:val="18"/>
          <w:rtl/>
        </w:rPr>
        <w:t xml:space="preserve">: </w:t>
      </w:r>
      <w:r w:rsidRPr="00D636C7">
        <w:rPr>
          <w:sz w:val="18"/>
          <w:szCs w:val="18"/>
        </w:rPr>
        <w:t>This study investigates the effect of chemical substitution on the physical properties of the superconducting ceramic composite Bi₂₋ₓ</w:t>
      </w:r>
      <w:proofErr w:type="spellStart"/>
      <w:r w:rsidRPr="00D636C7">
        <w:rPr>
          <w:sz w:val="18"/>
          <w:szCs w:val="18"/>
        </w:rPr>
        <w:t>PbₓBaCa</w:t>
      </w:r>
      <w:proofErr w:type="spellEnd"/>
      <w:r w:rsidRPr="00D636C7">
        <w:rPr>
          <w:sz w:val="18"/>
          <w:szCs w:val="18"/>
        </w:rPr>
        <w:t>₁.₈₅Sb</w:t>
      </w:r>
      <w:proofErr w:type="gramStart"/>
      <w:r w:rsidRPr="00D636C7">
        <w:rPr>
          <w:sz w:val="18"/>
          <w:szCs w:val="18"/>
        </w:rPr>
        <w:t>₀.₁</w:t>
      </w:r>
      <w:proofErr w:type="gramEnd"/>
      <w:r w:rsidRPr="00D636C7">
        <w:rPr>
          <w:sz w:val="18"/>
          <w:szCs w:val="18"/>
        </w:rPr>
        <w:t>₅</w:t>
      </w:r>
      <w:proofErr w:type="spellStart"/>
      <w:r w:rsidRPr="00D636C7">
        <w:rPr>
          <w:sz w:val="18"/>
          <w:szCs w:val="18"/>
        </w:rPr>
        <w:t>Cu₃O</w:t>
      </w:r>
      <w:proofErr w:type="spellEnd"/>
      <w:r w:rsidRPr="00D636C7">
        <w:rPr>
          <w:sz w:val="18"/>
          <w:szCs w:val="18"/>
        </w:rPr>
        <w:t>₁₀₊δ with varying amounts of lead substitution (x = 0.0, 0.1, 0.2, 0.3, 0.4). The main objective is to optimize the substitution conditions to enhance the structural and electrical properties of the composite and obtain the maximum superconducting transition temperature (high temperature). The samples were produced by the solid-state reaction (SSR) method under controlled conditions to facilitate gradual atomic diffusion. The four-probe technique was used to investigate the electrical resistivity as a function of temperature, facilitating the calculation of the critical transition temperatures (Tc) and energy gap (Eg) values ​​for different substitution levels. The results show that all samples exhibit superconducting (metallic) properties at 780 °C. In comparison the best and most optimal sample was identified using the SSR method, and under optimal conditions compared to the samples with substitution (x = 0.4), it had the highest critical transition temperature (Tc = 121.8 K), the highest energy gap (Eg = 0.035192588 eV), the lowest bandwidth ΔT(K) = 1.2, and the highest hole concentration P(Hole) = 0.16. These changes reflect the improved superconducting properties upon substitution of lead at the sample (x = 0.4), making this composition ideal for high critical temperature applications.</w:t>
      </w:r>
    </w:p>
    <w:p w14:paraId="6E0BEBC8" w14:textId="16202DC1" w:rsidR="00D3796E" w:rsidRPr="00D636C7" w:rsidRDefault="00D3796E" w:rsidP="00205B13">
      <w:pPr>
        <w:pStyle w:val="Abstract"/>
        <w:ind w:left="113"/>
        <w:rPr>
          <w:sz w:val="18"/>
          <w:szCs w:val="18"/>
        </w:rPr>
      </w:pPr>
      <w:r w:rsidRPr="00205B13">
        <w:rPr>
          <w:b/>
          <w:sz w:val="18"/>
          <w:szCs w:val="18"/>
        </w:rPr>
        <w:t>Keywords</w:t>
      </w:r>
      <w:r w:rsidRPr="00D636C7">
        <w:rPr>
          <w:sz w:val="18"/>
          <w:szCs w:val="18"/>
        </w:rPr>
        <w:t xml:space="preserve">: High-Tc, Partial Substitution, Electrical Resistance, Solid state reaction, Energy gap, Superconductivity  </w:t>
      </w:r>
    </w:p>
    <w:p w14:paraId="5A615682" w14:textId="77A8609B" w:rsidR="00D3796E" w:rsidRPr="00D636C7" w:rsidRDefault="00D3796E" w:rsidP="0047438F">
      <w:pPr>
        <w:pStyle w:val="section0"/>
      </w:pPr>
      <w:r w:rsidRPr="00D636C7">
        <w:t>I</w:t>
      </w:r>
      <w:r w:rsidR="002A5766">
        <w:t xml:space="preserve">NTRODUCTION </w:t>
      </w:r>
    </w:p>
    <w:p w14:paraId="56B96D05" w14:textId="77777777" w:rsidR="002A5766" w:rsidRDefault="002A5766" w:rsidP="00D3796E">
      <w:pPr>
        <w:jc w:val="both"/>
        <w:rPr>
          <w:rFonts w:asciiTheme="majorBidi" w:hAnsiTheme="majorBidi" w:cstheme="majorBidi"/>
          <w:sz w:val="20"/>
        </w:rPr>
      </w:pPr>
      <w:r>
        <w:rPr>
          <w:rFonts w:asciiTheme="majorBidi" w:hAnsiTheme="majorBidi" w:cstheme="majorBidi"/>
          <w:sz w:val="20"/>
        </w:rPr>
        <w:t xml:space="preserve">     </w:t>
      </w:r>
      <w:r w:rsidR="00D3796E" w:rsidRPr="00D636C7">
        <w:rPr>
          <w:rFonts w:asciiTheme="majorBidi" w:hAnsiTheme="majorBidi" w:cstheme="majorBidi"/>
          <w:sz w:val="20"/>
        </w:rPr>
        <w:t>Superconductivity is a significant physical phenomenon in materials science, characterized by the total elimination of electrical resistance at a threshold temperature (Tc) (</w:t>
      </w:r>
      <w:proofErr w:type="spellStart"/>
      <w:r w:rsidR="00D3796E" w:rsidRPr="00D636C7">
        <w:rPr>
          <w:rFonts w:asciiTheme="majorBidi" w:hAnsiTheme="majorBidi" w:cstheme="majorBidi"/>
          <w:sz w:val="20"/>
        </w:rPr>
        <w:t>Onnes</w:t>
      </w:r>
      <w:proofErr w:type="spellEnd"/>
      <w:r w:rsidR="00D3796E" w:rsidRPr="00D636C7">
        <w:rPr>
          <w:rFonts w:asciiTheme="majorBidi" w:hAnsiTheme="majorBidi" w:cstheme="majorBidi"/>
          <w:sz w:val="20"/>
        </w:rPr>
        <w:t>, 1911)</w:t>
      </w:r>
      <w:r w:rsidR="00D3796E" w:rsidRPr="00D636C7">
        <w:rPr>
          <w:rFonts w:asciiTheme="majorBidi" w:hAnsiTheme="majorBidi" w:cstheme="majorBidi"/>
          <w:sz w:val="20"/>
        </w:rPr>
        <w:fldChar w:fldCharType="begin"/>
      </w:r>
      <w:r w:rsidR="00D3796E" w:rsidRPr="00D636C7">
        <w:rPr>
          <w:rFonts w:asciiTheme="majorBidi" w:hAnsiTheme="majorBidi" w:cstheme="majorBidi"/>
          <w:sz w:val="20"/>
        </w:rPr>
        <w:instrText xml:space="preserve"> ADDIN EN.CITE &lt;EndNote&gt;&lt;Cite&gt;&lt;Author&gt;Poole Jr&lt;/Author&gt;&lt;Year&gt;1995&lt;/Year&gt;&lt;RecNum&gt;4&lt;/RecNum&gt;&lt;DisplayText&gt;[1]&lt;/DisplayText&gt;&lt;record&gt;&lt;rec-number&gt;4&lt;/rec-number&gt;&lt;foreign-keys&gt;&lt;key app="EN" db-id="ardz0vsdme9afaepv0qv5fr5wzd2ptv0dxtf" timestamp="1742755375"&gt;4&lt;/key&gt;&lt;/foreign-keys&gt;&lt;ref-type name="Journal Article"&gt;17&lt;/ref-type&gt;&lt;contributors&gt;&lt;authors&gt;&lt;author&gt;Poole Jr, Charles P&lt;/author&gt;&lt;author&gt;Farach, HA&lt;/author&gt;&lt;author&gt;Creswick, RJ&lt;/author&gt;&lt;author&gt;Prozorov, R&lt;/author&gt;&lt;/authors&gt;&lt;/contributors&gt;&lt;titles&gt;&lt;title&gt;Superconductivity Academic Press&lt;/title&gt;&lt;secondary-title&gt;San Diego&lt;/secondary-title&gt;&lt;/titles&gt;&lt;periodical&gt;&lt;full-title&gt;San Diego&lt;/full-title&gt;&lt;/periodical&gt;&lt;pages&gt;186&lt;/pages&gt;&lt;dates&gt;&lt;year&gt;1995&lt;/year&gt;&lt;/dates&gt;&lt;urls&gt;&lt;/urls&gt;&lt;/record&gt;&lt;/Cite&gt;&lt;/EndNote&gt;</w:instrText>
      </w:r>
      <w:r w:rsidR="00D3796E" w:rsidRPr="00D636C7">
        <w:rPr>
          <w:rFonts w:asciiTheme="majorBidi" w:hAnsiTheme="majorBidi" w:cstheme="majorBidi"/>
          <w:sz w:val="20"/>
        </w:rPr>
        <w:fldChar w:fldCharType="separate"/>
      </w:r>
      <w:r w:rsidR="00D3796E" w:rsidRPr="00D636C7">
        <w:rPr>
          <w:rFonts w:asciiTheme="majorBidi" w:hAnsiTheme="majorBidi" w:cstheme="majorBidi"/>
          <w:noProof/>
          <w:sz w:val="20"/>
        </w:rPr>
        <w:t>[1]</w:t>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t>. Following the identification of this phenomena, investigations into superconducting materials have intensified, particularly after the revelation of high-temperature superconductors in copper compounds and ceramic oxides (Muller-</w:t>
      </w:r>
      <w:proofErr w:type="spellStart"/>
      <w:r w:rsidR="00D3796E" w:rsidRPr="00D636C7">
        <w:rPr>
          <w:rFonts w:asciiTheme="majorBidi" w:hAnsiTheme="majorBidi" w:cstheme="majorBidi"/>
          <w:sz w:val="20"/>
        </w:rPr>
        <w:t>Bednerz</w:t>
      </w:r>
      <w:proofErr w:type="spellEnd"/>
      <w:r w:rsidR="00D3796E" w:rsidRPr="00D636C7">
        <w:rPr>
          <w:rFonts w:asciiTheme="majorBidi" w:hAnsiTheme="majorBidi" w:cstheme="majorBidi"/>
          <w:sz w:val="20"/>
        </w:rPr>
        <w:t>)</w:t>
      </w:r>
      <w:r w:rsidR="00AC65D4" w:rsidRPr="00D636C7">
        <w:rPr>
          <w:rFonts w:asciiTheme="majorBidi" w:hAnsiTheme="majorBidi" w:cstheme="majorBidi"/>
          <w:sz w:val="20"/>
        </w:rPr>
        <w:t xml:space="preserve"> </w:t>
      </w:r>
      <w:r w:rsidR="00D3796E" w:rsidRPr="00D636C7">
        <w:rPr>
          <w:rFonts w:asciiTheme="majorBidi" w:hAnsiTheme="majorBidi" w:cstheme="majorBidi"/>
          <w:sz w:val="20"/>
        </w:rPr>
        <w:fldChar w:fldCharType="begin">
          <w:fldData xml:space="preserve">PEVuZE5vdGU+PENpdGU+PEF1dGhvcj5LYWthbmk8L0F1dGhvcj48WWVhcj4yMDA0PC9ZZWFyPjxS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=
</w:fldData>
        </w:fldChar>
      </w:r>
      <w:r w:rsidR="00D3796E" w:rsidRPr="00D636C7">
        <w:rPr>
          <w:rFonts w:asciiTheme="majorBidi" w:hAnsiTheme="majorBidi" w:cstheme="majorBidi"/>
          <w:sz w:val="20"/>
        </w:rPr>
        <w:instrText xml:space="preserve"> ADDIN EN.CITE </w:instrText>
      </w:r>
      <w:r w:rsidR="00D3796E" w:rsidRPr="00D636C7">
        <w:rPr>
          <w:rFonts w:asciiTheme="majorBidi" w:hAnsiTheme="majorBidi" w:cstheme="majorBidi"/>
          <w:sz w:val="20"/>
        </w:rPr>
        <w:fldChar w:fldCharType="begin">
          <w:fldData xml:space="preserve">PEVuZE5vdGU+PENpdGU+PEF1dGhvcj5LYWthbmk8L0F1dGhvcj48WWVhcj4yMDA0PC9ZZWFyPjxS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=
</w:fldData>
        </w:fldChar>
      </w:r>
      <w:r w:rsidR="00D3796E" w:rsidRPr="00D636C7">
        <w:rPr>
          <w:rFonts w:asciiTheme="majorBidi" w:hAnsiTheme="majorBidi" w:cstheme="majorBidi"/>
          <w:sz w:val="20"/>
        </w:rPr>
        <w:instrText xml:space="preserve"> ADDIN EN.CITE.DATA </w:instrText>
      </w:r>
      <w:r w:rsidR="00D3796E" w:rsidRPr="00D636C7">
        <w:rPr>
          <w:rFonts w:asciiTheme="majorBidi" w:hAnsiTheme="majorBidi" w:cstheme="majorBidi"/>
          <w:sz w:val="20"/>
        </w:rPr>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r>
      <w:r w:rsidR="00D3796E" w:rsidRPr="00D636C7">
        <w:rPr>
          <w:rFonts w:asciiTheme="majorBidi" w:hAnsiTheme="majorBidi" w:cstheme="majorBidi"/>
          <w:sz w:val="20"/>
        </w:rPr>
        <w:fldChar w:fldCharType="separate"/>
      </w:r>
      <w:r w:rsidR="00D3796E" w:rsidRPr="00D636C7">
        <w:rPr>
          <w:rFonts w:asciiTheme="majorBidi" w:hAnsiTheme="majorBidi" w:cstheme="majorBidi"/>
          <w:noProof/>
          <w:sz w:val="20"/>
        </w:rPr>
        <w:t>[2-4]</w:t>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t>. The correlation between resistivity and phase transitions in these materials is still a subject of contention, as the mechanisms of superconductivity differ based on crystal structure and electronic interactions. Superconductivity in ordinary materials is elucidated by the Bardeen-Cooper-Schrieffer theory (BCS, 1957), which is predicated on the production of Cooper pairs due to electron-phonon interactions</w:t>
      </w:r>
      <w:r w:rsidR="00D3796E" w:rsidRPr="00D636C7">
        <w:rPr>
          <w:rFonts w:asciiTheme="majorBidi" w:hAnsiTheme="majorBidi" w:cstheme="majorBidi"/>
          <w:sz w:val="20"/>
        </w:rPr>
        <w:fldChar w:fldCharType="begin">
          <w:fldData xml:space="preserve">PEVuZE5vdGU+PENpdGU+PEF1dGhvcj5CYXJkZWVuPC9BdXRob3I+PFllYXI+MTk1NzwvWWVhcj48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</w:fldData>
        </w:fldChar>
      </w:r>
      <w:r w:rsidR="00D3796E" w:rsidRPr="00D636C7">
        <w:rPr>
          <w:rFonts w:asciiTheme="majorBidi" w:hAnsiTheme="majorBidi" w:cstheme="majorBidi"/>
          <w:sz w:val="20"/>
        </w:rPr>
        <w:instrText xml:space="preserve"> ADDIN EN.CITE </w:instrText>
      </w:r>
      <w:r w:rsidR="00D3796E" w:rsidRPr="00D636C7">
        <w:rPr>
          <w:rFonts w:asciiTheme="majorBidi" w:hAnsiTheme="majorBidi" w:cstheme="majorBidi"/>
          <w:sz w:val="20"/>
        </w:rPr>
        <w:fldChar w:fldCharType="begin">
          <w:fldData xml:space="preserve">PEVuZE5vdGU+PENpdGU+PEF1dGhvcj5CYXJkZWVuPC9BdXRob3I+PFllYXI+MTk1NzwvWWVhcj48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</w:fldData>
        </w:fldChar>
      </w:r>
      <w:r w:rsidR="00D3796E" w:rsidRPr="00D636C7">
        <w:rPr>
          <w:rFonts w:asciiTheme="majorBidi" w:hAnsiTheme="majorBidi" w:cstheme="majorBidi"/>
          <w:sz w:val="20"/>
        </w:rPr>
        <w:instrText xml:space="preserve"> ADDIN EN.CITE.DATA </w:instrText>
      </w:r>
      <w:r w:rsidR="00D3796E" w:rsidRPr="00D636C7">
        <w:rPr>
          <w:rFonts w:asciiTheme="majorBidi" w:hAnsiTheme="majorBidi" w:cstheme="majorBidi"/>
          <w:sz w:val="20"/>
        </w:rPr>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r>
      <w:r w:rsidR="00D3796E" w:rsidRPr="00D636C7">
        <w:rPr>
          <w:rFonts w:asciiTheme="majorBidi" w:hAnsiTheme="majorBidi" w:cstheme="majorBidi"/>
          <w:sz w:val="20"/>
        </w:rPr>
        <w:fldChar w:fldCharType="separate"/>
      </w:r>
      <w:r w:rsidR="00D3796E" w:rsidRPr="00D636C7">
        <w:rPr>
          <w:rFonts w:asciiTheme="majorBidi" w:hAnsiTheme="majorBidi" w:cstheme="majorBidi"/>
          <w:noProof/>
          <w:sz w:val="20"/>
        </w:rPr>
        <w:t>[5-7]</w:t>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t xml:space="preserve">. This theory is inadequate to elucidate the </w:t>
      </w:r>
      <w:proofErr w:type="spellStart"/>
      <w:r w:rsidR="00D3796E" w:rsidRPr="00D636C7">
        <w:rPr>
          <w:rFonts w:asciiTheme="majorBidi" w:hAnsiTheme="majorBidi" w:cstheme="majorBidi"/>
          <w:sz w:val="20"/>
        </w:rPr>
        <w:t>behaviors</w:t>
      </w:r>
      <w:proofErr w:type="spellEnd"/>
      <w:r w:rsidR="00D3796E" w:rsidRPr="00D636C7">
        <w:rPr>
          <w:rFonts w:asciiTheme="majorBidi" w:hAnsiTheme="majorBidi" w:cstheme="majorBidi"/>
          <w:sz w:val="20"/>
        </w:rPr>
        <w:t xml:space="preserve"> observed in unconventional superconductors, necessitating the formulation of alternative models, including d-wave coupling in copper ferrites and electron-electron interaction theory</w:t>
      </w:r>
      <w:r w:rsidR="00D3796E" w:rsidRPr="00D636C7">
        <w:rPr>
          <w:rFonts w:asciiTheme="majorBidi" w:hAnsiTheme="majorBidi" w:cstheme="majorBidi"/>
          <w:sz w:val="20"/>
        </w:rPr>
        <w:fldChar w:fldCharType="begin">
          <w:fldData xml:space="preserve">PEVuZE5vdGU+PENpdGU+PEF1dGhvcj5BbmRlcnNvbjwvQXV0aG9yPjxZZWFyPjIwMTE8L1llYXI+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</w:fldData>
        </w:fldChar>
      </w:r>
      <w:r w:rsidR="00D3796E" w:rsidRPr="00D636C7">
        <w:rPr>
          <w:rFonts w:asciiTheme="majorBidi" w:hAnsiTheme="majorBidi" w:cstheme="majorBidi"/>
          <w:sz w:val="20"/>
        </w:rPr>
        <w:instrText xml:space="preserve"> ADDIN EN.CITE </w:instrText>
      </w:r>
      <w:r w:rsidR="00D3796E" w:rsidRPr="00D636C7">
        <w:rPr>
          <w:rFonts w:asciiTheme="majorBidi" w:hAnsiTheme="majorBidi" w:cstheme="majorBidi"/>
          <w:sz w:val="20"/>
        </w:rPr>
        <w:fldChar w:fldCharType="begin">
          <w:fldData xml:space="preserve">PEVuZE5vdGU+PENpdGU+PEF1dGhvcj5BbmRlcnNvbjwvQXV0aG9yPjxZZWFyPjIwMTE8L1llYXI+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</w:fldData>
        </w:fldChar>
      </w:r>
      <w:r w:rsidR="00D3796E" w:rsidRPr="00D636C7">
        <w:rPr>
          <w:rFonts w:asciiTheme="majorBidi" w:hAnsiTheme="majorBidi" w:cstheme="majorBidi"/>
          <w:sz w:val="20"/>
        </w:rPr>
        <w:instrText xml:space="preserve"> ADDIN EN.CITE.DATA </w:instrText>
      </w:r>
      <w:r w:rsidR="00D3796E" w:rsidRPr="00D636C7">
        <w:rPr>
          <w:rFonts w:asciiTheme="majorBidi" w:hAnsiTheme="majorBidi" w:cstheme="majorBidi"/>
          <w:sz w:val="20"/>
        </w:rPr>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r>
      <w:r w:rsidR="00D3796E" w:rsidRPr="00D636C7">
        <w:rPr>
          <w:rFonts w:asciiTheme="majorBidi" w:hAnsiTheme="majorBidi" w:cstheme="majorBidi"/>
          <w:sz w:val="20"/>
        </w:rPr>
        <w:fldChar w:fldCharType="separate"/>
      </w:r>
      <w:r w:rsidR="00D3796E" w:rsidRPr="00D636C7">
        <w:rPr>
          <w:rFonts w:asciiTheme="majorBidi" w:hAnsiTheme="majorBidi" w:cstheme="majorBidi"/>
          <w:noProof/>
          <w:sz w:val="20"/>
        </w:rPr>
        <w:t>[8-10]</w:t>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t xml:space="preserve">. Recent investigations indicate that structural variables, including lattice distortions, mechanical strains, and impurities, can substantially affect the critical temperature and phase transition </w:t>
      </w:r>
      <w:proofErr w:type="spellStart"/>
      <w:r w:rsidR="00D3796E" w:rsidRPr="00D636C7">
        <w:rPr>
          <w:rFonts w:asciiTheme="majorBidi" w:hAnsiTheme="majorBidi" w:cstheme="majorBidi"/>
          <w:sz w:val="20"/>
        </w:rPr>
        <w:t>behavior</w:t>
      </w:r>
      <w:proofErr w:type="spellEnd"/>
      <w:r w:rsidR="00D3796E" w:rsidRPr="00D636C7">
        <w:rPr>
          <w:rFonts w:asciiTheme="majorBidi" w:hAnsiTheme="majorBidi" w:cstheme="majorBidi"/>
          <w:sz w:val="20"/>
        </w:rPr>
        <w:t xml:space="preserve">. The advent of </w:t>
      </w:r>
      <w:r w:rsidR="00AC65D4" w:rsidRPr="00D636C7">
        <w:rPr>
          <w:rFonts w:asciiTheme="majorBidi" w:hAnsiTheme="majorBidi" w:cstheme="majorBidi"/>
          <w:sz w:val="20"/>
        </w:rPr>
        <w:t>high-temperature</w:t>
      </w:r>
      <w:r w:rsidR="00D3796E" w:rsidRPr="00D636C7">
        <w:rPr>
          <w:rFonts w:asciiTheme="majorBidi" w:hAnsiTheme="majorBidi" w:cstheme="majorBidi"/>
          <w:sz w:val="20"/>
        </w:rPr>
        <w:t xml:space="preserve"> superconducting vehicles (HTSC) has ignited a new revolution in materials research and industrial applications</w:t>
      </w:r>
      <w:r w:rsidR="00D3796E" w:rsidRPr="00D636C7">
        <w:rPr>
          <w:rFonts w:asciiTheme="majorBidi" w:hAnsiTheme="majorBidi" w:cstheme="majorBidi"/>
          <w:sz w:val="20"/>
        </w:rPr>
        <w:fldChar w:fldCharType="begin"/>
      </w:r>
      <w:r w:rsidR="00D3796E" w:rsidRPr="00D636C7">
        <w:rPr>
          <w:rFonts w:asciiTheme="majorBidi" w:hAnsiTheme="majorBidi" w:cstheme="majorBidi"/>
          <w:sz w:val="20"/>
        </w:rPr>
        <w:instrText xml:space="preserve"> ADDIN EN.CITE &lt;EndNote&gt;&lt;Cite&gt;&lt;Author&gt;Maeda&lt;/Author&gt;&lt;Year&gt;1988&lt;/Year&gt;&lt;RecNum&gt;17&lt;/RecNum&gt;&lt;DisplayText&gt;[11, 12]&lt;/DisplayText&gt;&lt;record&gt;&lt;rec-number&gt;17&lt;/rec-number&gt;&lt;foreign-keys&gt;&lt;key app="EN" db-id="ardz0vsdme9afaepv0qv5fr5wzd2ptv0dxtf" timestamp="1742774470"&gt;17&lt;/key&gt;&lt;/foreign-keys&gt;&lt;ref-type name="Journal Article"&gt;17&lt;/ref-type&gt;&lt;contributors&gt;&lt;authors&gt;&lt;author&gt;Maeda, Hiroshi&lt;/author&gt;&lt;author&gt;Tanaka, Yoshiaki&lt;/author&gt;&lt;author&gt;Fukutomi, Masao&lt;/author&gt;&lt;author&gt;Asano, Toshihisa&lt;/author&gt;&lt;/authors&gt;&lt;/contributors&gt;&lt;titles&gt;&lt;title&gt;A new high-Tc oxide superconductor without a rare earth element&lt;/title&gt;&lt;secondary-title&gt;Japanese Journal of Applied Physics&lt;/secondary-title&gt;&lt;/titles&gt;&lt;periodical&gt;&lt;full-title&gt;Japanese Journal of Applied Physics&lt;/full-title&gt;&lt;/periodical&gt;&lt;pages&gt;L209&lt;/pages&gt;&lt;volume&gt;27&lt;/volume&gt;&lt;number&gt;2A&lt;/number&gt;&lt;dates&gt;&lt;year&gt;1988&lt;/year&gt;&lt;/dates&gt;&lt;isbn&gt;1347-4065&lt;/isbn&gt;&lt;urls&gt;&lt;/urls&gt;&lt;/record&gt;&lt;/Cite&gt;&lt;Cite&gt;&lt;Author&gt;Xu&lt;/Author&gt;&lt;Year&gt;1990&lt;/Year&gt;&lt;RecNum&gt;18&lt;/RecNum&gt;&lt;record&gt;&lt;rec-number&gt;18&lt;/rec-number&gt;&lt;foreign-keys&gt;&lt;key app="EN" db-id="ardz0vsdme9afaepv0qv5fr5wzd2ptv0dxtf" timestamp="1742774572"&gt;18&lt;/key&gt;&lt;/foreign-keys&gt;&lt;ref-type name="Journal Article"&gt;17&lt;/ref-type&gt;&lt;contributors&gt;&lt;authors&gt;&lt;author&gt;Xu, Qinlun&lt;/author&gt;&lt;author&gt;Chen, Zhaojia&lt;/author&gt;&lt;author&gt;Meng, Guangyao&lt;/author&gt;&lt;author&gt;Peng, Dingkun&lt;/author&gt;&lt;/authors&gt;&lt;/contributors&gt;&lt;titles&gt;&lt;title&gt;Microstructure and Superconductivity in Bi–Sr–Ca–Cu–O System Doped with Pb and Sb&lt;/title&gt;&lt;secondary-title&gt;Japanese journal of applied physics&lt;/secondary-title&gt;&lt;/titles&gt;&lt;periodical&gt;&lt;full-title&gt;Japanese Journal of Applied Physics&lt;/full-title&gt;&lt;/periodical&gt;&lt;pages&gt;1918&lt;/pages&gt;&lt;volume&gt;29&lt;/volume&gt;&lt;number&gt;10R&lt;/number&gt;&lt;dates&gt;&lt;year&gt;1990&lt;/year&gt;&lt;/dates&gt;&lt;isbn&gt;1347-4065&lt;/isbn&gt;&lt;urls&gt;&lt;/urls&gt;&lt;/record&gt;&lt;/Cite&gt;&lt;/EndNote&gt;</w:instrText>
      </w:r>
      <w:r w:rsidR="00D3796E" w:rsidRPr="00D636C7">
        <w:rPr>
          <w:rFonts w:asciiTheme="majorBidi" w:hAnsiTheme="majorBidi" w:cstheme="majorBidi"/>
          <w:sz w:val="20"/>
        </w:rPr>
        <w:fldChar w:fldCharType="separate"/>
      </w:r>
      <w:r w:rsidR="00D3796E" w:rsidRPr="00D636C7">
        <w:rPr>
          <w:rFonts w:asciiTheme="majorBidi" w:hAnsiTheme="majorBidi" w:cstheme="majorBidi"/>
          <w:noProof/>
          <w:sz w:val="20"/>
        </w:rPr>
        <w:t>[11, 12]</w:t>
      </w:r>
      <w:r w:rsidR="00D3796E" w:rsidRPr="00D636C7">
        <w:rPr>
          <w:rFonts w:asciiTheme="majorBidi" w:hAnsiTheme="majorBidi" w:cstheme="majorBidi"/>
          <w:sz w:val="20"/>
        </w:rPr>
        <w:fldChar w:fldCharType="end"/>
      </w:r>
      <w:r w:rsidR="00D3796E" w:rsidRPr="00D636C7">
        <w:rPr>
          <w:rFonts w:asciiTheme="majorBidi" w:hAnsiTheme="majorBidi" w:cstheme="majorBidi"/>
          <w:sz w:val="20"/>
        </w:rPr>
        <w:t>. The examination of methods and processes for the replacement or addition of elements might broaden horizons.</w:t>
      </w:r>
    </w:p>
    <w:p w14:paraId="6340A6FF" w14:textId="4CBBABC4" w:rsidR="00D3796E" w:rsidRPr="00D636C7" w:rsidRDefault="00D3796E" w:rsidP="00D3796E">
      <w:pPr>
        <w:jc w:val="both"/>
        <w:rPr>
          <w:rFonts w:asciiTheme="majorBidi" w:hAnsiTheme="majorBidi" w:cstheme="majorBidi"/>
          <w:sz w:val="20"/>
        </w:rPr>
      </w:pPr>
      <w:r w:rsidRPr="00D636C7">
        <w:rPr>
          <w:rFonts w:asciiTheme="majorBidi" w:hAnsiTheme="majorBidi" w:cstheme="majorBidi"/>
          <w:sz w:val="20"/>
        </w:rPr>
        <w:t xml:space="preserve"> </w:t>
      </w:r>
      <w:r w:rsidR="002A5766">
        <w:rPr>
          <w:rFonts w:asciiTheme="majorBidi" w:hAnsiTheme="majorBidi" w:cstheme="majorBidi"/>
          <w:sz w:val="20"/>
        </w:rPr>
        <w:t xml:space="preserve">   </w:t>
      </w:r>
      <w:r w:rsidRPr="00D636C7">
        <w:rPr>
          <w:rFonts w:asciiTheme="majorBidi" w:hAnsiTheme="majorBidi" w:cstheme="majorBidi"/>
          <w:sz w:val="20"/>
        </w:rPr>
        <w:t xml:space="preserve">Comprehending the methods by which superconductivity manifests in elements and compounds, particularly in relation to the composition of copper oxide </w:t>
      </w:r>
      <w:proofErr w:type="spellStart"/>
      <w:r w:rsidRPr="00D636C7">
        <w:rPr>
          <w:rFonts w:asciiTheme="majorBidi" w:hAnsiTheme="majorBidi" w:cstheme="majorBidi"/>
          <w:sz w:val="20"/>
        </w:rPr>
        <w:t>cuprates</w:t>
      </w:r>
      <w:proofErr w:type="spellEnd"/>
      <w:r w:rsidR="00AC65D4" w:rsidRPr="00D636C7">
        <w:rPr>
          <w:rFonts w:asciiTheme="majorBidi" w:hAnsiTheme="majorBidi" w:cstheme="majorBidi"/>
          <w:sz w:val="20"/>
        </w:rPr>
        <w:t xml:space="preserve"> </w:t>
      </w:r>
      <w:r w:rsidRPr="00D636C7">
        <w:rPr>
          <w:rFonts w:asciiTheme="majorBidi" w:hAnsiTheme="majorBidi" w:cstheme="majorBidi"/>
          <w:sz w:val="20"/>
        </w:rPr>
        <w:fldChar w:fldCharType="begin"/>
      </w:r>
      <w:r w:rsidRPr="00D636C7">
        <w:rPr>
          <w:rFonts w:asciiTheme="majorBidi" w:hAnsiTheme="majorBidi" w:cstheme="majorBidi"/>
          <w:sz w:val="20"/>
        </w:rPr>
        <w:instrText xml:space="preserve"> ADDIN EN.CITE &lt;EndNote&gt;&lt;Cite&gt;&lt;Author&gt;Wadi&lt;/Author&gt;&lt;Year&gt;2019&lt;/Year&gt;&lt;RecNum&gt;19&lt;/RecNum&gt;&lt;DisplayText&gt;[13, 14]&lt;/DisplayText&gt;&lt;record&gt;&lt;rec-number&gt;19&lt;/rec-number&gt;&lt;foreign-keys&gt;&lt;key app="EN" db-id="ardz0vsdme9afaepv0qv5fr5wzd2ptv0dxtf" timestamp="1742774712"&gt;19&lt;/key&gt;&lt;/foreign-keys&gt;&lt;ref-type name="Journal Article"&gt;17&lt;/ref-type&gt;&lt;contributors&gt;&lt;authors&gt;&lt;author&gt;Wadi, Kassim M&lt;/author&gt;&lt;author&gt;Abdulateef, Aqeel N&lt;/author&gt;&lt;author&gt;Jasim, Kareem A&lt;/author&gt;&lt;author&gt;Shaban, Auday H&lt;/author&gt;&lt;/authors&gt;&lt;/contributors&gt;&lt;titles&gt;&lt;title&gt;The effect of simultaneous doping of Sb in Bi-O layer of Bi2-xSbx Ba2Ca2Cu3O10+ δ superconductors&lt;/title&gt;&lt;secondary-title&gt;Energy Procedia&lt;/secondary-title&gt;&lt;/titles&gt;&lt;periodical&gt;&lt;full-title&gt;Energy Procedia&lt;/full-title&gt;&lt;/periodical&gt;&lt;pages&gt;216-221&lt;/pages&gt;&lt;volume&gt;157&lt;/volume&gt;&lt;dates&gt;&lt;year&gt;2019&lt;/year&gt;&lt;/dates&gt;&lt;isbn&gt;1876-6102&lt;/isbn&gt;&lt;urls&gt;&lt;/urls&gt;&lt;/record&gt;&lt;/Cite&gt;&lt;Cite&gt;&lt;Author&gt;Bakr&lt;/Author&gt;&lt;Year&gt;2017&lt;/Year&gt;&lt;RecNum&gt;20&lt;/RecNum&gt;&lt;record&gt;&lt;rec-number&gt;20&lt;/rec-number&gt;&lt;foreign-keys&gt;&lt;key app="EN" db-id="ardz0vsdme9afaepv0qv5fr5wzd2ptv0dxtf" timestamp="1742774810"&gt;20&lt;/key&gt;&lt;/foreign-keys&gt;&lt;ref-type name="Thesis"&gt;32&lt;/ref-type&gt;&lt;contributors&gt;&lt;authors&gt;&lt;author&gt;Bakr, Nabeel A&lt;/author&gt;&lt;/authors&gt;&lt;/contributors&gt;&lt;titles&gt;&lt;title&gt;Shaimaa Mufeed Jassim&lt;/title&gt;&lt;/titles&gt;&lt;dates&gt;&lt;year&gt;2017&lt;/year&gt;&lt;/dates&gt;&lt;publisher&gt;University of Diyala&lt;/publisher&gt;&lt;urls&gt;&lt;/urls&gt;&lt;/record&gt;&lt;/Cite&gt;&lt;/EndNote&gt;</w:instrText>
      </w:r>
      <w:r w:rsidRPr="00D636C7">
        <w:rPr>
          <w:rFonts w:asciiTheme="majorBidi" w:hAnsiTheme="majorBidi" w:cstheme="majorBidi"/>
          <w:sz w:val="20"/>
        </w:rPr>
        <w:fldChar w:fldCharType="separate"/>
      </w:r>
      <w:r w:rsidRPr="00D636C7">
        <w:rPr>
          <w:rFonts w:asciiTheme="majorBidi" w:hAnsiTheme="majorBidi" w:cstheme="majorBidi"/>
          <w:noProof/>
          <w:sz w:val="20"/>
        </w:rPr>
        <w:t>[13, 14]</w:t>
      </w:r>
      <w:r w:rsidRPr="00D636C7">
        <w:rPr>
          <w:rFonts w:asciiTheme="majorBidi" w:hAnsiTheme="majorBidi" w:cstheme="majorBidi"/>
          <w:sz w:val="20"/>
        </w:rPr>
        <w:fldChar w:fldCharType="end"/>
      </w:r>
      <w:r w:rsidRPr="00D636C7">
        <w:rPr>
          <w:rFonts w:asciiTheme="majorBidi" w:hAnsiTheme="majorBidi" w:cstheme="majorBidi"/>
          <w:sz w:val="20"/>
        </w:rPr>
        <w:t>. Despite extensive research on replacement and addition processes, no definitive approaches or mechanisms have been identified for the addition and replacement of elements in this material to far</w:t>
      </w:r>
      <w:r w:rsidRPr="00D636C7">
        <w:rPr>
          <w:rFonts w:asciiTheme="majorBidi" w:hAnsiTheme="majorBidi" w:cstheme="majorBidi"/>
          <w:sz w:val="20"/>
        </w:rPr>
        <w:fldChar w:fldCharType="begin"/>
      </w:r>
      <w:r w:rsidRPr="00D636C7">
        <w:rPr>
          <w:rFonts w:asciiTheme="majorBidi" w:hAnsiTheme="majorBidi" w:cstheme="majorBidi"/>
          <w:sz w:val="20"/>
        </w:rPr>
        <w:instrText xml:space="preserve"> ADDIN EN.CITE &lt;EndNote&gt;&lt;Cite&gt;&lt;Author&gt;Jassim&lt;/Author&gt;&lt;Year&gt;2009&lt;/Year&gt;&lt;RecNum&gt;21&lt;/RecNum&gt;&lt;DisplayText&gt;[15, 16]&lt;/DisplayText&gt;&lt;record&gt;&lt;rec-number&gt;21&lt;/rec-number&gt;&lt;foreign-keys&gt;&lt;key app="EN" db-id="ardz0vsdme9afaepv0qv5fr5wzd2ptv0dxtf" timestamp="1742774907"&gt;21&lt;/key&gt;&lt;/foreign-keys&gt;&lt;ref-type name="Journal Article"&gt;17&lt;/ref-type&gt;&lt;contributors&gt;&lt;authors&gt;&lt;author&gt;Jassim, Kareem A&lt;/author&gt;&lt;author&gt;Alwan, Tariq J&lt;/author&gt;&lt;/authors&gt;&lt;/contributors&gt;&lt;titles&gt;&lt;title&gt;The effect of simultaneous substitution of strontium at the barium site of Tl 0.6 Pb 0.4 Ba 2− x Sr x Ca 2 Cu 3 O 9− δ superconductors&lt;/title&gt;&lt;secondary-title&gt;Journal of superconductivity and novel magnetism&lt;/secondary-title&gt;&lt;/titles&gt;&lt;periodical&gt;&lt;full-title&gt;Journal of superconductivity and novel magnetism&lt;/full-title&gt;&lt;/periodical&gt;&lt;pages&gt;861-865&lt;/pages&gt;&lt;volume&gt;22&lt;/volume&gt;&lt;dates&gt;&lt;year&gt;2009&lt;/year&gt;&lt;/dates&gt;&lt;isbn&gt;1557-1939&lt;/isbn&gt;&lt;urls&gt;&lt;/urls&gt;&lt;/record&gt;&lt;/Cite&gt;&lt;Cite&gt;&lt;Author&gt;Jasim&lt;/Author&gt;&lt;Year&gt;2014&lt;/Year&gt;&lt;RecNum&gt;22&lt;/RecNum&gt;&lt;record&gt;&lt;rec-number&gt;22&lt;/rec-number&gt;&lt;foreign-keys&gt;&lt;key app="EN" db-id="ardz0vsdme9afaepv0qv5fr5wzd2ptv0dxtf" timestamp="1742774997"&gt;22&lt;/key&gt;&lt;/foreign-keys&gt;&lt;ref-type name="Journal Article"&gt;17&lt;/ref-type&gt;&lt;contributors&gt;&lt;authors&gt;&lt;author&gt;Jasim, Kareem Ali&lt;/author&gt;&lt;author&gt;Makki, Sameer Atta&lt;/author&gt;&lt;author&gt;abud Almohsin, Alia&lt;/author&gt;&lt;/authors&gt;&lt;/contributors&gt;&lt;titles&gt;&lt;title&gt;Comparison Study of Transition Temperature between the Superconducting Compounds Tl0. 9 Pb0. 1 Ba2Ca2Cu3O9-δ, Tl0. 9Sb0. 1Ba2Ca2Cu3O9-δ and Tl0. 9Cr0. 1Ba2Ca2Cu3O9-δ&lt;/title&gt;&lt;secondary-title&gt;Physics Procedia&lt;/secondary-title&gt;&lt;/titles&gt;&lt;periodical&gt;&lt;full-title&gt;Physics Procedia&lt;/full-title&gt;&lt;/periodical&gt;&lt;pages&gt;336-341&lt;/pages&gt;&lt;volume&gt;55&lt;/volume&gt;&lt;dates&gt;&lt;year&gt;2014&lt;/year&gt;&lt;/dates&gt;&lt;isbn&gt;1875-3892&lt;/isbn&gt;&lt;urls&gt;&lt;/urls&gt;&lt;/record&gt;&lt;/Cite&gt;&lt;/EndNote&gt;</w:instrText>
      </w:r>
      <w:r w:rsidRPr="00D636C7">
        <w:rPr>
          <w:rFonts w:asciiTheme="majorBidi" w:hAnsiTheme="majorBidi" w:cstheme="majorBidi"/>
          <w:sz w:val="20"/>
        </w:rPr>
        <w:fldChar w:fldCharType="separate"/>
      </w:r>
      <w:r w:rsidRPr="00D636C7">
        <w:rPr>
          <w:rFonts w:asciiTheme="majorBidi" w:hAnsiTheme="majorBidi" w:cstheme="majorBidi"/>
          <w:noProof/>
          <w:sz w:val="20"/>
        </w:rPr>
        <w:t>[15, 16]</w:t>
      </w:r>
      <w:r w:rsidRPr="00D636C7">
        <w:rPr>
          <w:rFonts w:asciiTheme="majorBidi" w:hAnsiTheme="majorBidi" w:cstheme="majorBidi"/>
          <w:sz w:val="20"/>
        </w:rPr>
        <w:fldChar w:fldCharType="end"/>
      </w:r>
      <w:r w:rsidRPr="00D636C7">
        <w:rPr>
          <w:rFonts w:asciiTheme="majorBidi" w:hAnsiTheme="majorBidi" w:cstheme="majorBidi"/>
          <w:sz w:val="20"/>
        </w:rPr>
        <w:t xml:space="preserve"> .</w:t>
      </w:r>
      <w:r w:rsidR="00AC65D4" w:rsidRPr="00D636C7">
        <w:rPr>
          <w:rFonts w:asciiTheme="majorBidi" w:hAnsiTheme="majorBidi" w:cstheme="majorBidi"/>
          <w:sz w:val="20"/>
        </w:rPr>
        <w:t xml:space="preserve"> </w:t>
      </w:r>
      <w:r w:rsidRPr="00D636C7">
        <w:rPr>
          <w:rFonts w:asciiTheme="majorBidi" w:hAnsiTheme="majorBidi" w:cstheme="majorBidi"/>
          <w:sz w:val="20"/>
        </w:rPr>
        <w:t xml:space="preserve">This </w:t>
      </w:r>
      <w:r w:rsidR="00AC65D4" w:rsidRPr="00D636C7">
        <w:rPr>
          <w:rFonts w:asciiTheme="majorBidi" w:hAnsiTheme="majorBidi" w:cstheme="majorBidi"/>
          <w:sz w:val="20"/>
        </w:rPr>
        <w:t>endeavour</w:t>
      </w:r>
      <w:r w:rsidRPr="00D636C7">
        <w:rPr>
          <w:rFonts w:asciiTheme="majorBidi" w:hAnsiTheme="majorBidi" w:cstheme="majorBidi"/>
          <w:sz w:val="20"/>
        </w:rPr>
        <w:t xml:space="preserve"> is driven by the desire to enhance research procedures and to </w:t>
      </w:r>
      <w:r w:rsidR="00AC65D4" w:rsidRPr="00D636C7">
        <w:rPr>
          <w:rFonts w:asciiTheme="majorBidi" w:hAnsiTheme="majorBidi" w:cstheme="majorBidi"/>
          <w:sz w:val="20"/>
        </w:rPr>
        <w:t>fulfil</w:t>
      </w:r>
      <w:r w:rsidRPr="00D636C7">
        <w:rPr>
          <w:rFonts w:asciiTheme="majorBidi" w:hAnsiTheme="majorBidi" w:cstheme="majorBidi"/>
          <w:sz w:val="20"/>
        </w:rPr>
        <w:t xml:space="preserve"> the objectives outlined in this study. The objective of this study is to examine the impact of Pb substitution in Bi-based superconductors, which were synthesized by incorporating varying amounts of Sb into the Bi</w:t>
      </w:r>
      <w:r w:rsidRPr="00D636C7">
        <w:rPr>
          <w:rFonts w:asciiTheme="majorBidi" w:hAnsiTheme="majorBidi" w:cstheme="majorBidi"/>
          <w:sz w:val="20"/>
          <w:vertAlign w:val="subscript"/>
        </w:rPr>
        <w:t>2-x</w:t>
      </w:r>
      <w:r w:rsidRPr="00D636C7">
        <w:rPr>
          <w:rFonts w:asciiTheme="majorBidi" w:hAnsiTheme="majorBidi" w:cstheme="majorBidi"/>
          <w:sz w:val="20"/>
        </w:rPr>
        <w:t>Pb</w:t>
      </w:r>
      <w:r w:rsidRPr="00D636C7">
        <w:rPr>
          <w:rFonts w:asciiTheme="majorBidi" w:hAnsiTheme="majorBidi" w:cstheme="majorBidi"/>
          <w:sz w:val="20"/>
          <w:vertAlign w:val="subscript"/>
        </w:rPr>
        <w:t>x</w:t>
      </w:r>
      <w:r w:rsidRPr="00D636C7">
        <w:rPr>
          <w:rFonts w:asciiTheme="majorBidi" w:hAnsiTheme="majorBidi" w:cstheme="majorBidi"/>
          <w:sz w:val="20"/>
        </w:rPr>
        <w:t>BaCa</w:t>
      </w:r>
      <w:r w:rsidRPr="00D636C7">
        <w:rPr>
          <w:rFonts w:asciiTheme="majorBidi" w:hAnsiTheme="majorBidi" w:cstheme="majorBidi"/>
          <w:sz w:val="20"/>
          <w:vertAlign w:val="subscript"/>
        </w:rPr>
        <w:t>1.85</w:t>
      </w:r>
      <w:r w:rsidRPr="00D636C7">
        <w:rPr>
          <w:rFonts w:asciiTheme="majorBidi" w:hAnsiTheme="majorBidi" w:cstheme="majorBidi"/>
          <w:sz w:val="20"/>
        </w:rPr>
        <w:t>Sb</w:t>
      </w:r>
      <w:r w:rsidRPr="00D636C7">
        <w:rPr>
          <w:rFonts w:asciiTheme="majorBidi" w:hAnsiTheme="majorBidi" w:cstheme="majorBidi"/>
          <w:sz w:val="20"/>
          <w:vertAlign w:val="subscript"/>
        </w:rPr>
        <w:t>0.15</w:t>
      </w:r>
      <w:r w:rsidRPr="00D636C7">
        <w:rPr>
          <w:rFonts w:asciiTheme="majorBidi" w:hAnsiTheme="majorBidi" w:cstheme="majorBidi"/>
          <w:sz w:val="20"/>
        </w:rPr>
        <w:t>Cu</w:t>
      </w:r>
      <w:r w:rsidRPr="00D636C7">
        <w:rPr>
          <w:rFonts w:asciiTheme="majorBidi" w:hAnsiTheme="majorBidi" w:cstheme="majorBidi"/>
          <w:sz w:val="20"/>
          <w:vertAlign w:val="subscript"/>
        </w:rPr>
        <w:t>3</w:t>
      </w:r>
      <w:r w:rsidRPr="00D636C7">
        <w:rPr>
          <w:rFonts w:asciiTheme="majorBidi" w:hAnsiTheme="majorBidi" w:cstheme="majorBidi"/>
          <w:sz w:val="20"/>
        </w:rPr>
        <w:t>O</w:t>
      </w:r>
      <w:r w:rsidRPr="00D636C7">
        <w:rPr>
          <w:rFonts w:asciiTheme="majorBidi" w:hAnsiTheme="majorBidi" w:cstheme="majorBidi"/>
          <w:sz w:val="20"/>
          <w:vertAlign w:val="subscript"/>
        </w:rPr>
        <w:t>10+δ</w:t>
      </w:r>
      <w:r w:rsidRPr="00D636C7">
        <w:rPr>
          <w:rFonts w:asciiTheme="majorBidi" w:hAnsiTheme="majorBidi" w:cstheme="majorBidi"/>
          <w:sz w:val="20"/>
        </w:rPr>
        <w:t xml:space="preserve">, with x values of 0.00, 0.1, 0.2, 0.3, and 0.4. Furthermore, the investigation encompasses the impact of this addition on the electrical properties of the compound.           </w:t>
      </w:r>
    </w:p>
    <w:p w14:paraId="42536272" w14:textId="08759815" w:rsidR="00D3796E" w:rsidRPr="002A5766" w:rsidRDefault="002A5766" w:rsidP="0047438F">
      <w:pPr>
        <w:pStyle w:val="section0"/>
      </w:pPr>
      <w:r w:rsidRPr="002A5766">
        <w:lastRenderedPageBreak/>
        <w:t>EXPERMENTAL</w:t>
      </w:r>
    </w:p>
    <w:p w14:paraId="13F49924" w14:textId="75D73AC1" w:rsidR="00D3796E" w:rsidRDefault="00D3796E" w:rsidP="00D3796E">
      <w:pPr>
        <w:tabs>
          <w:tab w:val="left" w:pos="3780"/>
        </w:tabs>
        <w:contextualSpacing/>
        <w:jc w:val="both"/>
        <w:rPr>
          <w:rFonts w:asciiTheme="majorBidi" w:hAnsiTheme="majorBidi" w:cstheme="majorBidi"/>
          <w:sz w:val="20"/>
        </w:rPr>
      </w:pPr>
      <w:r w:rsidRPr="00D636C7">
        <w:rPr>
          <w:rFonts w:asciiTheme="majorBidi" w:hAnsiTheme="majorBidi" w:cstheme="majorBidi"/>
          <w:sz w:val="20"/>
        </w:rPr>
        <w:t xml:space="preserve">   Using the conventional solid-state reaction approach, samples of Bi</w:t>
      </w:r>
      <w:r w:rsidRPr="00D636C7">
        <w:rPr>
          <w:rFonts w:asciiTheme="majorBidi" w:hAnsiTheme="majorBidi" w:cstheme="majorBidi"/>
          <w:sz w:val="20"/>
          <w:vertAlign w:val="subscript"/>
        </w:rPr>
        <w:t>2-x</w:t>
      </w:r>
      <w:r w:rsidRPr="00D636C7">
        <w:rPr>
          <w:rFonts w:asciiTheme="majorBidi" w:hAnsiTheme="majorBidi" w:cstheme="majorBidi"/>
          <w:sz w:val="20"/>
        </w:rPr>
        <w:t>Pb</w:t>
      </w:r>
      <w:r w:rsidRPr="00D636C7">
        <w:rPr>
          <w:rFonts w:asciiTheme="majorBidi" w:hAnsiTheme="majorBidi" w:cstheme="majorBidi"/>
          <w:sz w:val="20"/>
          <w:vertAlign w:val="subscript"/>
        </w:rPr>
        <w:t>x</w:t>
      </w:r>
      <w:r w:rsidRPr="00D636C7">
        <w:rPr>
          <w:rFonts w:asciiTheme="majorBidi" w:hAnsiTheme="majorBidi" w:cstheme="majorBidi"/>
          <w:sz w:val="20"/>
        </w:rPr>
        <w:t>BaCa</w:t>
      </w:r>
      <w:r w:rsidRPr="00D636C7">
        <w:rPr>
          <w:rFonts w:asciiTheme="majorBidi" w:hAnsiTheme="majorBidi" w:cstheme="majorBidi"/>
          <w:sz w:val="20"/>
          <w:vertAlign w:val="subscript"/>
        </w:rPr>
        <w:t>1.85</w:t>
      </w:r>
      <w:r w:rsidRPr="00D636C7">
        <w:rPr>
          <w:rFonts w:asciiTheme="majorBidi" w:hAnsiTheme="majorBidi" w:cstheme="majorBidi"/>
          <w:sz w:val="20"/>
        </w:rPr>
        <w:t>Sb</w:t>
      </w:r>
      <w:r w:rsidRPr="00D636C7">
        <w:rPr>
          <w:rFonts w:asciiTheme="majorBidi" w:hAnsiTheme="majorBidi" w:cstheme="majorBidi"/>
          <w:sz w:val="20"/>
          <w:vertAlign w:val="subscript"/>
        </w:rPr>
        <w:t>0.15</w:t>
      </w:r>
      <w:r w:rsidRPr="00D636C7">
        <w:rPr>
          <w:rFonts w:asciiTheme="majorBidi" w:hAnsiTheme="majorBidi" w:cstheme="majorBidi"/>
          <w:sz w:val="20"/>
        </w:rPr>
        <w:t>Cu</w:t>
      </w:r>
      <w:r w:rsidRPr="00D636C7">
        <w:rPr>
          <w:rFonts w:asciiTheme="majorBidi" w:hAnsiTheme="majorBidi" w:cstheme="majorBidi"/>
          <w:sz w:val="20"/>
          <w:vertAlign w:val="subscript"/>
        </w:rPr>
        <w:t>3</w:t>
      </w:r>
      <w:r w:rsidRPr="00D636C7">
        <w:rPr>
          <w:rFonts w:asciiTheme="majorBidi" w:hAnsiTheme="majorBidi" w:cstheme="majorBidi"/>
          <w:sz w:val="20"/>
        </w:rPr>
        <w:t>O</w:t>
      </w:r>
      <w:r w:rsidRPr="00D636C7">
        <w:rPr>
          <w:rFonts w:asciiTheme="majorBidi" w:hAnsiTheme="majorBidi" w:cstheme="majorBidi"/>
          <w:sz w:val="20"/>
          <w:vertAlign w:val="subscript"/>
        </w:rPr>
        <w:t>10+δ</w:t>
      </w:r>
      <w:r w:rsidRPr="00D636C7">
        <w:rPr>
          <w:rFonts w:asciiTheme="majorBidi" w:hAnsiTheme="majorBidi" w:cstheme="majorBidi"/>
          <w:sz w:val="20"/>
        </w:rPr>
        <w:t xml:space="preserve"> ceramic superconductors (x = 0.0, 0.1, 0.2, 0.3, and 0.4) were created, according to their molecular weights, and employing suitable weights for pure powders of Bi2O3, Sb2O3, </w:t>
      </w:r>
      <w:proofErr w:type="spellStart"/>
      <w:r w:rsidRPr="00D636C7">
        <w:rPr>
          <w:rFonts w:asciiTheme="majorBidi" w:hAnsiTheme="majorBidi" w:cstheme="majorBidi"/>
          <w:sz w:val="20"/>
        </w:rPr>
        <w:t>BaO</w:t>
      </w:r>
      <w:proofErr w:type="spellEnd"/>
      <w:r w:rsidRPr="00D636C7">
        <w:rPr>
          <w:rFonts w:asciiTheme="majorBidi" w:hAnsiTheme="majorBidi" w:cstheme="majorBidi"/>
          <w:sz w:val="20"/>
        </w:rPr>
        <w:t xml:space="preserve">, CaO, and </w:t>
      </w:r>
      <w:proofErr w:type="spellStart"/>
      <w:r w:rsidRPr="00D636C7">
        <w:rPr>
          <w:rFonts w:asciiTheme="majorBidi" w:hAnsiTheme="majorBidi" w:cstheme="majorBidi"/>
          <w:sz w:val="20"/>
        </w:rPr>
        <w:t>CuO</w:t>
      </w:r>
      <w:proofErr w:type="spellEnd"/>
      <w:r w:rsidRPr="00D636C7">
        <w:rPr>
          <w:rFonts w:asciiTheme="majorBidi" w:hAnsiTheme="majorBidi" w:cstheme="majorBidi"/>
          <w:sz w:val="20"/>
        </w:rPr>
        <w:t>. A sensitive balance was used to determine each reactant's weight. Utilizing an agate mortar</w:t>
      </w:r>
      <w:r w:rsidR="00AC65D4" w:rsidRPr="00D636C7">
        <w:rPr>
          <w:rFonts w:asciiTheme="majorBidi" w:hAnsiTheme="majorBidi" w:cstheme="majorBidi"/>
          <w:sz w:val="20"/>
        </w:rPr>
        <w:t>,</w:t>
      </w:r>
      <w:r w:rsidRPr="00D636C7">
        <w:rPr>
          <w:rFonts w:asciiTheme="majorBidi" w:hAnsiTheme="majorBidi" w:cstheme="majorBidi"/>
          <w:sz w:val="20"/>
        </w:rPr>
        <w:t xml:space="preserve"> combine particles</w:t>
      </w:r>
      <w:r w:rsidR="00AC65D4" w:rsidRPr="00D636C7">
        <w:rPr>
          <w:rFonts w:asciiTheme="majorBidi" w:hAnsiTheme="majorBidi" w:cstheme="majorBidi"/>
          <w:sz w:val="20"/>
        </w:rPr>
        <w:t xml:space="preserve"> </w:t>
      </w:r>
      <w:r w:rsidRPr="00D636C7">
        <w:rPr>
          <w:rFonts w:asciiTheme="majorBidi" w:hAnsiTheme="majorBidi" w:cstheme="majorBidi"/>
          <w:sz w:val="20"/>
        </w:rPr>
        <w:t>during the 45 minute grinding operation</w:t>
      </w:r>
      <w:r w:rsidRPr="00D636C7">
        <w:rPr>
          <w:rFonts w:asciiTheme="majorBidi" w:hAnsiTheme="majorBidi" w:cstheme="majorBidi"/>
          <w:sz w:val="20"/>
        </w:rPr>
        <w:fldChar w:fldCharType="begin"/>
      </w:r>
      <w:r w:rsidRPr="00D636C7">
        <w:rPr>
          <w:rFonts w:asciiTheme="majorBidi" w:hAnsiTheme="majorBidi" w:cstheme="majorBidi"/>
          <w:sz w:val="20"/>
        </w:rPr>
        <w:instrText xml:space="preserve"> ADDIN EN.CITE &lt;EndNote&gt;&lt;Cite&gt;&lt;Author&gt;Haider&lt;/Author&gt;&lt;Year&gt;2019&lt;/Year&gt;&lt;RecNum&gt;276&lt;/RecNum&gt;&lt;DisplayText&gt;[17]&lt;/DisplayText&gt;&lt;record&gt;&lt;rec-number&gt;276&lt;/rec-number&gt;&lt;foreign-keys&gt;&lt;key app="EN" db-id="tr0vp5rvcvss9pe0exnvwwzoap5saexpv5et" timestamp="1737831166"&gt;276&lt;/key&gt;&lt;/foreign-keys&gt;&lt;ref-type name="Conference Proceedings"&gt;10&lt;/ref-type&gt;&lt;contributors&gt;&lt;authors&gt;&lt;author&gt;Haider, Haider MJ&lt;/author&gt;&lt;author&gt;Jasim, Kareem A&lt;/author&gt;&lt;/authors&gt;&lt;/contributors&gt;&lt;titles&gt;&lt;title&gt;Studying effect of the methods of various preparation of Bi2Ba2Ca2Cu2. 8Zn0. 2O10+ δ superconducting compound&lt;/title&gt;&lt;secondary-title&gt;AIP Conference Proceedings&lt;/secondary-title&gt;&lt;/titles&gt;&lt;volume&gt;2123&lt;/volume&gt;&lt;number&gt;1&lt;/number&gt;&lt;dates&gt;&lt;year&gt;2019&lt;/year&gt;&lt;/dates&gt;&lt;publisher&gt;AIP Publishing&lt;/publisher&gt;&lt;isbn&gt;0094-243X&lt;/isbn&gt;&lt;urls&gt;&lt;/urls&gt;&lt;/record&gt;&lt;/Cite&gt;&lt;/EndNote&gt;</w:instrText>
      </w:r>
      <w:r w:rsidRPr="00D636C7">
        <w:rPr>
          <w:rFonts w:asciiTheme="majorBidi" w:hAnsiTheme="majorBidi" w:cstheme="majorBidi"/>
          <w:sz w:val="20"/>
        </w:rPr>
        <w:fldChar w:fldCharType="separate"/>
      </w:r>
      <w:r w:rsidRPr="00D636C7">
        <w:rPr>
          <w:rFonts w:asciiTheme="majorBidi" w:hAnsiTheme="majorBidi" w:cstheme="majorBidi"/>
          <w:noProof/>
          <w:sz w:val="20"/>
        </w:rPr>
        <w:t>[17]</w:t>
      </w:r>
      <w:r w:rsidRPr="00D636C7">
        <w:rPr>
          <w:rFonts w:asciiTheme="majorBidi" w:hAnsiTheme="majorBidi" w:cstheme="majorBidi"/>
          <w:sz w:val="20"/>
        </w:rPr>
        <w:fldChar w:fldCharType="end"/>
      </w:r>
      <w:r w:rsidRPr="00D636C7">
        <w:rPr>
          <w:rFonts w:asciiTheme="majorBidi" w:hAnsiTheme="majorBidi" w:cstheme="majorBidi"/>
          <w:sz w:val="20"/>
        </w:rPr>
        <w:t xml:space="preserve"> . Utilizing hydraulic pressure and 8 </w:t>
      </w:r>
      <w:r w:rsidR="00AC65D4" w:rsidRPr="00D636C7">
        <w:rPr>
          <w:rFonts w:asciiTheme="majorBidi" w:hAnsiTheme="majorBidi" w:cstheme="majorBidi"/>
          <w:sz w:val="20"/>
        </w:rPr>
        <w:t>tons/cm</w:t>
      </w:r>
      <w:r w:rsidRPr="00D636C7">
        <w:rPr>
          <w:rFonts w:asciiTheme="majorBidi" w:hAnsiTheme="majorBidi" w:cstheme="majorBidi"/>
          <w:sz w:val="20"/>
        </w:rPr>
        <w:t xml:space="preserve"> 2 for two minutes, the discs have a diameter of 1.5 </w:t>
      </w:r>
      <w:proofErr w:type="gramStart"/>
      <w:r w:rsidRPr="00D636C7">
        <w:rPr>
          <w:rFonts w:asciiTheme="majorBidi" w:hAnsiTheme="majorBidi" w:cstheme="majorBidi"/>
          <w:sz w:val="20"/>
        </w:rPr>
        <w:t>cm</w:t>
      </w:r>
      <w:proofErr w:type="gramEnd"/>
      <w:r w:rsidRPr="00D636C7">
        <w:rPr>
          <w:rFonts w:asciiTheme="majorBidi" w:hAnsiTheme="majorBidi" w:cstheme="majorBidi"/>
          <w:sz w:val="20"/>
        </w:rPr>
        <w:t xml:space="preserve"> and a thickness of 0.15 to 0.25 cm</w:t>
      </w:r>
      <w:r w:rsidR="00AC65D4" w:rsidRPr="00D636C7">
        <w:rPr>
          <w:rFonts w:asciiTheme="majorBidi" w:hAnsiTheme="majorBidi" w:cstheme="majorBidi"/>
          <w:sz w:val="20"/>
        </w:rPr>
        <w:t>.</w:t>
      </w:r>
      <w:r w:rsidRPr="00D636C7">
        <w:rPr>
          <w:rFonts w:asciiTheme="majorBidi" w:hAnsiTheme="majorBidi" w:cstheme="majorBidi"/>
          <w:sz w:val="20"/>
        </w:rPr>
        <w:t xml:space="preserve"> Samples were sintered </w:t>
      </w:r>
      <w:r w:rsidR="00AC65D4" w:rsidRPr="00D636C7">
        <w:rPr>
          <w:rFonts w:asciiTheme="majorBidi" w:hAnsiTheme="majorBidi" w:cstheme="majorBidi"/>
          <w:sz w:val="20"/>
        </w:rPr>
        <w:t>using</w:t>
      </w:r>
      <w:r w:rsidRPr="00D636C7">
        <w:rPr>
          <w:rFonts w:asciiTheme="majorBidi" w:hAnsiTheme="majorBidi" w:cstheme="majorBidi"/>
          <w:sz w:val="20"/>
        </w:rPr>
        <w:t xml:space="preserve"> the SSR method, which heats the air at 780 degrees Celsius for 22 hours at a rate of 10 degrees Celsius per minute. Resistance experiments using the prepared approach were used to </w:t>
      </w:r>
      <w:r w:rsidR="00AC65D4" w:rsidRPr="00D636C7">
        <w:rPr>
          <w:rFonts w:asciiTheme="majorBidi" w:hAnsiTheme="majorBidi" w:cstheme="majorBidi"/>
          <w:sz w:val="20"/>
        </w:rPr>
        <w:t>analyse</w:t>
      </w:r>
      <w:r w:rsidRPr="00D636C7">
        <w:rPr>
          <w:rFonts w:asciiTheme="majorBidi" w:hAnsiTheme="majorBidi" w:cstheme="majorBidi"/>
          <w:sz w:val="20"/>
        </w:rPr>
        <w:t xml:space="preserve"> the samples' superconducting condition. The superconducting condition of the samples was assessed by resistance experiments conducted according to the established methodology. Figure (1) illustrates the circuit diagram for this technique.</w:t>
      </w:r>
    </w:p>
    <w:p w14:paraId="5E129B48" w14:textId="77777777" w:rsidR="0047438F" w:rsidRPr="00D636C7" w:rsidRDefault="0047438F" w:rsidP="00D3796E">
      <w:pPr>
        <w:tabs>
          <w:tab w:val="left" w:pos="3780"/>
        </w:tabs>
        <w:contextualSpacing/>
        <w:jc w:val="both"/>
        <w:rPr>
          <w:rFonts w:asciiTheme="majorBidi" w:hAnsiTheme="majorBidi" w:cstheme="majorBidi"/>
          <w:sz w:val="20"/>
        </w:rPr>
      </w:pPr>
    </w:p>
    <w:p w14:paraId="08F7FEBC" w14:textId="16A67A4A" w:rsidR="00D3796E" w:rsidRPr="00D636C7" w:rsidRDefault="00D3796E" w:rsidP="0047438F">
      <w:pPr>
        <w:jc w:val="center"/>
        <w:rPr>
          <w:rFonts w:asciiTheme="majorBidi" w:hAnsiTheme="majorBidi" w:cstheme="majorBidi"/>
          <w:sz w:val="20"/>
          <w:vertAlign w:val="superscript"/>
        </w:rPr>
      </w:pPr>
      <w:r w:rsidRPr="00D636C7">
        <w:rPr>
          <w:rFonts w:asciiTheme="majorBidi" w:eastAsia="Calibri" w:hAnsiTheme="majorBidi" w:cstheme="majorBidi"/>
          <w:noProof/>
          <w:sz w:val="20"/>
          <w:lang w:val="en-US"/>
        </w:rPr>
        <mc:AlternateContent>
          <mc:Choice Requires="wpg">
            <w:drawing>
              <wp:inline distT="0" distB="0" distL="0" distR="0" wp14:anchorId="65AAD1EB" wp14:editId="091BF79B">
                <wp:extent cx="3472180" cy="1535430"/>
                <wp:effectExtent l="19050" t="19050" r="0" b="7620"/>
                <wp:docPr id="10870" name="Group 10870"/>
                <wp:cNvGraphicFramePr/>
                <a:graphic xmlns:a="http://schemas.openxmlformats.org/drawingml/2006/main">
                  <a:graphicData uri="http://schemas.microsoft.com/office/word/2010/wordprocessingGroup">
                    <wpg:wgp>
                      <wpg:cNvGrpSpPr/>
                      <wpg:grpSpPr>
                        <a:xfrm>
                          <a:off x="0" y="0"/>
                          <a:ext cx="3472180" cy="1535430"/>
                          <a:chOff x="0" y="0"/>
                          <a:chExt cx="3596386" cy="2162836"/>
                        </a:xfrm>
                      </wpg:grpSpPr>
                      <wps:wsp>
                        <wps:cNvPr id="514" name="Rectangle 514"/>
                        <wps:cNvSpPr/>
                        <wps:spPr>
                          <a:xfrm>
                            <a:off x="3558286" y="1994129"/>
                            <a:ext cx="50673" cy="224380"/>
                          </a:xfrm>
                          <a:prstGeom prst="rect">
                            <a:avLst/>
                          </a:prstGeom>
                          <a:ln>
                            <a:noFill/>
                          </a:ln>
                        </wps:spPr>
                        <wps:txbx>
                          <w:txbxContent>
                            <w:p w14:paraId="73744E2E" w14:textId="77777777" w:rsidR="00D3796E" w:rsidRDefault="00D3796E" w:rsidP="00D3796E">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7" name="Picture 727"/>
                          <pic:cNvPicPr/>
                        </pic:nvPicPr>
                        <pic:blipFill>
                          <a:blip r:embed="rId10"/>
                          <a:stretch>
                            <a:fillRect/>
                          </a:stretch>
                        </pic:blipFill>
                        <pic:spPr>
                          <a:xfrm>
                            <a:off x="14351" y="14377"/>
                            <a:ext cx="3480598" cy="2068675"/>
                          </a:xfrm>
                          <a:prstGeom prst="rect">
                            <a:avLst/>
                          </a:prstGeom>
                        </pic:spPr>
                      </pic:pic>
                      <wps:wsp>
                        <wps:cNvPr id="728" name="Shape 728"/>
                        <wps:cNvSpPr/>
                        <wps:spPr>
                          <a:xfrm>
                            <a:off x="0" y="0"/>
                            <a:ext cx="3533648" cy="2097405"/>
                          </a:xfrm>
                          <a:custGeom>
                            <a:avLst/>
                            <a:gdLst/>
                            <a:ahLst/>
                            <a:cxnLst/>
                            <a:rect l="0" t="0" r="0" b="0"/>
                            <a:pathLst>
                              <a:path w="3533648" h="2097405">
                                <a:moveTo>
                                  <a:pt x="0" y="2097405"/>
                                </a:moveTo>
                                <a:lnTo>
                                  <a:pt x="3533648" y="2097405"/>
                                </a:lnTo>
                                <a:lnTo>
                                  <a:pt x="3533648"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AAD1EB" id="Group 10870" o:spid="_x0000_s1026" style="width:273.4pt;height:120.9pt;mso-position-horizontal-relative:char;mso-position-vertical-relative:line" coordsize="35963,216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">
                <v:rect id="Rectangle 514" o:spid="_x0000_s1027" style="position:absolute;left:35582;top:1994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73744E2E" w14:textId="77777777" w:rsidR="00D3796E" w:rsidRDefault="00D3796E" w:rsidP="00D3796E">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7" o:spid="_x0000_s1028" type="#_x0000_t75" style="position:absolute;left:143;top:143;width:34806;height:20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">
                  <v:imagedata r:id="rId11" o:title=""/>
                </v:shape>
                <v:shape id="Shape 728" o:spid="_x0000_s1029" style="position:absolute;width:35336;height:20974;visibility:visible;mso-wrap-style:square;v-text-anchor:top" coordsize="3533648,209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" path="m,2097405r3533648,l3533648,,,,,2097405xe" filled="f" strokeweight="2.25pt">
                  <v:stroke miterlimit="83231f" joinstyle="miter"/>
                  <v:path arrowok="t" textboxrect="0,0,3533648,2097405"/>
                </v:shape>
                <w10:anchorlock/>
              </v:group>
            </w:pict>
          </mc:Fallback>
        </mc:AlternateContent>
      </w:r>
    </w:p>
    <w:p w14:paraId="2CF41CDC" w14:textId="38704BF2" w:rsidR="00D3796E" w:rsidRDefault="00D3796E" w:rsidP="00D3796E">
      <w:pPr>
        <w:pStyle w:val="FigureCaption"/>
        <w:rPr>
          <w:sz w:val="18"/>
          <w:szCs w:val="18"/>
        </w:rPr>
      </w:pPr>
      <w:r w:rsidRPr="00424B04">
        <w:rPr>
          <w:sz w:val="18"/>
          <w:szCs w:val="18"/>
        </w:rPr>
        <w:t xml:space="preserve">Figure 1: </w:t>
      </w:r>
      <w:r w:rsidR="00552D06" w:rsidRPr="00424B04">
        <w:rPr>
          <w:sz w:val="18"/>
          <w:szCs w:val="18"/>
        </w:rPr>
        <w:t>A</w:t>
      </w:r>
      <w:r w:rsidRPr="00424B04">
        <w:rPr>
          <w:sz w:val="18"/>
          <w:szCs w:val="18"/>
        </w:rPr>
        <w:t xml:space="preserve"> diagram showing the four-sensor technique for measuring electrical resistivity as a function of temperature</w:t>
      </w:r>
    </w:p>
    <w:p w14:paraId="209CBFA1" w14:textId="77777777" w:rsidR="004C27AE" w:rsidRPr="00424B04" w:rsidRDefault="004C27AE" w:rsidP="00D3796E">
      <w:pPr>
        <w:pStyle w:val="FigureCaption"/>
        <w:rPr>
          <w:sz w:val="18"/>
          <w:szCs w:val="18"/>
        </w:rPr>
      </w:pPr>
    </w:p>
    <w:p w14:paraId="2C03DDFE" w14:textId="15EDB8FF" w:rsidR="00D3796E" w:rsidRPr="00CE169B" w:rsidRDefault="002A5766" w:rsidP="00D3796E">
      <w:pPr>
        <w:rPr>
          <w:rFonts w:asciiTheme="majorBidi" w:hAnsiTheme="majorBidi" w:cstheme="majorBidi"/>
          <w:sz w:val="20"/>
        </w:rPr>
      </w:pPr>
      <w:r>
        <w:rPr>
          <w:rFonts w:asciiTheme="majorBidi" w:hAnsiTheme="majorBidi" w:cstheme="majorBidi"/>
          <w:sz w:val="20"/>
        </w:rPr>
        <w:t xml:space="preserve">     </w:t>
      </w:r>
      <w:r w:rsidR="00D3796E" w:rsidRPr="00D636C7">
        <w:rPr>
          <w:rFonts w:asciiTheme="majorBidi" w:hAnsiTheme="majorBidi" w:cstheme="majorBidi"/>
          <w:sz w:val="20"/>
        </w:rPr>
        <w:t xml:space="preserve">When a current passes through the sample of (I), a voltage drop will occur across the electrodes. Thus, the </w:t>
      </w:r>
      <w:r w:rsidR="00D3796E" w:rsidRPr="00CE169B">
        <w:rPr>
          <w:rFonts w:asciiTheme="majorBidi" w:hAnsiTheme="majorBidi" w:cstheme="majorBidi"/>
          <w:sz w:val="20"/>
        </w:rPr>
        <w:t xml:space="preserve">resistivity of the sample can be ascertained using the subsequent equation: </w:t>
      </w:r>
      <w:r w:rsidR="00D3796E" w:rsidRPr="00CE169B">
        <w:rPr>
          <w:rFonts w:asciiTheme="majorBidi" w:hAnsiTheme="majorBidi" w:cstheme="majorBidi"/>
          <w:sz w:val="20"/>
        </w:rPr>
        <w:fldChar w:fldCharType="begin"/>
      </w:r>
      <w:r w:rsidR="00D3796E" w:rsidRPr="00CE169B">
        <w:rPr>
          <w:rFonts w:asciiTheme="majorBidi" w:hAnsiTheme="majorBidi" w:cstheme="majorBidi"/>
          <w:sz w:val="20"/>
        </w:rPr>
        <w:instrText xml:space="preserve"> ADDIN EN.CITE &lt;EndNote&gt;&lt;Cite&gt;&lt;Author&gt;Haider&lt;/Author&gt;&lt;Year&gt;2020&lt;/Year&gt;&lt;RecNum&gt;268&lt;/RecNum&gt;&lt;DisplayText&gt;[18, 19]&lt;/DisplayText&gt;&lt;record&gt;&lt;rec-number&gt;268&lt;/rec-number&gt;&lt;foreign-keys&gt;&lt;key app="EN" db-id="tr0vp5rvcvss9pe0exnvwwzoap5saexpv5et" timestamp="1737823262"&gt;268&lt;/key&gt;&lt;/foreign-keys&gt;&lt;ref-type name="Journal Article"&gt;17&lt;/ref-type&gt;&lt;contributors&gt;&lt;authors&gt;&lt;author&gt;Haider, Haider MJ&lt;/author&gt;&lt;author&gt;Jasim, Kareem A&lt;/author&gt;&lt;/authors&gt;&lt;/contributors&gt;&lt;titles&gt;&lt;title&gt;Effect of Composition and Dielectric Properties for (YBCO) superconductor compound in different preparation methods&lt;/title&gt;&lt;secondary-title&gt;Ibn AL-Haitham Journal For Pure and Applied Sciences&lt;/secondary-title&gt;&lt;/titles&gt;&lt;periodical&gt;&lt;full-title&gt;Ibn AL-Haitham Journal For Pure and Applied Sciences&lt;/full-title&gt;&lt;/periodical&gt;&lt;pages&gt;17-30&lt;/pages&gt;&lt;volume&gt;33&lt;/volume&gt;&lt;number&gt;1&lt;/number&gt;&lt;dates&gt;&lt;year&gt;2020&lt;/year&gt;&lt;/dates&gt;&lt;isbn&gt;2521-3407&lt;/isbn&gt;&lt;urls&gt;&lt;/urls&gt;&lt;/record&gt;&lt;/Cite&gt;&lt;Cite&gt;&lt;Author&gt;Jassim&lt;/Author&gt;&lt;Year&gt;2012&lt;/Year&gt;&lt;RecNum&gt;269&lt;/RecNum&gt;&lt;record&gt;&lt;rec-number&gt;269&lt;/rec-number&gt;&lt;foreign-keys&gt;&lt;key app="EN" db-id="tr0vp5rvcvss9pe0exnvwwzoap5saexpv5et" timestamp="1737823338"&gt;269&lt;/key&gt;&lt;/foreign-keys&gt;&lt;ref-type name="Journal Article"&gt;17&lt;/ref-type&gt;&lt;contributors&gt;&lt;authors&gt;&lt;author&gt;Jassim, Kareem Ali&lt;/author&gt;&lt;author&gt;Alwan, Tariq J&lt;/author&gt;&lt;/authors&gt;&lt;/contributors&gt;&lt;titles&gt;&lt;title&gt;Study the structural and electrical properties of TlBa2Ca2Cu3-xCrxO9-δ Superconducter substituted by Chromium&lt;/title&gt;&lt;secondary-title&gt;International Review Of PHYSICS&lt;/secondary-title&gt;&lt;/titles&gt;&lt;periodical&gt;&lt;full-title&gt;International Review Of PHYSICS&lt;/full-title&gt;&lt;/periodical&gt;&lt;pages&gt;333-337&lt;/pages&gt;&lt;volume&gt;6&lt;/volume&gt;&lt;number&gt;4&lt;/number&gt;&lt;dates&gt;&lt;year&gt;2012&lt;/year&gt;&lt;/dates&gt;&lt;urls&gt;&lt;/urls&gt;&lt;/record&gt;&lt;/Cite&gt;&lt;/EndNote&gt;</w:instrText>
      </w:r>
      <w:r w:rsidR="00D3796E" w:rsidRPr="00CE169B">
        <w:rPr>
          <w:rFonts w:asciiTheme="majorBidi" w:hAnsiTheme="majorBidi" w:cstheme="majorBidi"/>
          <w:sz w:val="20"/>
        </w:rPr>
        <w:fldChar w:fldCharType="separate"/>
      </w:r>
      <w:r w:rsidR="00D3796E" w:rsidRPr="00CE169B">
        <w:rPr>
          <w:rFonts w:asciiTheme="majorBidi" w:hAnsiTheme="majorBidi" w:cstheme="majorBidi"/>
          <w:noProof/>
          <w:sz w:val="20"/>
        </w:rPr>
        <w:t>[18, 19]</w:t>
      </w:r>
      <w:r w:rsidR="00D3796E" w:rsidRPr="00CE169B">
        <w:rPr>
          <w:rFonts w:asciiTheme="majorBidi" w:hAnsiTheme="majorBidi" w:cstheme="majorBidi"/>
          <w:sz w:val="20"/>
        </w:rPr>
        <w:fldChar w:fldCharType="end"/>
      </w:r>
    </w:p>
    <w:p w14:paraId="562D6056" w14:textId="0F4C5804" w:rsidR="00D3796E" w:rsidRPr="00CE169B" w:rsidRDefault="00CE169B" w:rsidP="00CE169B">
      <w:pPr>
        <w:pStyle w:val="EQN"/>
        <w:rPr>
          <w:rFonts w:eastAsia="Times New Roman"/>
        </w:rPr>
      </w:pPr>
      <w:r w:rsidRPr="00CE169B">
        <w:tab/>
      </w:r>
      <w:r w:rsidR="00D3796E" w:rsidRPr="00CE169B">
        <w:t>𝜌</w:t>
      </w:r>
      <w:r w:rsidR="00D3796E" w:rsidRPr="00CE169B">
        <w:rPr>
          <w:rFonts w:asciiTheme="majorBidi" w:hAnsiTheme="majorBidi" w:cstheme="majorBidi"/>
        </w:rPr>
        <w:t xml:space="preserve"> = </w:t>
      </w:r>
      <m:oMath>
        <m:f>
          <m:fPr>
            <m:ctrlPr>
              <w:rPr>
                <w:rFonts w:cstheme="majorBidi"/>
              </w:rPr>
            </m:ctrlPr>
          </m:fPr>
          <m:num>
            <m:r>
              <m:rPr>
                <m:sty m:val="b"/>
              </m:rPr>
              <w:rPr>
                <w:rFonts w:cstheme="majorBidi"/>
              </w:rPr>
              <m:t>V</m:t>
            </m:r>
            <m:r>
              <m:rPr>
                <m:sty m:val="p"/>
              </m:rPr>
              <w:rPr>
                <w:rFonts w:cstheme="majorBidi"/>
              </w:rPr>
              <m:t>.</m:t>
            </m:r>
            <m:r>
              <m:rPr>
                <m:sty m:val="b"/>
              </m:rPr>
              <w:rPr>
                <w:rFonts w:cstheme="majorBidi"/>
              </w:rPr>
              <m:t>t</m:t>
            </m:r>
          </m:num>
          <m:den>
            <m:r>
              <m:rPr>
                <m:sty m:val="b"/>
              </m:rPr>
              <w:rPr>
                <w:rFonts w:cstheme="majorBidi"/>
              </w:rPr>
              <m:t>I</m:t>
            </m:r>
            <m:r>
              <m:rPr>
                <m:sty m:val="p"/>
              </m:rPr>
              <w:rPr>
                <w:rFonts w:cstheme="majorBidi"/>
              </w:rPr>
              <m:t xml:space="preserve"> . </m:t>
            </m:r>
            <m:r>
              <m:rPr>
                <m:sty m:val="b"/>
              </m:rPr>
              <w:rPr>
                <w:rFonts w:cstheme="majorBidi"/>
              </w:rPr>
              <m:t>L</m:t>
            </m:r>
          </m:den>
        </m:f>
      </m:oMath>
      <w:r w:rsidR="00D3796E" w:rsidRPr="00CE169B">
        <w:t xml:space="preserve">               </w:t>
      </w:r>
      <w:r w:rsidR="00552D06" w:rsidRPr="00CE169B">
        <w:t xml:space="preserve">                         </w:t>
      </w:r>
      <w:r w:rsidR="00D636C7" w:rsidRPr="00CE169B">
        <w:t xml:space="preserve">         </w:t>
      </w:r>
      <w:r w:rsidR="00552D06" w:rsidRPr="00CE169B">
        <w:t xml:space="preserve">  </w:t>
      </w:r>
      <w:r w:rsidR="00D3796E" w:rsidRPr="00CE169B">
        <w:t xml:space="preserve"> </w:t>
      </w:r>
      <w:r w:rsidRPr="00CE169B">
        <w:tab/>
      </w:r>
      <w:r w:rsidR="00D3796E" w:rsidRPr="00CE169B">
        <w:t>(1)</w:t>
      </w:r>
      <w:r w:rsidR="00D3796E" w:rsidRPr="00CE169B">
        <w:rPr>
          <w:rFonts w:eastAsia="Times New Roman"/>
        </w:rPr>
        <w:t xml:space="preserve"> </w:t>
      </w:r>
    </w:p>
    <w:p w14:paraId="122B3B72" w14:textId="604F5E84" w:rsidR="00D3796E" w:rsidRPr="00CE169B" w:rsidRDefault="002A5766" w:rsidP="00D3796E">
      <w:pPr>
        <w:tabs>
          <w:tab w:val="left" w:pos="3810"/>
        </w:tabs>
        <w:rPr>
          <w:rFonts w:asciiTheme="majorBidi" w:hAnsiTheme="majorBidi" w:cstheme="majorBidi"/>
          <w:sz w:val="20"/>
        </w:rPr>
      </w:pPr>
      <w:r w:rsidRPr="00CE169B">
        <w:rPr>
          <w:rFonts w:asciiTheme="majorBidi" w:hAnsiTheme="majorBidi" w:cstheme="majorBidi"/>
          <w:sz w:val="20"/>
        </w:rPr>
        <w:t xml:space="preserve">    W</w:t>
      </w:r>
      <w:r w:rsidR="00D3796E" w:rsidRPr="00CE169B">
        <w:rPr>
          <w:rFonts w:asciiTheme="majorBidi" w:hAnsiTheme="majorBidi" w:cstheme="majorBidi"/>
          <w:sz w:val="20"/>
        </w:rPr>
        <w:t>here (I) represents the current passing through the specimen, (V) denotes the voltage drop across the electrodes, (t) indicates the specimen thickness, (L) signifies the effective length between the electrodes, and (ω) refers to the width of the specimen. The following relationship is used :</w:t>
      </w:r>
      <w:r w:rsidR="00D3796E" w:rsidRPr="00CE169B">
        <w:rPr>
          <w:rFonts w:asciiTheme="majorBidi" w:hAnsiTheme="majorBidi" w:cstheme="majorBidi"/>
          <w:sz w:val="20"/>
        </w:rPr>
        <w:fldChar w:fldCharType="begin"/>
      </w:r>
      <w:r w:rsidR="00D3796E" w:rsidRPr="00CE169B">
        <w:rPr>
          <w:rFonts w:asciiTheme="majorBidi" w:hAnsiTheme="majorBidi" w:cstheme="majorBidi"/>
          <w:sz w:val="20"/>
        </w:rPr>
        <w:instrText xml:space="preserve"> ADDIN EN.CITE &lt;EndNote&gt;&lt;Cite&gt;&lt;Author&gt;Shanan&lt;/Author&gt;&lt;Year&gt;2022&lt;/Year&gt;&lt;RecNum&gt;13&lt;/RecNum&gt;&lt;DisplayText&gt;[9]&lt;/DisplayText&gt;&lt;record&gt;&lt;rec-number&gt;13&lt;/rec-number&gt;&lt;foreign-keys&gt;&lt;key app="EN" db-id="ardz0vsdme9afaepv0qv5fr5wzd2ptv0dxtf" timestamp="1742759992"&gt;13&lt;/key&gt;&lt;/foreign-keys&gt;&lt;ref-type name="Conference Proceedings"&gt;10&lt;/ref-type&gt;&lt;contributors&gt;&lt;authors&gt;&lt;author&gt;Shanan, Khlood G&lt;/author&gt;&lt;author&gt;Haider, Haider MJ&lt;/author&gt;&lt;author&gt;Jasim, Kareem A&lt;/author&gt;&lt;/authors&gt;&lt;/contributors&gt;&lt;titles&gt;&lt;title&gt;Effect of the partial substitution of lanthanum element instead of the yttrium element on structural and electrical properties of YBa2Cu3O6+ δ superconducting compound&lt;/title&gt;&lt;secondary-title&gt;AIP Conference Proceedings&lt;/secondary-title&gt;&lt;/titles&gt;&lt;volume&gt;2437&lt;/volume&gt;&lt;number&gt;1&lt;/number&gt;&lt;dates&gt;&lt;year&gt;2022&lt;/year&gt;&lt;/dates&gt;&lt;publisher&gt;AIP Publishing&lt;/publisher&gt;&lt;isbn&gt;0094-243X&lt;/isbn&gt;&lt;urls&gt;&lt;/urls&gt;&lt;/record&gt;&lt;/Cite&gt;&lt;/EndNote&gt;</w:instrText>
      </w:r>
      <w:r w:rsidR="00D3796E" w:rsidRPr="00CE169B">
        <w:rPr>
          <w:rFonts w:asciiTheme="majorBidi" w:hAnsiTheme="majorBidi" w:cstheme="majorBidi"/>
          <w:sz w:val="20"/>
        </w:rPr>
        <w:fldChar w:fldCharType="separate"/>
      </w:r>
      <w:r w:rsidR="00D3796E" w:rsidRPr="00CE169B">
        <w:rPr>
          <w:rFonts w:asciiTheme="majorBidi" w:hAnsiTheme="majorBidi" w:cstheme="majorBidi"/>
          <w:noProof/>
          <w:sz w:val="20"/>
        </w:rPr>
        <w:t>[9]</w:t>
      </w:r>
      <w:r w:rsidR="00D3796E" w:rsidRPr="00CE169B">
        <w:rPr>
          <w:rFonts w:asciiTheme="majorBidi" w:hAnsiTheme="majorBidi" w:cstheme="majorBidi"/>
          <w:sz w:val="20"/>
        </w:rPr>
        <w:fldChar w:fldCharType="end"/>
      </w:r>
    </w:p>
    <w:p w14:paraId="1655FECD" w14:textId="577A90C8" w:rsidR="00D3796E" w:rsidRPr="00CE169B" w:rsidRDefault="00CE169B" w:rsidP="00CE169B">
      <w:pPr>
        <w:pStyle w:val="EQN"/>
      </w:pPr>
      <w:r w:rsidRPr="00CE169B">
        <w:tab/>
      </w:r>
      <w:r w:rsidR="00D3796E" w:rsidRPr="00CE169B">
        <w:t>𝜌</w:t>
      </w:r>
      <w:r w:rsidR="00D3796E" w:rsidRPr="00CE169B">
        <w:rPr>
          <w:rFonts w:asciiTheme="majorBidi" w:hAnsiTheme="majorBidi" w:cstheme="majorBidi"/>
        </w:rPr>
        <w:t xml:space="preserve"> = 4.5324  </w:t>
      </w:r>
      <m:oMath>
        <m:f>
          <m:fPr>
            <m:ctrlPr>
              <w:rPr>
                <w:rFonts w:cstheme="majorBidi"/>
              </w:rPr>
            </m:ctrlPr>
          </m:fPr>
          <m:num>
            <m:r>
              <m:rPr>
                <m:sty m:val="b"/>
              </m:rPr>
              <w:rPr>
                <w:rFonts w:cstheme="majorBidi"/>
              </w:rPr>
              <m:t>V</m:t>
            </m:r>
          </m:num>
          <m:den>
            <m:r>
              <m:rPr>
                <m:sty m:val="b"/>
              </m:rPr>
              <w:rPr>
                <w:rFonts w:cstheme="majorBidi"/>
              </w:rPr>
              <m:t>I</m:t>
            </m:r>
          </m:den>
        </m:f>
      </m:oMath>
      <w:r w:rsidR="00552D06" w:rsidRPr="00CE169B">
        <w:t xml:space="preserve">    </w:t>
      </w:r>
      <w:r w:rsidR="00D3796E" w:rsidRPr="00CE169B">
        <w:t xml:space="preserve">    </w:t>
      </w:r>
      <w:r w:rsidR="00552D06" w:rsidRPr="00CE169B">
        <w:t xml:space="preserve">  </w:t>
      </w:r>
      <w:r w:rsidRPr="00CE169B">
        <w:tab/>
      </w:r>
      <w:r w:rsidR="00552D06" w:rsidRPr="00CE169B">
        <w:t xml:space="preserve">      </w:t>
      </w:r>
      <w:r w:rsidR="002A5766" w:rsidRPr="00CE169B">
        <w:t xml:space="preserve">    </w:t>
      </w:r>
      <w:r w:rsidR="00552D06" w:rsidRPr="00CE169B">
        <w:t xml:space="preserve">             </w:t>
      </w:r>
      <w:proofErr w:type="gramStart"/>
      <w:r w:rsidR="00552D06" w:rsidRPr="00CE169B">
        <w:t xml:space="preserve">   </w:t>
      </w:r>
      <w:r w:rsidR="00D3796E" w:rsidRPr="00CE169B">
        <w:t>(</w:t>
      </w:r>
      <w:proofErr w:type="gramEnd"/>
      <w:r w:rsidR="00D3796E" w:rsidRPr="00CE169B">
        <w:t xml:space="preserve">2) </w:t>
      </w:r>
    </w:p>
    <w:p w14:paraId="7C1CC401" w14:textId="562B5D37" w:rsidR="00D3796E" w:rsidRPr="00CE169B" w:rsidRDefault="002A5766" w:rsidP="00D3796E">
      <w:pPr>
        <w:rPr>
          <w:rFonts w:asciiTheme="majorBidi" w:hAnsiTheme="majorBidi" w:cstheme="majorBidi"/>
          <w:sz w:val="20"/>
        </w:rPr>
      </w:pPr>
      <w:r w:rsidRPr="00CE169B">
        <w:rPr>
          <w:rFonts w:asciiTheme="majorBidi" w:hAnsiTheme="majorBidi" w:cstheme="majorBidi"/>
          <w:sz w:val="20"/>
        </w:rPr>
        <w:t xml:space="preserve">    </w:t>
      </w:r>
      <w:r w:rsidR="00D3796E" w:rsidRPr="00CE169B">
        <w:rPr>
          <w:rFonts w:asciiTheme="majorBidi" w:hAnsiTheme="majorBidi" w:cstheme="majorBidi"/>
          <w:sz w:val="20"/>
        </w:rPr>
        <w:t>The critical transition temperature can be determined from the electrical resistivity curve plotted against temperature using the following equation:</w:t>
      </w:r>
      <w:r w:rsidR="00D3796E" w:rsidRPr="00CE169B">
        <w:rPr>
          <w:rFonts w:asciiTheme="majorBidi" w:hAnsiTheme="majorBidi" w:cstheme="majorBidi"/>
          <w:sz w:val="20"/>
        </w:rPr>
        <w:fldChar w:fldCharType="begin"/>
      </w:r>
      <w:r w:rsidR="00D3796E" w:rsidRPr="00CE169B">
        <w:rPr>
          <w:rFonts w:asciiTheme="majorBidi" w:hAnsiTheme="majorBidi" w:cstheme="majorBidi"/>
          <w:sz w:val="20"/>
        </w:rPr>
        <w:instrText xml:space="preserve"> ADDIN EN.CITE &lt;EndNote&gt;&lt;Cite&gt;&lt;Author&gt;Shanan&lt;/Author&gt;&lt;Year&gt;2022&lt;/Year&gt;&lt;RecNum&gt;13&lt;/RecNum&gt;&lt;DisplayText&gt;[9, 20]&lt;/DisplayText&gt;&lt;record&gt;&lt;rec-number&gt;13&lt;/rec-number&gt;&lt;foreign-keys&gt;&lt;key app="EN" db-id="ardz0vsdme9afaepv0qv5fr5wzd2ptv0dxtf" timestamp="1742759992"&gt;13&lt;/key&gt;&lt;/foreign-keys&gt;&lt;ref-type name="Conference Proceedings"&gt;10&lt;/ref-type&gt;&lt;contributors&gt;&lt;authors&gt;&lt;author&gt;Shanan, Khlood G&lt;/author&gt;&lt;author&gt;Haider, Haider MJ&lt;/author&gt;&lt;author&gt;Jasim, Kareem A&lt;/author&gt;&lt;/authors&gt;&lt;/contributors&gt;&lt;titles&gt;&lt;title&gt;Effect of the partial substitution of lanthanum element instead of the yttrium element on structural and electrical properties of YBa2Cu3O6+ δ superconducting compound&lt;/title&gt;&lt;secondary-title&gt;AIP Conference Proceedings&lt;/secondary-title&gt;&lt;/titles&gt;&lt;volume&gt;2437&lt;/volume&gt;&lt;number&gt;1&lt;/number&gt;&lt;dates&gt;&lt;year&gt;2022&lt;/year&gt;&lt;/dates&gt;&lt;publisher&gt;AIP Publishing&lt;/publisher&gt;&lt;isbn&gt;0094-243X&lt;/isbn&gt;&lt;urls&gt;&lt;/urls&gt;&lt;/record&gt;&lt;/Cite&gt;&lt;Cite&gt;&lt;Author&gt;Biju&lt;/Author&gt;&lt;Year&gt;2007&lt;/Year&gt;&lt;RecNum&gt;271&lt;/RecNum&gt;&lt;record&gt;&lt;rec-number&gt;271&lt;/rec-number&gt;&lt;foreign-keys&gt;&lt;key app="EN" db-id="tr0vp5rvcvss9pe0exnvwwzoap5saexpv5et" timestamp="1737824033"&gt;271&lt;/key&gt;&lt;/foreign-keys&gt;&lt;ref-type name="Journal Article"&gt;17&lt;/ref-type&gt;&lt;contributors&gt;&lt;authors&gt;&lt;author&gt;Biju, A&lt;/author&gt;&lt;author&gt;Vinod, K&lt;/author&gt;&lt;author&gt;Aloysius, RP&lt;/author&gt;&lt;author&gt;Syamaprasad, U&lt;/author&gt;&lt;/authors&gt;&lt;/contributors&gt;&lt;titles&gt;&lt;title&gt;Improved superconducting properties by La addition in (Bi, Pb)-2212 bulk superconductor&lt;/title&gt;&lt;secondary-title&gt;Journal of Alloys and Compounds&lt;/secondary-title&gt;&lt;/titles&gt;&lt;periodical&gt;&lt;full-title&gt;Journal of Alloys and Compounds&lt;/full-title&gt;&lt;/periodical&gt;&lt;pages&gt;49-55&lt;/pages&gt;&lt;volume&gt;431&lt;/volume&gt;&lt;number&gt;1-2&lt;/number&gt;&lt;dates&gt;&lt;year&gt;2007&lt;/year&gt;&lt;/dates&gt;&lt;isbn&gt;0925-8388&lt;/isbn&gt;&lt;urls&gt;&lt;/urls&gt;&lt;/record&gt;&lt;/Cite&gt;&lt;/EndNote&gt;</w:instrText>
      </w:r>
      <w:r w:rsidR="00D3796E" w:rsidRPr="00CE169B">
        <w:rPr>
          <w:rFonts w:asciiTheme="majorBidi" w:hAnsiTheme="majorBidi" w:cstheme="majorBidi"/>
          <w:sz w:val="20"/>
        </w:rPr>
        <w:fldChar w:fldCharType="separate"/>
      </w:r>
      <w:r w:rsidR="00D3796E" w:rsidRPr="00CE169B">
        <w:rPr>
          <w:rFonts w:asciiTheme="majorBidi" w:hAnsiTheme="majorBidi" w:cstheme="majorBidi"/>
          <w:noProof/>
          <w:sz w:val="20"/>
        </w:rPr>
        <w:t>[9, 20]</w:t>
      </w:r>
      <w:r w:rsidR="00D3796E" w:rsidRPr="00CE169B">
        <w:rPr>
          <w:rFonts w:asciiTheme="majorBidi" w:hAnsiTheme="majorBidi" w:cstheme="majorBidi"/>
          <w:sz w:val="20"/>
        </w:rPr>
        <w:fldChar w:fldCharType="end"/>
      </w:r>
    </w:p>
    <w:p w14:paraId="769849C7" w14:textId="5CBB53D4" w:rsidR="00D3796E" w:rsidRPr="00CE169B" w:rsidRDefault="00CE169B" w:rsidP="00CE169B">
      <w:pPr>
        <w:pStyle w:val="EQN"/>
      </w:pPr>
      <w:r w:rsidRPr="00CE169B">
        <w:tab/>
      </w:r>
      <w:r w:rsidR="00D3796E" w:rsidRPr="00CE169B">
        <w:t>Tc(</w:t>
      </w:r>
      <w:r w:rsidR="00552D06" w:rsidRPr="00CE169B">
        <w:t>mid) =</w:t>
      </w:r>
      <w:r w:rsidR="00D3796E" w:rsidRPr="00CE169B">
        <w:t xml:space="preserve"> </w:t>
      </w:r>
      <m:oMath>
        <m:f>
          <m:fPr>
            <m:ctrlPr/>
          </m:fPr>
          <m:num>
            <m:sSub>
              <m:sSubPr>
                <m:ctrlPr/>
              </m:sSubPr>
              <m:e>
                <m:r>
                  <m:rPr>
                    <m:sty m:val="p"/>
                  </m:rPr>
                  <m:t>T</m:t>
                </m:r>
              </m:e>
              <m:sub>
                <m:sSub>
                  <m:sSubPr>
                    <m:ctrlPr/>
                  </m:sSubPr>
                  <m:e>
                    <m:r>
                      <m:rPr>
                        <m:sty m:val="p"/>
                      </m:rPr>
                      <m:t>c</m:t>
                    </m:r>
                  </m:e>
                  <m:sub>
                    <m:r>
                      <m:rPr>
                        <m:sty m:val="p"/>
                      </m:rPr>
                      <m:t>1</m:t>
                    </m:r>
                  </m:sub>
                </m:sSub>
                <m:r>
                  <m:rPr>
                    <m:sty m:val="p"/>
                  </m:rPr>
                  <m:t xml:space="preserve">+ </m:t>
                </m:r>
              </m:sub>
            </m:sSub>
            <m:sSub>
              <m:sSubPr>
                <m:ctrlPr/>
              </m:sSubPr>
              <m:e>
                <m:r>
                  <m:rPr>
                    <m:sty m:val="p"/>
                  </m:rPr>
                  <m:t>T</m:t>
                </m:r>
              </m:e>
              <m:sub>
                <m:sSub>
                  <m:sSubPr>
                    <m:ctrlPr/>
                  </m:sSubPr>
                  <m:e>
                    <m:r>
                      <m:rPr>
                        <m:sty m:val="p"/>
                      </m:rPr>
                      <m:t>c</m:t>
                    </m:r>
                  </m:e>
                  <m:sub>
                    <m:r>
                      <m:rPr>
                        <m:sty m:val="p"/>
                      </m:rPr>
                      <m:t>2</m:t>
                    </m:r>
                  </m:sub>
                </m:sSub>
              </m:sub>
            </m:sSub>
          </m:num>
          <m:den>
            <m:r>
              <m:rPr>
                <m:sty m:val="p"/>
              </m:rPr>
              <m:t>2</m:t>
            </m:r>
          </m:den>
        </m:f>
      </m:oMath>
      <w:r w:rsidR="00D3796E" w:rsidRPr="00CE169B">
        <w:t xml:space="preserve"> </w:t>
      </w:r>
      <w:r w:rsidR="002A5766" w:rsidRPr="00CE169B">
        <w:t xml:space="preserve">   </w:t>
      </w:r>
      <w:r w:rsidR="00D3796E" w:rsidRPr="00CE169B">
        <w:tab/>
      </w:r>
      <w:r w:rsidR="00552D06" w:rsidRPr="00CE169B">
        <w:t xml:space="preserve">                </w:t>
      </w:r>
      <w:r w:rsidR="002A5766" w:rsidRPr="00CE169B">
        <w:t xml:space="preserve">                                      </w:t>
      </w:r>
      <w:r w:rsidR="00552D06" w:rsidRPr="00CE169B">
        <w:t xml:space="preserve">      </w:t>
      </w:r>
      <w:proofErr w:type="gramStart"/>
      <w:r w:rsidR="00552D06" w:rsidRPr="00CE169B">
        <w:t xml:space="preserve">   </w:t>
      </w:r>
      <w:r w:rsidR="00D3796E" w:rsidRPr="00CE169B">
        <w:t>(</w:t>
      </w:r>
      <w:proofErr w:type="gramEnd"/>
      <w:r w:rsidR="00D3796E" w:rsidRPr="00CE169B">
        <w:t>3)</w:t>
      </w:r>
    </w:p>
    <w:p w14:paraId="4B535B64" w14:textId="7AD17988" w:rsidR="00D3796E" w:rsidRPr="00CE169B" w:rsidRDefault="002A5766" w:rsidP="00D3796E">
      <w:pPr>
        <w:rPr>
          <w:rFonts w:asciiTheme="majorBidi" w:hAnsiTheme="majorBidi" w:cstheme="majorBidi"/>
          <w:sz w:val="20"/>
        </w:rPr>
      </w:pPr>
      <w:r w:rsidRPr="00CE169B">
        <w:rPr>
          <w:rFonts w:asciiTheme="majorBidi" w:hAnsiTheme="majorBidi" w:cstheme="majorBidi"/>
          <w:sz w:val="20"/>
        </w:rPr>
        <w:t xml:space="preserve">     </w:t>
      </w:r>
      <w:r w:rsidR="00D3796E" w:rsidRPr="00CE169B">
        <w:rPr>
          <w:rFonts w:asciiTheme="majorBidi" w:hAnsiTheme="majorBidi" w:cstheme="majorBidi"/>
          <w:sz w:val="20"/>
        </w:rPr>
        <w:t xml:space="preserve">Tc (Onset) is the starting transition temperature, Tc (Offset) is the ultimate transition temperature at (ρ = 0), and Tc (Mid) is the temperature at the halfway </w:t>
      </w:r>
      <w:r w:rsidR="006977A2" w:rsidRPr="00CE169B">
        <w:rPr>
          <w:rFonts w:asciiTheme="majorBidi" w:hAnsiTheme="majorBidi" w:cstheme="majorBidi"/>
          <w:sz w:val="20"/>
        </w:rPr>
        <w:t xml:space="preserve">point </w:t>
      </w:r>
      <w:r w:rsidR="00D3796E" w:rsidRPr="00CE169B">
        <w:rPr>
          <w:rFonts w:asciiTheme="majorBidi" w:hAnsiTheme="majorBidi" w:cstheme="majorBidi"/>
          <w:sz w:val="20"/>
        </w:rPr>
        <w:t>between Tc (Onset) and Tc (Offset)</w:t>
      </w:r>
      <w:r w:rsidR="00D3796E" w:rsidRPr="00CE169B">
        <w:rPr>
          <w:rFonts w:asciiTheme="majorBidi" w:hAnsiTheme="majorBidi" w:cstheme="majorBidi"/>
          <w:sz w:val="20"/>
        </w:rPr>
        <w:fldChar w:fldCharType="begin"/>
      </w:r>
      <w:r w:rsidR="00D3796E" w:rsidRPr="00CE169B">
        <w:rPr>
          <w:rFonts w:asciiTheme="majorBidi" w:hAnsiTheme="majorBidi" w:cstheme="majorBidi"/>
          <w:sz w:val="20"/>
        </w:rPr>
        <w:instrText xml:space="preserve"> ADDIN EN.CITE &lt;EndNote&gt;&lt;Cite&gt;&lt;Author&gt;Haider&lt;/Author&gt;&lt;Year&gt;2019&lt;/Year&gt;&lt;RecNum&gt;272&lt;/RecNum&gt;&lt;DisplayText&gt;[21]&lt;/DisplayText&gt;&lt;record&gt;&lt;rec-number&gt;272&lt;/rec-number&gt;&lt;foreign-keys&gt;&lt;key app="EN" db-id="tr0vp5rvcvss9pe0exnvwwzoap5saexpv5et" timestamp="1737824635"&gt;272&lt;/key&gt;&lt;/foreign-keys&gt;&lt;ref-type name="Conference Proceedings"&gt;10&lt;/ref-type&gt;&lt;contributors&gt;&lt;authors&gt;&lt;author&gt;Haider, Haider MJ&lt;/author&gt;&lt;author&gt;Wadi, Kassim M&lt;/author&gt;&lt;author&gt;Mahdi, Hind A&lt;/author&gt;&lt;author&gt;Jasim, Kareem A&lt;/author&gt;&lt;author&gt;Shaban, Auday H&lt;/author&gt;&lt;/authors&gt;&lt;/contributors&gt;&lt;titles&gt;&lt;title&gt;Studying the partial substitution of barium with cadmium oxide and its effect on the electrical and structural properties of HgBa2Ca2Cu3O8+ δ superconducting compound&lt;/title&gt;&lt;secondary-title&gt;AIP Conference Proceedings&lt;/secondary-title&gt;&lt;/titles&gt;&lt;volume&gt;2123&lt;/volume&gt;&lt;number&gt;1&lt;/number&gt;&lt;dates&gt;&lt;year&gt;2019&lt;/year&gt;&lt;/dates&gt;&lt;publisher&gt;AIP Publishing&lt;/publisher&gt;&lt;isbn&gt;0094-243X&lt;/isbn&gt;&lt;urls&gt;&lt;/urls&gt;&lt;/record&gt;&lt;/Cite&gt;&lt;/EndNote&gt;</w:instrText>
      </w:r>
      <w:r w:rsidR="00D3796E" w:rsidRPr="00CE169B">
        <w:rPr>
          <w:rFonts w:asciiTheme="majorBidi" w:hAnsiTheme="majorBidi" w:cstheme="majorBidi"/>
          <w:sz w:val="20"/>
        </w:rPr>
        <w:fldChar w:fldCharType="separate"/>
      </w:r>
      <w:r w:rsidR="00D3796E" w:rsidRPr="00CE169B">
        <w:rPr>
          <w:rFonts w:asciiTheme="majorBidi" w:hAnsiTheme="majorBidi" w:cstheme="majorBidi"/>
          <w:noProof/>
          <w:sz w:val="20"/>
        </w:rPr>
        <w:t>[21]</w:t>
      </w:r>
      <w:r w:rsidR="00D3796E" w:rsidRPr="00CE169B">
        <w:rPr>
          <w:rFonts w:asciiTheme="majorBidi" w:hAnsiTheme="majorBidi" w:cstheme="majorBidi"/>
          <w:sz w:val="20"/>
        </w:rPr>
        <w:fldChar w:fldCharType="end"/>
      </w:r>
      <w:r w:rsidR="00D3796E" w:rsidRPr="00CE169B">
        <w:rPr>
          <w:rFonts w:asciiTheme="majorBidi" w:hAnsiTheme="majorBidi" w:cstheme="majorBidi"/>
          <w:sz w:val="20"/>
        </w:rPr>
        <w:t xml:space="preserve">.  </w:t>
      </w:r>
    </w:p>
    <w:p w14:paraId="57E5EE28" w14:textId="78317051" w:rsidR="00D3796E" w:rsidRPr="00CE169B" w:rsidRDefault="00CE169B" w:rsidP="00CE169B">
      <w:pPr>
        <w:pStyle w:val="EQN"/>
      </w:pPr>
      <w:r w:rsidRPr="00CE169B">
        <w:tab/>
      </w:r>
      <w:r w:rsidR="00D3796E" w:rsidRPr="00CE169B">
        <w:t>𝐸𝑔 = 3.53𝐾𝐵𝑇𝑐</w:t>
      </w:r>
      <w:r w:rsidR="00552D06" w:rsidRPr="00CE169B">
        <w:t xml:space="preserve"> </w:t>
      </w:r>
      <w:r w:rsidRPr="00CE169B">
        <w:tab/>
      </w:r>
      <w:r w:rsidR="00D3796E" w:rsidRPr="00CE169B">
        <w:t>(4)</w:t>
      </w:r>
    </w:p>
    <w:p w14:paraId="2AEE64C7" w14:textId="77777777" w:rsidR="00D3796E" w:rsidRPr="00CE169B" w:rsidRDefault="00D3796E" w:rsidP="00D3796E">
      <w:pPr>
        <w:rPr>
          <w:rFonts w:asciiTheme="majorBidi" w:hAnsiTheme="majorBidi" w:cstheme="majorBidi"/>
          <w:sz w:val="20"/>
        </w:rPr>
      </w:pPr>
      <w:r w:rsidRPr="00CE169B">
        <w:rPr>
          <w:rFonts w:asciiTheme="majorBidi" w:hAnsiTheme="majorBidi" w:cstheme="majorBidi"/>
          <w:sz w:val="20"/>
        </w:rPr>
        <w:t xml:space="preserve">  Then, the energy gap of the superconducting samples was calculated through the following relationship:</w:t>
      </w:r>
      <w:r w:rsidRPr="00CE169B">
        <w:rPr>
          <w:rFonts w:asciiTheme="majorBidi" w:hAnsiTheme="majorBidi" w:cstheme="majorBidi"/>
          <w:sz w:val="20"/>
        </w:rPr>
        <w:fldChar w:fldCharType="begin"/>
      </w:r>
      <w:r w:rsidRPr="00CE169B">
        <w:rPr>
          <w:rFonts w:asciiTheme="majorBidi" w:hAnsiTheme="majorBidi" w:cstheme="majorBidi"/>
          <w:sz w:val="20"/>
        </w:rPr>
        <w:instrText xml:space="preserve"> ADDIN EN.CITE &lt;EndNote&gt;&lt;Cite&gt;&lt;Author&gt;Khaled&lt;/Author&gt;&lt;Year&gt;1997&lt;/Year&gt;&lt;RecNum&gt;273&lt;/RecNum&gt;&lt;DisplayText&gt;[22]&lt;/DisplayText&gt;&lt;record&gt;&lt;rec-number&gt;273&lt;/rec-number&gt;&lt;foreign-keys&gt;&lt;key app="EN" db-id="tr0vp5rvcvss9pe0exnvwwzoap5saexpv5et" timestamp="1737824754"&gt;273&lt;/key&gt;&lt;/foreign-keys&gt;&lt;ref-type name="Journal Article"&gt;17&lt;/ref-type&gt;&lt;contributors&gt;&lt;authors&gt;&lt;author&gt;Khaled, Jabri&lt;/author&gt;&lt;author&gt;KOMATSU, Takayuki&lt;/author&gt;&lt;author&gt;SATO, Ryuji&lt;/author&gt;&lt;/authors&gt;&lt;/contributors&gt;&lt;titles&gt;&lt;title&gt;Formation and thermal stability of High-Tc phase in Te-doped Bi-based superconducting glass-ceramics&lt;/title&gt;&lt;secondary-title&gt;Journal of the Ceramic Society of Japan&lt;/secondary-title&gt;&lt;/titles&gt;&lt;periodical&gt;&lt;full-title&gt;Journal of the Ceramic Society of Japan&lt;/full-title&gt;&lt;/periodical&gt;&lt;pages&gt;279-283&lt;/pages&gt;&lt;volume&gt;105&lt;/volume&gt;&lt;number&gt;1220&lt;/number&gt;&lt;dates&gt;&lt;year&gt;1997&lt;/year&gt;&lt;/dates&gt;&lt;isbn&gt;0914-5400&lt;/isbn&gt;&lt;urls&gt;&lt;/urls&gt;&lt;/record&gt;&lt;/Cite&gt;&lt;/EndNote&gt;</w:instrText>
      </w:r>
      <w:r w:rsidRPr="00CE169B">
        <w:rPr>
          <w:rFonts w:asciiTheme="majorBidi" w:hAnsiTheme="majorBidi" w:cstheme="majorBidi"/>
          <w:sz w:val="20"/>
        </w:rPr>
        <w:fldChar w:fldCharType="separate"/>
      </w:r>
      <w:r w:rsidRPr="00CE169B">
        <w:rPr>
          <w:rFonts w:asciiTheme="majorBidi" w:hAnsiTheme="majorBidi" w:cstheme="majorBidi"/>
          <w:noProof/>
          <w:sz w:val="20"/>
        </w:rPr>
        <w:t>[22]</w:t>
      </w:r>
      <w:r w:rsidRPr="00CE169B">
        <w:rPr>
          <w:rFonts w:asciiTheme="majorBidi" w:hAnsiTheme="majorBidi" w:cstheme="majorBidi"/>
          <w:sz w:val="20"/>
        </w:rPr>
        <w:fldChar w:fldCharType="end"/>
      </w:r>
      <w:r w:rsidRPr="00CE169B">
        <w:rPr>
          <w:rFonts w:asciiTheme="majorBidi" w:hAnsiTheme="majorBidi" w:cstheme="majorBidi"/>
          <w:sz w:val="20"/>
        </w:rPr>
        <w:t xml:space="preserve"> </w:t>
      </w:r>
    </w:p>
    <w:p w14:paraId="169CDD85" w14:textId="13AF2006" w:rsidR="00D3796E" w:rsidRPr="00CE169B" w:rsidRDefault="00CE169B" w:rsidP="00CE169B">
      <w:pPr>
        <w:pStyle w:val="EQN"/>
      </w:pPr>
      <w:r w:rsidRPr="00CE169B">
        <w:tab/>
      </w:r>
      <w:r w:rsidR="00D3796E" w:rsidRPr="00CE169B">
        <w:t>P= (0.16) –</w:t>
      </w:r>
      <w:r w:rsidR="006977A2" w:rsidRPr="00CE169B">
        <w:t xml:space="preserve"> </w:t>
      </w:r>
      <w:r w:rsidR="00D3796E" w:rsidRPr="00CE169B">
        <w:t>[ (1- TC/</w:t>
      </w:r>
      <w:proofErr w:type="spellStart"/>
      <w:r w:rsidR="00D3796E" w:rsidRPr="00CE169B">
        <w:t>Tcmax</w:t>
      </w:r>
      <w:proofErr w:type="spellEnd"/>
      <w:r w:rsidR="00D3796E" w:rsidRPr="00CE169B">
        <w:t>) / (82.6</w:t>
      </w:r>
      <w:r w:rsidR="006977A2" w:rsidRPr="00CE169B">
        <w:t>)] (</w:t>
      </w:r>
      <w:r w:rsidR="00D3796E" w:rsidRPr="00CE169B">
        <w:t>1⁄2)</w:t>
      </w:r>
      <w:r w:rsidRPr="00CE169B">
        <w:tab/>
      </w:r>
      <w:r w:rsidR="00D3796E" w:rsidRPr="00CE169B">
        <w:t xml:space="preserve">(5)  </w:t>
      </w:r>
    </w:p>
    <w:p w14:paraId="1AEAE5C6" w14:textId="74304EA8" w:rsidR="00D3796E" w:rsidRPr="00D636C7" w:rsidRDefault="002A5766" w:rsidP="006977A2">
      <w:pPr>
        <w:jc w:val="both"/>
        <w:rPr>
          <w:rFonts w:asciiTheme="majorBidi" w:hAnsiTheme="majorBidi" w:cstheme="majorBidi"/>
          <w:sz w:val="20"/>
        </w:rPr>
      </w:pPr>
      <w:r>
        <w:rPr>
          <w:rFonts w:asciiTheme="majorBidi" w:hAnsiTheme="majorBidi" w:cstheme="majorBidi"/>
          <w:sz w:val="20"/>
        </w:rPr>
        <w:t xml:space="preserve">     </w:t>
      </w:r>
      <w:r w:rsidR="00D3796E" w:rsidRPr="00D636C7">
        <w:rPr>
          <w:rFonts w:asciiTheme="majorBidi" w:hAnsiTheme="majorBidi" w:cstheme="majorBidi"/>
          <w:sz w:val="20"/>
        </w:rPr>
        <w:t>In this instance, p represents the gap concentration, and Tc (max) represents the system's maximum critical transition temperature (BBCCO). The architecture of the superconducting ceramic system (BBCCO) and its chemical formula (Bi2BaCa2Cu3O10) can be viewed as an electrically active entity, as both copper and oxygen create a series of copper oxide layers. The integration of these layers into the crystal structure allows oxygen to enter and exit the mixture more easily. The crystalline structure makes it easier to create a precise concentration of cavities, which is required for superconductivity to occur.</w:t>
      </w:r>
    </w:p>
    <w:p w14:paraId="407DA815" w14:textId="0770AFE7" w:rsidR="00D3796E" w:rsidRPr="00D636C7" w:rsidRDefault="00D3796E" w:rsidP="0047438F">
      <w:pPr>
        <w:pStyle w:val="section0"/>
      </w:pPr>
      <w:r w:rsidRPr="00D636C7">
        <w:lastRenderedPageBreak/>
        <w:t>R</w:t>
      </w:r>
      <w:r w:rsidR="00AD3C54">
        <w:t xml:space="preserve">ESULTS </w:t>
      </w:r>
      <w:r w:rsidR="0047438F">
        <w:t xml:space="preserve">AND </w:t>
      </w:r>
      <w:r w:rsidR="00AD3C54">
        <w:t>DISCUS</w:t>
      </w:r>
      <w:r w:rsidR="00FE006D">
        <w:t>S</w:t>
      </w:r>
      <w:r w:rsidR="00AD3C54">
        <w:t>ION</w:t>
      </w:r>
    </w:p>
    <w:p w14:paraId="2FA60E96" w14:textId="1A108D39" w:rsidR="00D3796E" w:rsidRPr="00D636C7" w:rsidRDefault="002A5766" w:rsidP="006977A2">
      <w:pPr>
        <w:jc w:val="both"/>
        <w:rPr>
          <w:rFonts w:asciiTheme="majorBidi" w:hAnsiTheme="majorBidi" w:cstheme="majorBidi"/>
          <w:sz w:val="20"/>
        </w:rPr>
      </w:pPr>
      <w:r>
        <w:rPr>
          <w:rFonts w:asciiTheme="majorBidi" w:hAnsiTheme="majorBidi" w:cstheme="majorBidi"/>
          <w:sz w:val="20"/>
        </w:rPr>
        <w:t xml:space="preserve">     </w:t>
      </w:r>
      <w:r w:rsidR="00D3796E" w:rsidRPr="00D636C7">
        <w:rPr>
          <w:rFonts w:asciiTheme="majorBidi" w:hAnsiTheme="majorBidi" w:cstheme="majorBidi"/>
          <w:sz w:val="20"/>
        </w:rPr>
        <w:t>One of the most important characteristics of matter is electrical resistivity as a function of temperature, which is used to calculate the value of the critical transition temperature (T</w:t>
      </w:r>
      <w:r w:rsidR="00D3796E" w:rsidRPr="00D636C7">
        <w:rPr>
          <w:rFonts w:asciiTheme="majorBidi" w:hAnsiTheme="majorBidi" w:cstheme="majorBidi"/>
          <w:sz w:val="20"/>
          <w:vertAlign w:val="subscript"/>
        </w:rPr>
        <w:t>c</w:t>
      </w:r>
      <w:r w:rsidR="00D3796E" w:rsidRPr="00D636C7">
        <w:rPr>
          <w:rFonts w:asciiTheme="majorBidi" w:hAnsiTheme="majorBidi" w:cstheme="majorBidi"/>
          <w:sz w:val="20"/>
        </w:rPr>
        <w:t>). We can learn a lot about the nature of the interactions between the material's particles by examining this feature.</w:t>
      </w:r>
      <w:r w:rsidR="006977A2" w:rsidRPr="00D636C7">
        <w:rPr>
          <w:rFonts w:asciiTheme="majorBidi" w:hAnsiTheme="majorBidi" w:cstheme="majorBidi"/>
          <w:sz w:val="20"/>
        </w:rPr>
        <w:t xml:space="preserve"> </w:t>
      </w:r>
      <w:r w:rsidR="00D3796E" w:rsidRPr="00D636C7">
        <w:rPr>
          <w:rFonts w:asciiTheme="majorBidi" w:hAnsiTheme="majorBidi" w:cstheme="majorBidi"/>
          <w:sz w:val="20"/>
        </w:rPr>
        <w:t>The process of electron coupling and pairing (Cooper pairs) is necessary to reach the critical temperature (T</w:t>
      </w:r>
      <w:r w:rsidR="00D3796E" w:rsidRPr="00D636C7">
        <w:rPr>
          <w:rFonts w:asciiTheme="majorBidi" w:hAnsiTheme="majorBidi" w:cstheme="majorBidi"/>
          <w:sz w:val="20"/>
          <w:vertAlign w:val="subscript"/>
        </w:rPr>
        <w:t>c</w:t>
      </w:r>
      <w:r w:rsidR="00D3796E" w:rsidRPr="00D636C7">
        <w:rPr>
          <w:rFonts w:asciiTheme="majorBidi" w:hAnsiTheme="majorBidi" w:cstheme="majorBidi"/>
          <w:sz w:val="20"/>
        </w:rPr>
        <w:t>), or the superconducting transition</w:t>
      </w:r>
      <w:r w:rsidR="00AA45E3" w:rsidRPr="00D636C7">
        <w:rPr>
          <w:rFonts w:asciiTheme="majorBidi" w:hAnsiTheme="majorBidi" w:cstheme="majorBidi"/>
          <w:sz w:val="20"/>
        </w:rPr>
        <w:t xml:space="preserve"> [22]</w:t>
      </w:r>
      <w:r w:rsidR="00D3796E" w:rsidRPr="00D636C7">
        <w:rPr>
          <w:rFonts w:asciiTheme="majorBidi" w:hAnsiTheme="majorBidi" w:cstheme="majorBidi"/>
          <w:sz w:val="20"/>
        </w:rPr>
        <w:t xml:space="preserve">. The </w:t>
      </w:r>
      <w:r w:rsidR="006977A2" w:rsidRPr="00D636C7">
        <w:rPr>
          <w:rFonts w:asciiTheme="majorBidi" w:hAnsiTheme="majorBidi" w:cstheme="majorBidi"/>
          <w:sz w:val="20"/>
        </w:rPr>
        <w:t>solid-state</w:t>
      </w:r>
      <w:r w:rsidR="00D3796E" w:rsidRPr="00D636C7">
        <w:rPr>
          <w:rFonts w:asciiTheme="majorBidi" w:hAnsiTheme="majorBidi" w:cstheme="majorBidi"/>
          <w:sz w:val="20"/>
        </w:rPr>
        <w:t xml:space="preserve"> reaction technique (SSR) was used to create samples (x=0, 0.1, 0.2, 0.3, and 0.4). Figure 2 shows how electrical resistance varies with temperature for the compound </w:t>
      </w:r>
      <w:bookmarkStart w:id="0" w:name="_Hlk189294844"/>
      <w:r w:rsidR="00D3796E" w:rsidRPr="00D636C7">
        <w:rPr>
          <w:rFonts w:asciiTheme="majorBidi" w:hAnsiTheme="majorBidi" w:cstheme="majorBidi"/>
          <w:sz w:val="20"/>
        </w:rPr>
        <w:t>Bi</w:t>
      </w:r>
      <w:r w:rsidR="00D3796E" w:rsidRPr="00D636C7">
        <w:rPr>
          <w:rFonts w:asciiTheme="majorBidi" w:hAnsiTheme="majorBidi" w:cstheme="majorBidi"/>
          <w:sz w:val="20"/>
          <w:vertAlign w:val="subscript"/>
        </w:rPr>
        <w:t>2-x</w:t>
      </w:r>
      <w:r w:rsidR="00D3796E" w:rsidRPr="00D636C7">
        <w:rPr>
          <w:rFonts w:asciiTheme="majorBidi" w:hAnsiTheme="majorBidi" w:cstheme="majorBidi"/>
          <w:sz w:val="20"/>
        </w:rPr>
        <w:t>Pb</w:t>
      </w:r>
      <w:r w:rsidR="00D3796E" w:rsidRPr="00D636C7">
        <w:rPr>
          <w:rFonts w:asciiTheme="majorBidi" w:hAnsiTheme="majorBidi" w:cstheme="majorBidi"/>
          <w:sz w:val="20"/>
          <w:vertAlign w:val="subscript"/>
        </w:rPr>
        <w:t>x</w:t>
      </w:r>
      <w:r w:rsidR="00D3796E" w:rsidRPr="00D636C7">
        <w:rPr>
          <w:rFonts w:asciiTheme="majorBidi" w:hAnsiTheme="majorBidi" w:cstheme="majorBidi"/>
          <w:sz w:val="20"/>
        </w:rPr>
        <w:t>BaCa</w:t>
      </w:r>
      <w:r w:rsidR="00D3796E" w:rsidRPr="00D636C7">
        <w:rPr>
          <w:rFonts w:asciiTheme="majorBidi" w:hAnsiTheme="majorBidi" w:cstheme="majorBidi"/>
          <w:sz w:val="20"/>
          <w:vertAlign w:val="subscript"/>
        </w:rPr>
        <w:t>1.85</w:t>
      </w:r>
      <w:r w:rsidR="00D3796E" w:rsidRPr="00D636C7">
        <w:rPr>
          <w:rFonts w:asciiTheme="majorBidi" w:hAnsiTheme="majorBidi" w:cstheme="majorBidi"/>
          <w:sz w:val="20"/>
        </w:rPr>
        <w:t>Sb</w:t>
      </w:r>
      <w:r w:rsidR="00D3796E" w:rsidRPr="00D636C7">
        <w:rPr>
          <w:rFonts w:asciiTheme="majorBidi" w:hAnsiTheme="majorBidi" w:cstheme="majorBidi"/>
          <w:sz w:val="20"/>
          <w:vertAlign w:val="subscript"/>
        </w:rPr>
        <w:t>0.15</w:t>
      </w:r>
      <w:r w:rsidR="00D3796E" w:rsidRPr="00D636C7">
        <w:rPr>
          <w:rFonts w:asciiTheme="majorBidi" w:hAnsiTheme="majorBidi" w:cstheme="majorBidi"/>
          <w:sz w:val="20"/>
        </w:rPr>
        <w:t>Cu</w:t>
      </w:r>
      <w:r w:rsidR="00D3796E" w:rsidRPr="00D636C7">
        <w:rPr>
          <w:rFonts w:asciiTheme="majorBidi" w:hAnsiTheme="majorBidi" w:cstheme="majorBidi"/>
          <w:sz w:val="20"/>
          <w:vertAlign w:val="subscript"/>
        </w:rPr>
        <w:t>3</w:t>
      </w:r>
      <w:r w:rsidR="00D3796E" w:rsidRPr="00D636C7">
        <w:rPr>
          <w:rFonts w:asciiTheme="majorBidi" w:hAnsiTheme="majorBidi" w:cstheme="majorBidi"/>
          <w:sz w:val="20"/>
        </w:rPr>
        <w:t>O</w:t>
      </w:r>
      <w:r w:rsidR="00D3796E" w:rsidRPr="00D636C7">
        <w:rPr>
          <w:rFonts w:asciiTheme="majorBidi" w:hAnsiTheme="majorBidi" w:cstheme="majorBidi"/>
          <w:sz w:val="20"/>
          <w:vertAlign w:val="subscript"/>
        </w:rPr>
        <w:t>10+δ</w:t>
      </w:r>
      <w:bookmarkEnd w:id="0"/>
      <w:r w:rsidR="008817A3" w:rsidRPr="00D636C7">
        <w:rPr>
          <w:rFonts w:asciiTheme="majorBidi" w:hAnsiTheme="majorBidi" w:cstheme="majorBidi"/>
          <w:sz w:val="20"/>
          <w:lang w:bidi="ar-IQ"/>
        </w:rPr>
        <w:t>.</w:t>
      </w:r>
      <w:r w:rsidR="006977A2" w:rsidRPr="00D636C7">
        <w:rPr>
          <w:rFonts w:asciiTheme="majorBidi" w:hAnsiTheme="majorBidi" w:cstheme="majorBidi"/>
          <w:sz w:val="20"/>
        </w:rPr>
        <w:t xml:space="preserve"> </w:t>
      </w:r>
      <w:r w:rsidR="008817A3" w:rsidRPr="00D636C7">
        <w:rPr>
          <w:rFonts w:asciiTheme="majorBidi" w:hAnsiTheme="majorBidi" w:cstheme="majorBidi"/>
          <w:sz w:val="20"/>
        </w:rPr>
        <w:t>It is</w:t>
      </w:r>
      <w:r w:rsidR="00D3796E" w:rsidRPr="00D636C7">
        <w:rPr>
          <w:rFonts w:asciiTheme="majorBidi" w:hAnsiTheme="majorBidi" w:cstheme="majorBidi"/>
          <w:sz w:val="20"/>
        </w:rPr>
        <w:t xml:space="preserve"> </w:t>
      </w:r>
      <w:r w:rsidR="008817A3" w:rsidRPr="00D636C7">
        <w:rPr>
          <w:rFonts w:asciiTheme="majorBidi" w:hAnsiTheme="majorBidi" w:cstheme="majorBidi"/>
          <w:sz w:val="20"/>
        </w:rPr>
        <w:t>noted</w:t>
      </w:r>
      <w:r w:rsidR="00D3796E" w:rsidRPr="00D636C7">
        <w:rPr>
          <w:rFonts w:asciiTheme="majorBidi" w:hAnsiTheme="majorBidi" w:cstheme="majorBidi"/>
          <w:sz w:val="20"/>
        </w:rPr>
        <w:t xml:space="preserve"> that all samples have metallic </w:t>
      </w:r>
      <w:proofErr w:type="spellStart"/>
      <w:r w:rsidR="00D3796E" w:rsidRPr="00D636C7">
        <w:rPr>
          <w:rFonts w:asciiTheme="majorBidi" w:hAnsiTheme="majorBidi" w:cstheme="majorBidi"/>
          <w:sz w:val="20"/>
        </w:rPr>
        <w:t>behavior</w:t>
      </w:r>
      <w:proofErr w:type="spellEnd"/>
      <w:r w:rsidR="00D3796E" w:rsidRPr="00D636C7">
        <w:rPr>
          <w:rFonts w:asciiTheme="majorBidi" w:hAnsiTheme="majorBidi" w:cstheme="majorBidi"/>
          <w:sz w:val="20"/>
        </w:rPr>
        <w:t xml:space="preserve"> in the region preceding (Tc(onset)), where superconducting </w:t>
      </w:r>
      <w:proofErr w:type="spellStart"/>
      <w:r w:rsidR="00D3796E" w:rsidRPr="00D636C7">
        <w:rPr>
          <w:rFonts w:asciiTheme="majorBidi" w:hAnsiTheme="majorBidi" w:cstheme="majorBidi"/>
          <w:sz w:val="20"/>
        </w:rPr>
        <w:t>behavior</w:t>
      </w:r>
      <w:proofErr w:type="spellEnd"/>
      <w:r w:rsidR="00D3796E" w:rsidRPr="00D636C7">
        <w:rPr>
          <w:rFonts w:asciiTheme="majorBidi" w:hAnsiTheme="majorBidi" w:cstheme="majorBidi"/>
          <w:sz w:val="20"/>
        </w:rPr>
        <w:t xml:space="preserve"> appeared with </w:t>
      </w:r>
      <w:r w:rsidR="006977A2" w:rsidRPr="00D636C7">
        <w:rPr>
          <w:rFonts w:asciiTheme="majorBidi" w:hAnsiTheme="majorBidi" w:cstheme="majorBidi"/>
          <w:sz w:val="20"/>
        </w:rPr>
        <w:t xml:space="preserve">the </w:t>
      </w:r>
      <w:r w:rsidR="00D3796E" w:rsidRPr="00D636C7">
        <w:rPr>
          <w:rFonts w:asciiTheme="majorBidi" w:hAnsiTheme="majorBidi" w:cstheme="majorBidi"/>
          <w:sz w:val="20"/>
        </w:rPr>
        <w:t>preparation method</w:t>
      </w:r>
      <w:r w:rsidR="00AA45E3" w:rsidRPr="00D636C7">
        <w:rPr>
          <w:rFonts w:asciiTheme="majorBidi" w:hAnsiTheme="majorBidi" w:cstheme="majorBidi"/>
          <w:sz w:val="20"/>
        </w:rPr>
        <w:t xml:space="preserve"> [23]</w:t>
      </w:r>
      <w:r w:rsidR="00D3796E" w:rsidRPr="00D636C7">
        <w:rPr>
          <w:rFonts w:asciiTheme="majorBidi" w:hAnsiTheme="majorBidi" w:cstheme="majorBidi"/>
          <w:sz w:val="20"/>
        </w:rPr>
        <w:t>.</w:t>
      </w:r>
    </w:p>
    <w:p w14:paraId="397CAB5A" w14:textId="77777777" w:rsidR="006977A2" w:rsidRPr="00D636C7" w:rsidRDefault="006977A2" w:rsidP="006977A2">
      <w:pPr>
        <w:jc w:val="both"/>
        <w:rPr>
          <w:rFonts w:asciiTheme="majorBidi" w:hAnsiTheme="majorBidi" w:cstheme="majorBidi"/>
          <w:sz w:val="20"/>
        </w:rPr>
      </w:pPr>
    </w:p>
    <w:p w14:paraId="108A6BFC" w14:textId="77777777" w:rsidR="00D3796E" w:rsidRPr="00D636C7" w:rsidRDefault="00D3796E" w:rsidP="00D3796E">
      <w:pPr>
        <w:jc w:val="center"/>
        <w:rPr>
          <w:rFonts w:asciiTheme="majorBidi" w:hAnsiTheme="majorBidi" w:cstheme="majorBidi"/>
          <w:sz w:val="20"/>
          <w:vertAlign w:val="superscript"/>
        </w:rPr>
      </w:pPr>
      <w:r w:rsidRPr="00D636C7">
        <w:rPr>
          <w:rFonts w:asciiTheme="majorBidi" w:hAnsiTheme="majorBidi" w:cstheme="majorBidi"/>
          <w:noProof/>
          <w:sz w:val="20"/>
          <w:lang w:val="en-US"/>
        </w:rPr>
        <w:drawing>
          <wp:inline distT="0" distB="0" distL="0" distR="0" wp14:anchorId="113C0B49" wp14:editId="73C38294">
            <wp:extent cx="4542790" cy="2399385"/>
            <wp:effectExtent l="0" t="0" r="10160" b="1270"/>
            <wp:docPr id="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5D4DB5" w14:textId="4B26BAB9" w:rsidR="00D3796E" w:rsidRDefault="00D3796E" w:rsidP="006977A2">
      <w:pPr>
        <w:pStyle w:val="FigureCaption"/>
        <w:rPr>
          <w:sz w:val="18"/>
          <w:szCs w:val="18"/>
          <w:vertAlign w:val="superscript"/>
        </w:rPr>
      </w:pPr>
      <w:r w:rsidRPr="004C27AE">
        <w:rPr>
          <w:sz w:val="18"/>
          <w:szCs w:val="18"/>
        </w:rPr>
        <w:t xml:space="preserve">Figure </w:t>
      </w:r>
      <w:r w:rsidR="005F657B" w:rsidRPr="004C27AE">
        <w:rPr>
          <w:sz w:val="18"/>
          <w:szCs w:val="18"/>
        </w:rPr>
        <w:t>2 illustrates</w:t>
      </w:r>
      <w:r w:rsidRPr="004C27AE">
        <w:rPr>
          <w:sz w:val="18"/>
          <w:szCs w:val="18"/>
        </w:rPr>
        <w:t xml:space="preserve"> how electrical resistance changes with temperature for the compound </w:t>
      </w:r>
      <w:r w:rsidRPr="004C27AE">
        <w:rPr>
          <w:color w:val="auto"/>
          <w:sz w:val="18"/>
          <w:szCs w:val="18"/>
        </w:rPr>
        <w:t>Bi</w:t>
      </w:r>
      <w:r w:rsidRPr="004C27AE">
        <w:rPr>
          <w:color w:val="auto"/>
          <w:sz w:val="18"/>
          <w:szCs w:val="18"/>
          <w:vertAlign w:val="subscript"/>
        </w:rPr>
        <w:t>2-x</w:t>
      </w:r>
      <w:r w:rsidRPr="004C27AE">
        <w:rPr>
          <w:color w:val="auto"/>
          <w:sz w:val="18"/>
          <w:szCs w:val="18"/>
        </w:rPr>
        <w:t>Pb</w:t>
      </w:r>
      <w:r w:rsidRPr="004C27AE">
        <w:rPr>
          <w:color w:val="auto"/>
          <w:sz w:val="18"/>
          <w:szCs w:val="18"/>
          <w:vertAlign w:val="subscript"/>
        </w:rPr>
        <w:t>x</w:t>
      </w:r>
      <w:r w:rsidRPr="004C27AE">
        <w:rPr>
          <w:color w:val="auto"/>
          <w:sz w:val="18"/>
          <w:szCs w:val="18"/>
        </w:rPr>
        <w:t>BaCa</w:t>
      </w:r>
      <w:r w:rsidRPr="004C27AE">
        <w:rPr>
          <w:color w:val="auto"/>
          <w:sz w:val="18"/>
          <w:szCs w:val="18"/>
          <w:vertAlign w:val="subscript"/>
        </w:rPr>
        <w:t>1.85</w:t>
      </w:r>
      <w:r w:rsidRPr="004C27AE">
        <w:rPr>
          <w:color w:val="auto"/>
          <w:sz w:val="18"/>
          <w:szCs w:val="18"/>
        </w:rPr>
        <w:t>Sb</w:t>
      </w:r>
      <w:r w:rsidRPr="004C27AE">
        <w:rPr>
          <w:color w:val="auto"/>
          <w:sz w:val="18"/>
          <w:szCs w:val="18"/>
          <w:vertAlign w:val="subscript"/>
        </w:rPr>
        <w:t>0.15</w:t>
      </w:r>
      <w:r w:rsidRPr="004C27AE">
        <w:rPr>
          <w:color w:val="auto"/>
          <w:sz w:val="18"/>
          <w:szCs w:val="18"/>
        </w:rPr>
        <w:t>Cu</w:t>
      </w:r>
      <w:r w:rsidRPr="004C27AE">
        <w:rPr>
          <w:color w:val="auto"/>
          <w:sz w:val="18"/>
          <w:szCs w:val="18"/>
          <w:vertAlign w:val="subscript"/>
        </w:rPr>
        <w:t>3</w:t>
      </w:r>
      <w:r w:rsidRPr="004C27AE">
        <w:rPr>
          <w:color w:val="auto"/>
          <w:sz w:val="18"/>
          <w:szCs w:val="18"/>
        </w:rPr>
        <w:t>O</w:t>
      </w:r>
      <w:r w:rsidRPr="004C27AE">
        <w:rPr>
          <w:color w:val="auto"/>
          <w:sz w:val="18"/>
          <w:szCs w:val="18"/>
          <w:vertAlign w:val="subscript"/>
        </w:rPr>
        <w:t>10+δ</w:t>
      </w:r>
      <w:r w:rsidRPr="004C27AE">
        <w:rPr>
          <w:sz w:val="18"/>
          <w:szCs w:val="18"/>
          <w:vertAlign w:val="superscript"/>
        </w:rPr>
        <w:t xml:space="preserve">  </w:t>
      </w:r>
    </w:p>
    <w:p w14:paraId="6802F3C5" w14:textId="77777777" w:rsidR="00CE169B" w:rsidRDefault="00CE169B" w:rsidP="006977A2">
      <w:pPr>
        <w:tabs>
          <w:tab w:val="left" w:pos="693"/>
          <w:tab w:val="center" w:pos="4513"/>
        </w:tabs>
        <w:contextualSpacing/>
        <w:jc w:val="both"/>
        <w:rPr>
          <w:rFonts w:asciiTheme="majorBidi" w:hAnsiTheme="majorBidi" w:cstheme="majorBidi"/>
          <w:sz w:val="20"/>
        </w:rPr>
      </w:pPr>
    </w:p>
    <w:p w14:paraId="7B7AE434" w14:textId="003E3D1F" w:rsidR="00D3796E" w:rsidRPr="00D636C7" w:rsidRDefault="00D3796E" w:rsidP="00CE169B">
      <w:pPr>
        <w:tabs>
          <w:tab w:val="left" w:pos="693"/>
          <w:tab w:val="center" w:pos="4513"/>
        </w:tabs>
        <w:contextualSpacing/>
        <w:jc w:val="both"/>
        <w:rPr>
          <w:rFonts w:asciiTheme="majorBidi" w:hAnsiTheme="majorBidi" w:cstheme="majorBidi"/>
          <w:sz w:val="20"/>
        </w:rPr>
      </w:pPr>
      <w:r w:rsidRPr="00D636C7">
        <w:rPr>
          <w:rFonts w:asciiTheme="majorBidi" w:hAnsiTheme="majorBidi" w:cstheme="majorBidi"/>
          <w:sz w:val="20"/>
        </w:rPr>
        <w:t xml:space="preserve">The critical temperature of the doped samples was higher than that of the pure sample in the region </w:t>
      </w:r>
      <w:r w:rsidR="006977A2" w:rsidRPr="00D636C7">
        <w:rPr>
          <w:rFonts w:asciiTheme="majorBidi" w:hAnsiTheme="majorBidi" w:cstheme="majorBidi"/>
          <w:sz w:val="20"/>
        </w:rPr>
        <w:t>before</w:t>
      </w:r>
      <w:r w:rsidRPr="00D636C7">
        <w:rPr>
          <w:rFonts w:asciiTheme="majorBidi" w:hAnsiTheme="majorBidi" w:cstheme="majorBidi"/>
          <w:sz w:val="20"/>
        </w:rPr>
        <w:t xml:space="preserve"> (</w:t>
      </w:r>
      <w:proofErr w:type="spellStart"/>
      <w:r w:rsidRPr="00D636C7">
        <w:rPr>
          <w:rFonts w:asciiTheme="majorBidi" w:hAnsiTheme="majorBidi" w:cstheme="majorBidi"/>
          <w:sz w:val="20"/>
        </w:rPr>
        <w:t>T</w:t>
      </w:r>
      <w:r w:rsidRPr="00D636C7">
        <w:rPr>
          <w:rFonts w:asciiTheme="majorBidi" w:hAnsiTheme="majorBidi" w:cstheme="majorBidi"/>
          <w:sz w:val="20"/>
          <w:vertAlign w:val="subscript"/>
        </w:rPr>
        <w:t>conset</w:t>
      </w:r>
      <w:proofErr w:type="spellEnd"/>
      <w:r w:rsidRPr="00D636C7">
        <w:rPr>
          <w:rFonts w:asciiTheme="majorBidi" w:hAnsiTheme="majorBidi" w:cstheme="majorBidi"/>
          <w:sz w:val="20"/>
          <w:vertAlign w:val="subscript"/>
        </w:rPr>
        <w:t>)</w:t>
      </w:r>
      <w:r w:rsidRPr="00D636C7">
        <w:rPr>
          <w:rFonts w:asciiTheme="majorBidi" w:hAnsiTheme="majorBidi" w:cstheme="majorBidi"/>
          <w:sz w:val="20"/>
        </w:rPr>
        <w:t>, where the superconducting activity was seen, as Figure 2 illustrates, first Table. This suggests that with time, the superconducting samples' electrical resistance reduced. In the lead-substituted samples, we observed that the transition width had small values; these values were lower than those of the pure sample, indicating that the critical temperature was raised due to an improvement in the crystal structure. This suggests the homogeneity of the samples</w:t>
      </w:r>
      <w:r w:rsidR="00AA45E3" w:rsidRPr="00D636C7">
        <w:rPr>
          <w:rFonts w:asciiTheme="majorBidi" w:hAnsiTheme="majorBidi" w:cstheme="majorBidi"/>
          <w:sz w:val="20"/>
        </w:rPr>
        <w:t xml:space="preserve"> [24]</w:t>
      </w:r>
      <w:r w:rsidRPr="00D636C7">
        <w:rPr>
          <w:rFonts w:asciiTheme="majorBidi" w:hAnsiTheme="majorBidi" w:cstheme="majorBidi"/>
          <w:sz w:val="20"/>
        </w:rPr>
        <w:t>.</w:t>
      </w:r>
      <w:r w:rsidR="00CE169B">
        <w:rPr>
          <w:rFonts w:asciiTheme="majorBidi" w:hAnsiTheme="majorBidi" w:cstheme="majorBidi"/>
          <w:sz w:val="20"/>
        </w:rPr>
        <w:t xml:space="preserve"> </w:t>
      </w:r>
      <w:r w:rsidR="00EB1D7A" w:rsidRPr="00D636C7">
        <w:rPr>
          <w:rFonts w:asciiTheme="majorBidi" w:hAnsiTheme="majorBidi" w:cstheme="majorBidi"/>
          <w:sz w:val="20"/>
        </w:rPr>
        <w:t xml:space="preserve">Table 1 shows that the critical temperatures change as the substitution ratios change. It shows that the critical temperature gradually increases from the pure sample's 118.9 K to 121.8 K at x = 0.4. This indicates that lead plays a crucial role in improving the superconducting properties by maintaining the high stability of the (2223) phase and reducing impurities and structural defects often found in materials with a high bismuth content. </w:t>
      </w:r>
      <w:proofErr w:type="gramStart"/>
      <w:r w:rsidR="00EB1D7A" w:rsidRPr="00D636C7">
        <w:rPr>
          <w:rFonts w:asciiTheme="majorBidi" w:hAnsiTheme="majorBidi" w:cstheme="majorBidi"/>
          <w:sz w:val="20"/>
        </w:rPr>
        <w:t xml:space="preserve">This </w:t>
      </w:r>
      <w:r w:rsidR="003331AB" w:rsidRPr="00D636C7">
        <w:rPr>
          <w:rFonts w:asciiTheme="majorBidi" w:hAnsiTheme="majorBidi" w:cstheme="majorBidi"/>
          <w:sz w:val="20"/>
        </w:rPr>
        <w:t>behaviours</w:t>
      </w:r>
      <w:proofErr w:type="gramEnd"/>
      <w:r w:rsidR="00EB1D7A" w:rsidRPr="00D636C7">
        <w:rPr>
          <w:rFonts w:asciiTheme="majorBidi" w:hAnsiTheme="majorBidi" w:cstheme="majorBidi"/>
          <w:sz w:val="20"/>
        </w:rPr>
        <w:t xml:space="preserve"> is consistent with the results of previous studies on bismuth-based chemicals. Also, because of oxygen atoms join copper atoms in the formation of copper oxide levels Table 1 shows that the transition width ΔT (K) = Tc(on)- Tc(off) decreases. It observes that the bandwidth fluctuates and steadily drops between the samples, first from the pure sample x = 0 to the sample x = 0.4, from 5.1 to 2.1. This supports the superconducting state by showing a decrease in the electronic structure's dispersion and helping to increase the electronic concentration at the Fermi level [25]. The amount of energy gap rose from 0.034354669 in the pure sample to 0.035192588 in the x = 0.4 sample, indicating a minor yet consistent increase with the rising substitution ratio. This signifies an enhancement in the efficacy of the mechanism responsible for conduction (Cooper pairs) [26]. This signifies an improved association of electron pairs. This rise signifies the enhanced quality of the superconducting state in the lead-substituted samples. We also note that the concentration of gaps progressively increases from the pure sample to the varying percentages of replacement, indicating an enhancement despite alterations in electrical properties [2</w:t>
      </w:r>
      <w:r w:rsidR="00424B04">
        <w:rPr>
          <w:rFonts w:asciiTheme="majorBidi" w:hAnsiTheme="majorBidi" w:cstheme="majorBidi"/>
          <w:sz w:val="20"/>
        </w:rPr>
        <w:t>7</w:t>
      </w:r>
      <w:r w:rsidR="00EB1D7A" w:rsidRPr="00D636C7">
        <w:rPr>
          <w:rFonts w:asciiTheme="majorBidi" w:hAnsiTheme="majorBidi" w:cstheme="majorBidi"/>
          <w:sz w:val="20"/>
        </w:rPr>
        <w:t>]. This improvement is not attributable to an increase in charged carrier concentration, but rather to an enhancement in the crystal structure and phase due to lead substitution</w:t>
      </w:r>
      <w:r w:rsidR="003331AB">
        <w:rPr>
          <w:rFonts w:asciiTheme="majorBidi" w:hAnsiTheme="majorBidi" w:cstheme="majorBidi"/>
          <w:sz w:val="20"/>
        </w:rPr>
        <w:t xml:space="preserve"> [28]</w:t>
      </w:r>
      <w:r w:rsidR="00EB1D7A" w:rsidRPr="00D636C7">
        <w:rPr>
          <w:rFonts w:asciiTheme="majorBidi" w:hAnsiTheme="majorBidi" w:cstheme="majorBidi"/>
          <w:sz w:val="20"/>
        </w:rPr>
        <w:t>. This indicates that the conditions and method of preparation had a positive effect in terms of supporting the increased formation of the higher phase and thus increasing the critical temperature</w:t>
      </w:r>
      <w:r w:rsidR="003331AB">
        <w:rPr>
          <w:rFonts w:asciiTheme="majorBidi" w:hAnsiTheme="majorBidi" w:cstheme="majorBidi"/>
          <w:sz w:val="20"/>
        </w:rPr>
        <w:t xml:space="preserve"> [29]</w:t>
      </w:r>
      <w:r w:rsidR="00EB1D7A" w:rsidRPr="00D636C7">
        <w:rPr>
          <w:rFonts w:asciiTheme="majorBidi" w:hAnsiTheme="majorBidi" w:cstheme="majorBidi"/>
          <w:sz w:val="20"/>
        </w:rPr>
        <w:t xml:space="preserve">. </w:t>
      </w:r>
      <w:r w:rsidRPr="00D636C7">
        <w:rPr>
          <w:rFonts w:asciiTheme="majorBidi" w:hAnsiTheme="majorBidi" w:cstheme="majorBidi"/>
          <w:sz w:val="20"/>
        </w:rPr>
        <w:t xml:space="preserve"> </w:t>
      </w:r>
    </w:p>
    <w:p w14:paraId="34919BB9" w14:textId="77777777" w:rsidR="00D3796E" w:rsidRPr="00D636C7" w:rsidRDefault="00D3796E" w:rsidP="00D3796E">
      <w:pPr>
        <w:tabs>
          <w:tab w:val="left" w:pos="693"/>
          <w:tab w:val="center" w:pos="4513"/>
        </w:tabs>
        <w:contextualSpacing/>
        <w:rPr>
          <w:rFonts w:asciiTheme="majorBidi" w:hAnsiTheme="majorBidi" w:cstheme="majorBidi"/>
          <w:sz w:val="20"/>
        </w:rPr>
      </w:pPr>
    </w:p>
    <w:p w14:paraId="2A3AD1BA" w14:textId="6EBB7E37" w:rsidR="00D3796E" w:rsidRPr="004C27AE" w:rsidRDefault="00D3796E" w:rsidP="004C27AE">
      <w:pPr>
        <w:pStyle w:val="TableCaptionCentred"/>
      </w:pPr>
      <w:r w:rsidRPr="004C27AE">
        <w:t xml:space="preserve">TABLE (1) </w:t>
      </w:r>
      <w:r w:rsidR="005F657B" w:rsidRPr="004C27AE">
        <w:t>shows</w:t>
      </w:r>
      <w:r w:rsidRPr="004C27AE">
        <w:t xml:space="preserve"> </w:t>
      </w:r>
      <w:r w:rsidR="005F657B" w:rsidRPr="004C27AE">
        <w:t>a comparison of</w:t>
      </w:r>
      <w:r w:rsidRPr="004C27AE">
        <w:t xml:space="preserve"> the critical temperature, energy gap</w:t>
      </w:r>
      <w:r w:rsidR="003331AB">
        <w:t>,</w:t>
      </w:r>
      <w:r w:rsidRPr="004C27AE">
        <w:t xml:space="preserve"> and concentration of gaps for the</w:t>
      </w:r>
      <w:r w:rsidR="00466991" w:rsidRPr="004C27AE">
        <w:t xml:space="preserve"> </w:t>
      </w:r>
      <w:r w:rsidRPr="004C27AE">
        <w:t>samples</w:t>
      </w:r>
    </w:p>
    <w:tbl>
      <w:tblPr>
        <w:tblStyle w:val="TableGrid"/>
        <w:tblW w:w="8627" w:type="dxa"/>
        <w:tblInd w:w="265" w:type="dxa"/>
        <w:tblLook w:val="04A0" w:firstRow="1" w:lastRow="0" w:firstColumn="1" w:lastColumn="0" w:noHBand="0" w:noVBand="1"/>
      </w:tblPr>
      <w:tblGrid>
        <w:gridCol w:w="642"/>
        <w:gridCol w:w="1058"/>
        <w:gridCol w:w="1162"/>
        <w:gridCol w:w="891"/>
        <w:gridCol w:w="1242"/>
        <w:gridCol w:w="1816"/>
        <w:gridCol w:w="1816"/>
      </w:tblGrid>
      <w:tr w:rsidR="00D3796E" w:rsidRPr="00CE169B" w14:paraId="412160E7" w14:textId="77777777" w:rsidTr="00CE169B">
        <w:trPr>
          <w:trHeight w:val="458"/>
        </w:trPr>
        <w:tc>
          <w:tcPr>
            <w:tcW w:w="642" w:type="dxa"/>
          </w:tcPr>
          <w:p w14:paraId="2D8C9E18" w14:textId="1A414F5A" w:rsidR="00D3796E" w:rsidRPr="00CE169B" w:rsidRDefault="00CE169B" w:rsidP="00CE169B">
            <w:pPr>
              <w:pStyle w:val="Section"/>
              <w:numPr>
                <w:ilvl w:val="0"/>
                <w:numId w:val="0"/>
              </w:numPr>
              <w:tabs>
                <w:tab w:val="left" w:pos="2620"/>
              </w:tabs>
              <w:jc w:val="left"/>
              <w:rPr>
                <w:rFonts w:asciiTheme="majorBidi" w:hAnsiTheme="majorBidi" w:cstheme="majorBidi"/>
                <w:sz w:val="18"/>
                <w:szCs w:val="18"/>
                <w:lang w:bidi="ar-IQ"/>
              </w:rPr>
            </w:pPr>
            <w:r w:rsidRPr="00CE169B">
              <w:rPr>
                <w:rFonts w:asciiTheme="majorBidi" w:hAnsiTheme="majorBidi" w:cstheme="majorBidi"/>
                <w:sz w:val="18"/>
                <w:szCs w:val="18"/>
                <w:lang w:bidi="ar-IQ"/>
              </w:rPr>
              <w:lastRenderedPageBreak/>
              <w:t>X</w:t>
            </w:r>
          </w:p>
          <w:p w14:paraId="0699CA2D" w14:textId="334EB5AA" w:rsidR="00D3796E" w:rsidRPr="00CE169B" w:rsidRDefault="00D3796E" w:rsidP="00EB1D7A">
            <w:pPr>
              <w:tabs>
                <w:tab w:val="left" w:pos="2620"/>
              </w:tabs>
              <w:jc w:val="center"/>
              <w:rPr>
                <w:rFonts w:asciiTheme="majorBidi" w:hAnsiTheme="majorBidi" w:cstheme="majorBidi"/>
                <w:sz w:val="18"/>
                <w:szCs w:val="18"/>
                <w:lang w:bidi="ar-IQ"/>
              </w:rPr>
            </w:pPr>
          </w:p>
        </w:tc>
        <w:tc>
          <w:tcPr>
            <w:tcW w:w="1058" w:type="dxa"/>
          </w:tcPr>
          <w:p w14:paraId="54EDD073"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Tc(of) (K)</w:t>
            </w:r>
          </w:p>
        </w:tc>
        <w:tc>
          <w:tcPr>
            <w:tcW w:w="1162" w:type="dxa"/>
          </w:tcPr>
          <w:p w14:paraId="4262BD25"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T</w:t>
            </w:r>
            <w:r w:rsidRPr="00CE169B">
              <w:rPr>
                <w:rFonts w:asciiTheme="majorBidi" w:hAnsiTheme="majorBidi" w:cstheme="majorBidi"/>
                <w:sz w:val="18"/>
                <w:szCs w:val="18"/>
                <w:vertAlign w:val="subscript"/>
              </w:rPr>
              <w:t xml:space="preserve">c(on) </w:t>
            </w:r>
            <w:r w:rsidRPr="00CE169B">
              <w:rPr>
                <w:rFonts w:asciiTheme="majorBidi" w:hAnsiTheme="majorBidi" w:cstheme="majorBidi"/>
                <w:sz w:val="18"/>
                <w:szCs w:val="18"/>
              </w:rPr>
              <w:t>(K)</w:t>
            </w:r>
          </w:p>
        </w:tc>
        <w:tc>
          <w:tcPr>
            <w:tcW w:w="891" w:type="dxa"/>
          </w:tcPr>
          <w:p w14:paraId="60FF0776" w14:textId="6D9C11F9"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ΔT (</w:t>
            </w:r>
            <w:r w:rsidR="00F2198B" w:rsidRPr="00CE169B">
              <w:rPr>
                <w:rFonts w:asciiTheme="majorBidi" w:hAnsiTheme="majorBidi" w:cstheme="majorBidi"/>
                <w:sz w:val="18"/>
                <w:szCs w:val="18"/>
              </w:rPr>
              <w:t>K)</w:t>
            </w:r>
          </w:p>
        </w:tc>
        <w:tc>
          <w:tcPr>
            <w:tcW w:w="1242" w:type="dxa"/>
          </w:tcPr>
          <w:p w14:paraId="32CE1D99"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T</w:t>
            </w:r>
            <w:r w:rsidRPr="00CE169B">
              <w:rPr>
                <w:rFonts w:asciiTheme="majorBidi" w:hAnsiTheme="majorBidi" w:cstheme="majorBidi"/>
                <w:sz w:val="18"/>
                <w:szCs w:val="18"/>
                <w:vertAlign w:val="subscript"/>
              </w:rPr>
              <w:t xml:space="preserve">c(mid) </w:t>
            </w:r>
            <w:r w:rsidRPr="00CE169B">
              <w:rPr>
                <w:rFonts w:asciiTheme="majorBidi" w:hAnsiTheme="majorBidi" w:cstheme="majorBidi"/>
                <w:sz w:val="18"/>
                <w:szCs w:val="18"/>
              </w:rPr>
              <w:t>(K)</w:t>
            </w:r>
          </w:p>
        </w:tc>
        <w:tc>
          <w:tcPr>
            <w:tcW w:w="1816" w:type="dxa"/>
          </w:tcPr>
          <w:p w14:paraId="2852475B"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E</w:t>
            </w:r>
            <w:r w:rsidRPr="00CE169B">
              <w:rPr>
                <w:rFonts w:asciiTheme="majorBidi" w:hAnsiTheme="majorBidi" w:cstheme="majorBidi"/>
                <w:sz w:val="18"/>
                <w:szCs w:val="18"/>
                <w:vertAlign w:val="subscript"/>
              </w:rPr>
              <w:t>g</w:t>
            </w:r>
            <w:r w:rsidRPr="00CE169B">
              <w:rPr>
                <w:rFonts w:asciiTheme="majorBidi" w:hAnsiTheme="majorBidi" w:cstheme="majorBidi"/>
                <w:sz w:val="18"/>
                <w:szCs w:val="18"/>
              </w:rPr>
              <w:t xml:space="preserve"> (eV)</w:t>
            </w:r>
          </w:p>
        </w:tc>
        <w:tc>
          <w:tcPr>
            <w:tcW w:w="1816" w:type="dxa"/>
          </w:tcPr>
          <w:p w14:paraId="7788408D"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P</w:t>
            </w:r>
            <w:r w:rsidRPr="00CE169B">
              <w:rPr>
                <w:rFonts w:asciiTheme="majorBidi" w:hAnsiTheme="majorBidi" w:cstheme="majorBidi"/>
                <w:sz w:val="18"/>
                <w:szCs w:val="18"/>
                <w:vertAlign w:val="subscript"/>
              </w:rPr>
              <w:t>(Hole)</w:t>
            </w:r>
          </w:p>
        </w:tc>
      </w:tr>
      <w:tr w:rsidR="00D3796E" w:rsidRPr="00CE169B" w14:paraId="3AA98D32" w14:textId="77777777" w:rsidTr="00CE169B">
        <w:trPr>
          <w:trHeight w:val="292"/>
        </w:trPr>
        <w:tc>
          <w:tcPr>
            <w:tcW w:w="642" w:type="dxa"/>
          </w:tcPr>
          <w:p w14:paraId="388F452D"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w:t>
            </w:r>
          </w:p>
        </w:tc>
        <w:tc>
          <w:tcPr>
            <w:tcW w:w="1058" w:type="dxa"/>
          </w:tcPr>
          <w:p w14:paraId="6B5D9F38"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118.9</w:t>
            </w:r>
          </w:p>
        </w:tc>
        <w:tc>
          <w:tcPr>
            <w:tcW w:w="1162" w:type="dxa"/>
          </w:tcPr>
          <w:p w14:paraId="01B21950"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124</w:t>
            </w:r>
          </w:p>
        </w:tc>
        <w:tc>
          <w:tcPr>
            <w:tcW w:w="891" w:type="dxa"/>
          </w:tcPr>
          <w:p w14:paraId="2881D02E"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5.1</w:t>
            </w:r>
          </w:p>
        </w:tc>
        <w:tc>
          <w:tcPr>
            <w:tcW w:w="1242" w:type="dxa"/>
          </w:tcPr>
          <w:p w14:paraId="171C3E72"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121.45</w:t>
            </w:r>
          </w:p>
        </w:tc>
        <w:tc>
          <w:tcPr>
            <w:tcW w:w="1816" w:type="dxa"/>
          </w:tcPr>
          <w:p w14:paraId="31945BB4"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0.034354669</w:t>
            </w:r>
          </w:p>
        </w:tc>
        <w:tc>
          <w:tcPr>
            <w:tcW w:w="1816" w:type="dxa"/>
          </w:tcPr>
          <w:p w14:paraId="238EDC63"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0.159855875</w:t>
            </w:r>
          </w:p>
        </w:tc>
      </w:tr>
      <w:tr w:rsidR="00D3796E" w:rsidRPr="00CE169B" w14:paraId="7C068666" w14:textId="77777777" w:rsidTr="00CE169B">
        <w:trPr>
          <w:trHeight w:val="490"/>
        </w:trPr>
        <w:tc>
          <w:tcPr>
            <w:tcW w:w="642" w:type="dxa"/>
          </w:tcPr>
          <w:p w14:paraId="159A78BB"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0.1</w:t>
            </w:r>
          </w:p>
        </w:tc>
        <w:tc>
          <w:tcPr>
            <w:tcW w:w="1058" w:type="dxa"/>
          </w:tcPr>
          <w:p w14:paraId="62164EEF"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119.8</w:t>
            </w:r>
          </w:p>
        </w:tc>
        <w:tc>
          <w:tcPr>
            <w:tcW w:w="1162" w:type="dxa"/>
          </w:tcPr>
          <w:p w14:paraId="0CDF1F16"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122</w:t>
            </w:r>
          </w:p>
        </w:tc>
        <w:tc>
          <w:tcPr>
            <w:tcW w:w="891" w:type="dxa"/>
          </w:tcPr>
          <w:p w14:paraId="66B856EC"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2.2</w:t>
            </w:r>
          </w:p>
        </w:tc>
        <w:tc>
          <w:tcPr>
            <w:tcW w:w="1242" w:type="dxa"/>
          </w:tcPr>
          <w:p w14:paraId="48EB83F6"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120.9</w:t>
            </w:r>
          </w:p>
        </w:tc>
        <w:tc>
          <w:tcPr>
            <w:tcW w:w="1816" w:type="dxa"/>
          </w:tcPr>
          <w:p w14:paraId="0E32413F"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0.034614713</w:t>
            </w:r>
          </w:p>
        </w:tc>
        <w:tc>
          <w:tcPr>
            <w:tcW w:w="1816" w:type="dxa"/>
          </w:tcPr>
          <w:p w14:paraId="38FDCF4D"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0.159900603</w:t>
            </w:r>
          </w:p>
        </w:tc>
      </w:tr>
      <w:tr w:rsidR="00D3796E" w:rsidRPr="00CE169B" w14:paraId="3F5E279D" w14:textId="77777777" w:rsidTr="00CE169B">
        <w:trPr>
          <w:trHeight w:val="337"/>
        </w:trPr>
        <w:tc>
          <w:tcPr>
            <w:tcW w:w="642" w:type="dxa"/>
          </w:tcPr>
          <w:p w14:paraId="215EF78F"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0.2</w:t>
            </w:r>
          </w:p>
        </w:tc>
        <w:tc>
          <w:tcPr>
            <w:tcW w:w="1058" w:type="dxa"/>
          </w:tcPr>
          <w:p w14:paraId="534BF035"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118.9</w:t>
            </w:r>
          </w:p>
        </w:tc>
        <w:tc>
          <w:tcPr>
            <w:tcW w:w="1162" w:type="dxa"/>
          </w:tcPr>
          <w:p w14:paraId="234AF121"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123</w:t>
            </w:r>
          </w:p>
        </w:tc>
        <w:tc>
          <w:tcPr>
            <w:tcW w:w="891" w:type="dxa"/>
          </w:tcPr>
          <w:p w14:paraId="0D114A98"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4.1</w:t>
            </w:r>
          </w:p>
        </w:tc>
        <w:tc>
          <w:tcPr>
            <w:tcW w:w="1242" w:type="dxa"/>
          </w:tcPr>
          <w:p w14:paraId="6B676742"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120.95</w:t>
            </w:r>
          </w:p>
        </w:tc>
        <w:tc>
          <w:tcPr>
            <w:tcW w:w="1816" w:type="dxa"/>
          </w:tcPr>
          <w:p w14:paraId="78F13819"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0.034354669</w:t>
            </w:r>
          </w:p>
        </w:tc>
        <w:tc>
          <w:tcPr>
            <w:tcW w:w="1816" w:type="dxa"/>
          </w:tcPr>
          <w:p w14:paraId="5902114A"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0.159855875</w:t>
            </w:r>
          </w:p>
        </w:tc>
      </w:tr>
      <w:tr w:rsidR="00D3796E" w:rsidRPr="00CE169B" w14:paraId="00D35B4B" w14:textId="77777777" w:rsidTr="00CE169B">
        <w:trPr>
          <w:trHeight w:val="337"/>
        </w:trPr>
        <w:tc>
          <w:tcPr>
            <w:tcW w:w="642" w:type="dxa"/>
          </w:tcPr>
          <w:p w14:paraId="1A2282CF"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0.3</w:t>
            </w:r>
          </w:p>
        </w:tc>
        <w:tc>
          <w:tcPr>
            <w:tcW w:w="1058" w:type="dxa"/>
          </w:tcPr>
          <w:p w14:paraId="390111B2"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121.3</w:t>
            </w:r>
          </w:p>
        </w:tc>
        <w:tc>
          <w:tcPr>
            <w:tcW w:w="1162" w:type="dxa"/>
          </w:tcPr>
          <w:p w14:paraId="7910B2FA"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125</w:t>
            </w:r>
          </w:p>
        </w:tc>
        <w:tc>
          <w:tcPr>
            <w:tcW w:w="891" w:type="dxa"/>
          </w:tcPr>
          <w:p w14:paraId="10AF0E72"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3.7</w:t>
            </w:r>
          </w:p>
        </w:tc>
        <w:tc>
          <w:tcPr>
            <w:tcW w:w="1242" w:type="dxa"/>
          </w:tcPr>
          <w:p w14:paraId="26C9D500"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123.15</w:t>
            </w:r>
          </w:p>
        </w:tc>
        <w:tc>
          <w:tcPr>
            <w:tcW w:w="1816" w:type="dxa"/>
          </w:tcPr>
          <w:p w14:paraId="27FD3393"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0.035048119</w:t>
            </w:r>
          </w:p>
        </w:tc>
        <w:tc>
          <w:tcPr>
            <w:tcW w:w="1816" w:type="dxa"/>
          </w:tcPr>
          <w:p w14:paraId="37B04853"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0.159975151</w:t>
            </w:r>
          </w:p>
        </w:tc>
      </w:tr>
      <w:tr w:rsidR="00D3796E" w:rsidRPr="00CE169B" w14:paraId="46E995AA" w14:textId="77777777" w:rsidTr="00CE169B">
        <w:trPr>
          <w:trHeight w:val="503"/>
        </w:trPr>
        <w:tc>
          <w:tcPr>
            <w:tcW w:w="642" w:type="dxa"/>
          </w:tcPr>
          <w:p w14:paraId="4761F622"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0.4</w:t>
            </w:r>
          </w:p>
        </w:tc>
        <w:tc>
          <w:tcPr>
            <w:tcW w:w="1058" w:type="dxa"/>
          </w:tcPr>
          <w:p w14:paraId="142C3E70"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121.8</w:t>
            </w:r>
          </w:p>
        </w:tc>
        <w:tc>
          <w:tcPr>
            <w:tcW w:w="1162" w:type="dxa"/>
          </w:tcPr>
          <w:p w14:paraId="00640397"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123</w:t>
            </w:r>
          </w:p>
        </w:tc>
        <w:tc>
          <w:tcPr>
            <w:tcW w:w="891" w:type="dxa"/>
          </w:tcPr>
          <w:p w14:paraId="17EA747A"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w:t>
            </w:r>
          </w:p>
        </w:tc>
        <w:tc>
          <w:tcPr>
            <w:tcW w:w="1242" w:type="dxa"/>
          </w:tcPr>
          <w:p w14:paraId="18831DC7"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122.4</w:t>
            </w:r>
          </w:p>
        </w:tc>
        <w:tc>
          <w:tcPr>
            <w:tcW w:w="1816" w:type="dxa"/>
          </w:tcPr>
          <w:p w14:paraId="791A18A3"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0.035192588</w:t>
            </w:r>
          </w:p>
        </w:tc>
        <w:tc>
          <w:tcPr>
            <w:tcW w:w="1816" w:type="dxa"/>
          </w:tcPr>
          <w:p w14:paraId="79302432" w14:textId="77777777" w:rsidR="00D3796E" w:rsidRPr="00CE169B" w:rsidRDefault="00D3796E" w:rsidP="00EB1D7A">
            <w:pPr>
              <w:tabs>
                <w:tab w:val="left" w:pos="2620"/>
              </w:tabs>
              <w:jc w:val="center"/>
              <w:rPr>
                <w:rFonts w:asciiTheme="majorBidi" w:hAnsiTheme="majorBidi" w:cstheme="majorBidi"/>
                <w:sz w:val="18"/>
                <w:szCs w:val="18"/>
              </w:rPr>
            </w:pPr>
            <w:r w:rsidRPr="00CE169B">
              <w:rPr>
                <w:rFonts w:asciiTheme="majorBidi" w:hAnsiTheme="majorBidi" w:cstheme="majorBidi"/>
                <w:sz w:val="18"/>
                <w:szCs w:val="18"/>
              </w:rPr>
              <w:t>0.16</w:t>
            </w:r>
          </w:p>
        </w:tc>
      </w:tr>
    </w:tbl>
    <w:p w14:paraId="5D30B526" w14:textId="18A60365" w:rsidR="00D3796E" w:rsidRPr="00D636C7" w:rsidRDefault="00D3796E" w:rsidP="0047438F">
      <w:pPr>
        <w:pStyle w:val="section0"/>
      </w:pPr>
      <w:r w:rsidRPr="00D636C7">
        <w:t>C</w:t>
      </w:r>
      <w:r w:rsidR="00424B04">
        <w:t>ONCLUSION</w:t>
      </w:r>
    </w:p>
    <w:p w14:paraId="30A26705" w14:textId="689DA740" w:rsidR="00D3796E" w:rsidRDefault="00D3796E" w:rsidP="00CE169B">
      <w:pPr>
        <w:jc w:val="both"/>
        <w:rPr>
          <w:rFonts w:asciiTheme="majorBidi" w:hAnsiTheme="majorBidi" w:cstheme="majorBidi"/>
          <w:sz w:val="20"/>
        </w:rPr>
      </w:pPr>
      <w:r w:rsidRPr="00D636C7">
        <w:rPr>
          <w:rFonts w:asciiTheme="majorBidi" w:hAnsiTheme="majorBidi" w:cstheme="majorBidi"/>
          <w:sz w:val="20"/>
        </w:rPr>
        <w:t>When bismuth is substituted for lead in the superconducting ceramic composition Bi₂-ₓ</w:t>
      </w:r>
      <w:proofErr w:type="spellStart"/>
      <w:r w:rsidRPr="00D636C7">
        <w:rPr>
          <w:rFonts w:asciiTheme="majorBidi" w:hAnsiTheme="majorBidi" w:cstheme="majorBidi"/>
          <w:sz w:val="20"/>
        </w:rPr>
        <w:t>PbₓBaCa</w:t>
      </w:r>
      <w:proofErr w:type="spellEnd"/>
      <w:proofErr w:type="gramStart"/>
      <w:r w:rsidRPr="00D636C7">
        <w:rPr>
          <w:rFonts w:asciiTheme="majorBidi" w:hAnsiTheme="majorBidi" w:cstheme="majorBidi"/>
          <w:sz w:val="20"/>
        </w:rPr>
        <w:t>₁.₈</w:t>
      </w:r>
      <w:proofErr w:type="gramEnd"/>
      <w:r w:rsidRPr="00D636C7">
        <w:rPr>
          <w:rFonts w:asciiTheme="majorBidi" w:hAnsiTheme="majorBidi" w:cstheme="majorBidi"/>
          <w:sz w:val="20"/>
        </w:rPr>
        <w:t>₅Sb</w:t>
      </w:r>
      <w:proofErr w:type="gramStart"/>
      <w:r w:rsidRPr="00D636C7">
        <w:rPr>
          <w:rFonts w:asciiTheme="majorBidi" w:hAnsiTheme="majorBidi" w:cstheme="majorBidi"/>
          <w:sz w:val="20"/>
        </w:rPr>
        <w:t>₀.₁</w:t>
      </w:r>
      <w:proofErr w:type="gramEnd"/>
      <w:r w:rsidRPr="00D636C7">
        <w:rPr>
          <w:rFonts w:asciiTheme="majorBidi" w:hAnsiTheme="majorBidi" w:cstheme="majorBidi"/>
          <w:sz w:val="20"/>
        </w:rPr>
        <w:t>₅Cu₃O</w:t>
      </w:r>
      <w:r w:rsidR="00424B04">
        <w:rPr>
          <w:rFonts w:asciiTheme="majorBidi" w:hAnsiTheme="majorBidi" w:cstheme="majorBidi"/>
          <w:sz w:val="20"/>
          <w:vertAlign w:val="subscript"/>
        </w:rPr>
        <w:t>10</w:t>
      </w:r>
      <w:r w:rsidRPr="00D636C7">
        <w:rPr>
          <w:rFonts w:asciiTheme="majorBidi" w:hAnsiTheme="majorBidi" w:cstheme="majorBidi"/>
          <w:sz w:val="20"/>
          <w:vertAlign w:val="subscript"/>
        </w:rPr>
        <w:t>+δ</w:t>
      </w:r>
      <w:r w:rsidRPr="00D636C7">
        <w:rPr>
          <w:rFonts w:asciiTheme="majorBidi" w:hAnsiTheme="majorBidi" w:cstheme="majorBidi"/>
          <w:sz w:val="20"/>
        </w:rPr>
        <w:t>, the results of this investigation were examined. Sample ratios (X=0, 0.1, 0.2, 0.3, and 0.4) were used. It was discovered that every sample behaved like a metal. Lead further enhances superconducting, as evidenced by the rising critical temperature as the substitution ratios increase. Simultaneously, the bandwidth decreases as the substitution ratios increase, indicating an improvement in superconductivity. As substitution ratios rise, the energy difference widens, suggesting that superconductivity is becoming more stable. As the ratios rise, the gap concentration likewise rises, indicating an improvement in the charge carriers. Rather, the sample with replacement (x = 0.4) was the best and most stable. It possessed the best gap concentration (P</w:t>
      </w:r>
      <w:r w:rsidRPr="00D636C7">
        <w:rPr>
          <w:rFonts w:asciiTheme="majorBidi" w:hAnsiTheme="majorBidi" w:cstheme="majorBidi"/>
          <w:sz w:val="20"/>
          <w:vertAlign w:val="subscript"/>
        </w:rPr>
        <w:t>(Hole)</w:t>
      </w:r>
      <w:r w:rsidRPr="00D636C7">
        <w:rPr>
          <w:rFonts w:asciiTheme="majorBidi" w:hAnsiTheme="majorBidi" w:cstheme="majorBidi"/>
          <w:sz w:val="20"/>
        </w:rPr>
        <w:t xml:space="preserve"> = 0.16), energy gap (E</w:t>
      </w:r>
      <w:r w:rsidRPr="00D636C7">
        <w:rPr>
          <w:rFonts w:asciiTheme="majorBidi" w:hAnsiTheme="majorBidi" w:cstheme="majorBidi"/>
          <w:sz w:val="20"/>
          <w:vertAlign w:val="subscript"/>
        </w:rPr>
        <w:t>g</w:t>
      </w:r>
      <w:r w:rsidRPr="00D636C7">
        <w:rPr>
          <w:rFonts w:asciiTheme="majorBidi" w:hAnsiTheme="majorBidi" w:cstheme="majorBidi"/>
          <w:sz w:val="20"/>
        </w:rPr>
        <w:t xml:space="preserve"> = 0.035192588 E</w:t>
      </w:r>
      <w:r w:rsidRPr="00D636C7">
        <w:rPr>
          <w:rFonts w:asciiTheme="majorBidi" w:hAnsiTheme="majorBidi" w:cstheme="majorBidi"/>
          <w:sz w:val="20"/>
          <w:vertAlign w:val="subscript"/>
        </w:rPr>
        <w:t>v</w:t>
      </w:r>
      <w:r w:rsidRPr="00D636C7">
        <w:rPr>
          <w:rFonts w:asciiTheme="majorBidi" w:hAnsiTheme="majorBidi" w:cstheme="majorBidi"/>
          <w:sz w:val="20"/>
        </w:rPr>
        <w:t>), critical temperature (T</w:t>
      </w:r>
      <w:r w:rsidRPr="00D636C7">
        <w:rPr>
          <w:rFonts w:asciiTheme="majorBidi" w:hAnsiTheme="majorBidi" w:cstheme="majorBidi"/>
          <w:sz w:val="20"/>
          <w:vertAlign w:val="subscript"/>
        </w:rPr>
        <w:t>c(of</w:t>
      </w:r>
      <w:r w:rsidR="00F2198B" w:rsidRPr="00D636C7">
        <w:rPr>
          <w:rFonts w:asciiTheme="majorBidi" w:hAnsiTheme="majorBidi" w:cstheme="majorBidi"/>
          <w:sz w:val="20"/>
          <w:vertAlign w:val="subscript"/>
        </w:rPr>
        <w:t>f</w:t>
      </w:r>
      <w:r w:rsidRPr="00D636C7">
        <w:rPr>
          <w:rFonts w:asciiTheme="majorBidi" w:hAnsiTheme="majorBidi" w:cstheme="majorBidi"/>
          <w:sz w:val="20"/>
          <w:vertAlign w:val="subscript"/>
        </w:rPr>
        <w:t>)</w:t>
      </w:r>
      <w:r w:rsidRPr="00D636C7">
        <w:rPr>
          <w:rFonts w:asciiTheme="majorBidi" w:hAnsiTheme="majorBidi" w:cstheme="majorBidi"/>
          <w:sz w:val="20"/>
        </w:rPr>
        <w:t xml:space="preserve"> = 121.8 K), and ΔT(K) = 1.2. All of these are related to the high phase that gives it thermodynamic stability.</w:t>
      </w:r>
    </w:p>
    <w:p w14:paraId="7460E94E" w14:textId="77777777" w:rsidR="00111EDC" w:rsidRDefault="00111EDC" w:rsidP="00F2198B">
      <w:pPr>
        <w:jc w:val="both"/>
        <w:rPr>
          <w:rFonts w:asciiTheme="majorBidi" w:hAnsiTheme="majorBidi" w:cstheme="majorBidi"/>
          <w:sz w:val="20"/>
        </w:rPr>
      </w:pPr>
    </w:p>
    <w:p w14:paraId="3A3A935C" w14:textId="33DCFE07" w:rsidR="00111EDC" w:rsidRPr="00111EDC" w:rsidRDefault="00111EDC" w:rsidP="00111EDC">
      <w:pPr>
        <w:jc w:val="center"/>
        <w:rPr>
          <w:rFonts w:asciiTheme="majorBidi" w:hAnsiTheme="majorBidi" w:cstheme="majorBidi"/>
          <w:b/>
          <w:bCs/>
          <w:sz w:val="24"/>
          <w:szCs w:val="24"/>
        </w:rPr>
      </w:pPr>
      <w:r w:rsidRPr="00AD3C54">
        <w:rPr>
          <w:rFonts w:asciiTheme="majorBidi" w:hAnsiTheme="majorBidi" w:cstheme="majorBidi"/>
          <w:b/>
          <w:bCs/>
          <w:sz w:val="24"/>
          <w:szCs w:val="24"/>
        </w:rPr>
        <w:t>REFER</w:t>
      </w:r>
      <w:r w:rsidR="00FE006D">
        <w:rPr>
          <w:rFonts w:asciiTheme="majorBidi" w:hAnsiTheme="majorBidi" w:cstheme="majorBidi"/>
          <w:b/>
          <w:bCs/>
          <w:sz w:val="24"/>
          <w:szCs w:val="24"/>
        </w:rPr>
        <w:t>E</w:t>
      </w:r>
      <w:r w:rsidRPr="00AD3C54">
        <w:rPr>
          <w:rFonts w:asciiTheme="majorBidi" w:hAnsiTheme="majorBidi" w:cstheme="majorBidi"/>
          <w:b/>
          <w:bCs/>
          <w:sz w:val="24"/>
          <w:szCs w:val="24"/>
        </w:rPr>
        <w:t>NCES</w:t>
      </w:r>
    </w:p>
    <w:p w14:paraId="6DDBE85F" w14:textId="286E6971" w:rsidR="00111EDC" w:rsidRDefault="00111EDC" w:rsidP="008C660F">
      <w:pPr>
        <w:rPr>
          <w:rFonts w:asciiTheme="majorBidi" w:hAnsiTheme="majorBidi" w:cstheme="majorBidi"/>
          <w:sz w:val="20"/>
        </w:rPr>
      </w:pPr>
    </w:p>
    <w:p w14:paraId="4AEE5F10" w14:textId="047C0FEA"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Haider, H.M., Wadi K.M.</w:t>
      </w:r>
      <w:r w:rsidR="00424B04" w:rsidRPr="008C660F">
        <w:rPr>
          <w:rFonts w:ascii="Times New Roman" w:hAnsi="Times New Roman"/>
          <w:sz w:val="20"/>
          <w:lang w:val="en-US"/>
        </w:rPr>
        <w:t>, Mahdi</w:t>
      </w:r>
      <w:r w:rsidRPr="008C660F">
        <w:rPr>
          <w:rFonts w:ascii="Times New Roman" w:hAnsi="Times New Roman"/>
          <w:sz w:val="20"/>
          <w:lang w:val="en-US"/>
        </w:rPr>
        <w:t xml:space="preserve"> H. A., Jasim K. A., Shaban A. H., Studying the partial substitution of barium with cadmium oxide and its effect on the electrical and structural properties of HgBa2Ca2Cu3O8+δ superconducting compound, American Institute of Physics, AIP Conf. Proc. 2123, 020033 (2019).</w:t>
      </w:r>
    </w:p>
    <w:p w14:paraId="35C1CBB8"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Maeda, H., et al., A new high-Tc oxide superconductor without a rare earth element. Japanese Journal of Applied Physics, 1988. 27(2A): p. L209.</w:t>
      </w:r>
    </w:p>
    <w:p w14:paraId="66B122B0" w14:textId="0E32CCC0"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Bhardwaj, J.K., Harkrishan, and A.K. </w:t>
      </w:r>
      <w:proofErr w:type="spellStart"/>
      <w:r w:rsidRPr="008C660F">
        <w:rPr>
          <w:rFonts w:ascii="Times New Roman" w:hAnsi="Times New Roman"/>
          <w:sz w:val="20"/>
          <w:lang w:val="en-US"/>
        </w:rPr>
        <w:t>Tyor</w:t>
      </w:r>
      <w:proofErr w:type="spellEnd"/>
      <w:r w:rsidRPr="008C660F">
        <w:rPr>
          <w:rFonts w:ascii="Times New Roman" w:hAnsi="Times New Roman"/>
          <w:sz w:val="20"/>
          <w:lang w:val="en-US"/>
        </w:rPr>
        <w:t xml:space="preserve">, Sublethal effects of imidacloprid on </w:t>
      </w:r>
      <w:r w:rsidR="003331AB" w:rsidRPr="008C660F">
        <w:rPr>
          <w:rFonts w:ascii="Times New Roman" w:hAnsi="Times New Roman"/>
          <w:sz w:val="20"/>
          <w:lang w:val="en-US"/>
        </w:rPr>
        <w:t>Hematological</w:t>
      </w:r>
      <w:r w:rsidRPr="008C660F">
        <w:rPr>
          <w:rFonts w:ascii="Times New Roman" w:hAnsi="Times New Roman"/>
          <w:sz w:val="20"/>
          <w:lang w:val="en-US"/>
        </w:rPr>
        <w:t xml:space="preserve"> and biochemical profile of Freshwater fish, Cyprinus carpio. JOURNAL OF ADVANCED ZOOLOGY, 2020. 41(1): p. 75-88.</w:t>
      </w:r>
    </w:p>
    <w:p w14:paraId="348CB9C4"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Xiao, T.D., K.E. Gonsalves, and P.R. Strutt, Synthesis of aluminum nitride/boron nitride composite materials. Journal of the American Ceramic Society, 1993. 76(4): p. 987-992.</w:t>
      </w:r>
    </w:p>
    <w:p w14:paraId="15BF6966"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Chen, P.-L. and I.-W. Chen, Sintering of fine oxide powders: I, microstructural evolution. 199</w:t>
      </w:r>
      <w:r w:rsidRPr="008C660F">
        <w:rPr>
          <w:rFonts w:ascii="Times New Roman" w:hAnsi="Times New Roman"/>
          <w:sz w:val="20"/>
          <w:lang w:val="en-US"/>
        </w:rPr>
        <w:tab/>
      </w:r>
    </w:p>
    <w:p w14:paraId="6B3B35AF"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Gul, I., et al., Effect of Ag2CO3 addition on the morphology and physical properties of </w:t>
      </w:r>
      <w:proofErr w:type="spellStart"/>
      <w:r w:rsidRPr="008C660F">
        <w:rPr>
          <w:rFonts w:ascii="Times New Roman" w:hAnsi="Times New Roman"/>
          <w:sz w:val="20"/>
          <w:lang w:val="en-US"/>
        </w:rPr>
        <w:t>Bibased</w:t>
      </w:r>
      <w:proofErr w:type="spellEnd"/>
      <w:r w:rsidRPr="008C660F">
        <w:rPr>
          <w:rFonts w:ascii="Times New Roman" w:hAnsi="Times New Roman"/>
          <w:sz w:val="20"/>
          <w:lang w:val="en-US"/>
        </w:rPr>
        <w:t xml:space="preserve"> (2223) high-Tc superconductors. Physica C: Superconductivity and its applications, 2006. 449(2): p. 139-147.</w:t>
      </w:r>
    </w:p>
    <w:p w14:paraId="59876D4A"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Choudhary, N.L. and N. Chishty, Copulation Behaviors of Indian Vulture (Gyps Indicus) in Udaipur District, Rajasthan, India. J. Adv. </w:t>
      </w:r>
      <w:proofErr w:type="spellStart"/>
      <w:r w:rsidRPr="008C660F">
        <w:rPr>
          <w:rFonts w:ascii="Times New Roman" w:hAnsi="Times New Roman"/>
          <w:sz w:val="20"/>
          <w:lang w:val="en-US"/>
        </w:rPr>
        <w:t>Zool</w:t>
      </w:r>
      <w:proofErr w:type="spellEnd"/>
      <w:r w:rsidRPr="008C660F">
        <w:rPr>
          <w:rFonts w:ascii="Times New Roman" w:hAnsi="Times New Roman"/>
          <w:sz w:val="20"/>
          <w:lang w:val="en-US"/>
        </w:rPr>
        <w:t>, 2021. 42(1): p. 7-19.</w:t>
      </w:r>
    </w:p>
    <w:p w14:paraId="3B788D52"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Gul, I., et al., Effect of vanadium and barium on the Bi-based (2223) superconductors. Physica C: Superconductivity and its applications, 2005. 432(1-2): p. 71-80.</w:t>
      </w:r>
    </w:p>
    <w:p w14:paraId="1AD249AC"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Martin, S., et al., Anisotropic critical current density in superconducting Bi2Sr2CaCu2O8 crystals. Applied physics letters, 1989. 54(1): p. 72-74.</w:t>
      </w:r>
    </w:p>
    <w:p w14:paraId="10611EE2" w14:textId="6E94DAB0"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Wadi, K.M., Jasim, K.A., Shaban, A.H., Kamil, M.K., </w:t>
      </w:r>
      <w:proofErr w:type="spellStart"/>
      <w:r w:rsidRPr="008C660F">
        <w:rPr>
          <w:rFonts w:ascii="Times New Roman" w:hAnsi="Times New Roman"/>
          <w:sz w:val="20"/>
          <w:lang w:val="en-US"/>
        </w:rPr>
        <w:t>Nsaif</w:t>
      </w:r>
      <w:proofErr w:type="spellEnd"/>
      <w:r w:rsidRPr="008C660F">
        <w:rPr>
          <w:rFonts w:ascii="Times New Roman" w:hAnsi="Times New Roman"/>
          <w:sz w:val="20"/>
          <w:lang w:val="en-US"/>
        </w:rPr>
        <w:t>, F.K., The effects of sustainable manufacturing pressure on the structural properties of the pb2ba2ca2cu3o9+σ compound, Journal of Green Engineering, 2020, 10(9), pp. 6052–6062.</w:t>
      </w:r>
    </w:p>
    <w:p w14:paraId="56EE8F72" w14:textId="39934E82"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Omar, B.A., Fathi, S.J., Jassim, K.A., Effect of Zn on the structural and electrical properties of high temperature HgBa2Ca2Cu3O8+δ superconductor, AIP Conference Proceedings, 2018, 1968, 030047.</w:t>
      </w:r>
    </w:p>
    <w:p w14:paraId="1901DCDC"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Jasim, K.A., The effect of cadmium substitution on the superconducting properties of Tl1-x Cd x Ba2Ca2Cu 3O9-δ compound, Journal of Superconductivity and Novel Magnetism, 2013, 26(3), pp. 549–552.</w:t>
      </w:r>
    </w:p>
    <w:p w14:paraId="7782B298"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Jasim, K.A., S.A. Makki, and A. </w:t>
      </w:r>
      <w:proofErr w:type="spellStart"/>
      <w:r w:rsidRPr="008C660F">
        <w:rPr>
          <w:rFonts w:ascii="Times New Roman" w:hAnsi="Times New Roman"/>
          <w:sz w:val="20"/>
          <w:lang w:val="en-US"/>
        </w:rPr>
        <w:t>abud</w:t>
      </w:r>
      <w:proofErr w:type="spellEnd"/>
      <w:r w:rsidRPr="008C660F">
        <w:rPr>
          <w:rFonts w:ascii="Times New Roman" w:hAnsi="Times New Roman"/>
          <w:sz w:val="20"/>
          <w:lang w:val="en-US"/>
        </w:rPr>
        <w:t xml:space="preserve"> </w:t>
      </w:r>
      <w:proofErr w:type="spellStart"/>
      <w:r w:rsidRPr="008C660F">
        <w:rPr>
          <w:rFonts w:ascii="Times New Roman" w:hAnsi="Times New Roman"/>
          <w:sz w:val="20"/>
          <w:lang w:val="en-US"/>
        </w:rPr>
        <w:t>Almohsin</w:t>
      </w:r>
      <w:proofErr w:type="spellEnd"/>
      <w:r w:rsidRPr="008C660F">
        <w:rPr>
          <w:rFonts w:ascii="Times New Roman" w:hAnsi="Times New Roman"/>
          <w:sz w:val="20"/>
          <w:lang w:val="en-US"/>
        </w:rPr>
        <w:t>, Comparison Study of Transition Temperature between the Superconducting Compounds Tl0. 9 Pb0. 1 Ba2Ca2Cu3O9-δ, Tl0. 9Sb0. 1Ba2Ca2Cu3O9-δ and Tl0. 9Cr0. 1Ba2Ca2Cu3O9-δ. Physics Procedia, 2014. 55: p. 336-341.</w:t>
      </w:r>
    </w:p>
    <w:p w14:paraId="6C0A66C7"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lastRenderedPageBreak/>
        <w:t>Watan, A.W., et al., Preparation and Physical Properties of Doped CdBa2-x SrxCa2Cu3O8+ δ Compound. Energy Procedia, 2017. 119: p. 466-472.</w:t>
      </w:r>
    </w:p>
    <w:p w14:paraId="6615E058"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Jasim, K.A., et al., Improvements of superconducting properties of Hg 0.6 Pb 0.25 Sb 0.15 Ba 2 Ca 2 Cu 3 O 8+ δ ceramic by controlling the sintering time. Journal of superconductivity and novel magnetism, 2011. 24: p. 1963-1966.</w:t>
      </w:r>
    </w:p>
    <w:p w14:paraId="704C7A24"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Al-Khafaji, R.S.A., Jasim, K.A., Dependence the microstructure specifications of earth metal lanthanum La substituted Bi2Ba2CaCu2–XLaXO8+δon cation vacancies, AIMS Materials Science, 2021, 8(4), pp. 550–559.</w:t>
      </w:r>
    </w:p>
    <w:p w14:paraId="40F69FAE" w14:textId="0E7D6038"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Shanan K. G., Haider M. J., Jasim K. A., ''Effect of the partial substitution of lanthanum element instead of the yttrium element on structural and electrical properties of YBa2Cu3O6+δ superconducting compound'', American Institute of Physics, AIP Conf. Proc. 2437, 020006 (2022).</w:t>
      </w:r>
    </w:p>
    <w:p w14:paraId="50589F91"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Biju, A., et al., Improved superconducting properties by La addition in (Bi, Pb)-2212 bulk </w:t>
      </w:r>
      <w:proofErr w:type="gramStart"/>
      <w:r w:rsidRPr="008C660F">
        <w:rPr>
          <w:rFonts w:ascii="Times New Roman" w:hAnsi="Times New Roman"/>
          <w:sz w:val="20"/>
          <w:lang w:val="en-US"/>
        </w:rPr>
        <w:t>superconductor</w:t>
      </w:r>
      <w:proofErr w:type="gramEnd"/>
      <w:r w:rsidRPr="008C660F">
        <w:rPr>
          <w:rFonts w:ascii="Times New Roman" w:hAnsi="Times New Roman"/>
          <w:sz w:val="20"/>
          <w:lang w:val="en-US"/>
        </w:rPr>
        <w:t>. Journal of Alloys and Compounds, 2007. 431(1-2): p. 49-55.</w:t>
      </w:r>
    </w:p>
    <w:p w14:paraId="72EE50D8"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Khaled, J., T. KOMATSU, and R. SATO, Formation and thermal stability of High-Tc phase in </w:t>
      </w:r>
      <w:proofErr w:type="spellStart"/>
      <w:r w:rsidRPr="008C660F">
        <w:rPr>
          <w:rFonts w:ascii="Times New Roman" w:hAnsi="Times New Roman"/>
          <w:sz w:val="20"/>
          <w:lang w:val="en-US"/>
        </w:rPr>
        <w:t>Te</w:t>
      </w:r>
      <w:proofErr w:type="spellEnd"/>
      <w:r w:rsidRPr="008C660F">
        <w:rPr>
          <w:rFonts w:ascii="Times New Roman" w:hAnsi="Times New Roman"/>
          <w:sz w:val="20"/>
          <w:lang w:val="en-US"/>
        </w:rPr>
        <w:t>-doped Bi-based superconducting glass-ceramics. Journal of the Ceramic Society of Japan, 1997. 105(1220): p. 279-283.</w:t>
      </w:r>
    </w:p>
    <w:p w14:paraId="3BA06023"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Phillips, J., High-Temperature Superconductivity in the Layered </w:t>
      </w:r>
      <w:proofErr w:type="spellStart"/>
      <w:r w:rsidRPr="008C660F">
        <w:rPr>
          <w:rFonts w:ascii="Times New Roman" w:hAnsi="Times New Roman"/>
          <w:sz w:val="20"/>
          <w:lang w:val="en-US"/>
        </w:rPr>
        <w:t>Cuprates</w:t>
      </w:r>
      <w:proofErr w:type="spellEnd"/>
      <w:r w:rsidRPr="008C660F">
        <w:rPr>
          <w:rFonts w:ascii="Times New Roman" w:hAnsi="Times New Roman"/>
          <w:sz w:val="20"/>
          <w:lang w:val="en-US"/>
        </w:rPr>
        <w:t>: An overview. High-Temperature Superconducting Materials Science and Engineering, 1995: p. 1-20.</w:t>
      </w:r>
    </w:p>
    <w:p w14:paraId="1294E753"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Jasim, K.A., Alwan, T.J., Al-Lamy, H.K., Mansour, H.L. Improvements of superconducting properties of Hg 0.6Pb 0.25Sb 0.15Ba 2Ca 2Cu 3O 8+δ ceramic by controlling the sintering time, Journal of Superconductivity and Novel Magnetism, 2011, 24(6), pp. 1963-1966.</w:t>
      </w:r>
    </w:p>
    <w:p w14:paraId="757B0F00"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47438F">
        <w:rPr>
          <w:rFonts w:ascii="Times New Roman" w:hAnsi="Times New Roman"/>
          <w:sz w:val="20"/>
          <w:lang w:val="fr-FR"/>
        </w:rPr>
        <w:t xml:space="preserve">Che, G., Du, Y., Wu, F., Yang, Y., Dong, C., &amp; Zhao, Z. (1994). </w:t>
      </w:r>
      <w:r w:rsidRPr="008C660F">
        <w:rPr>
          <w:rFonts w:ascii="Times New Roman" w:hAnsi="Times New Roman"/>
          <w:sz w:val="20"/>
          <w:lang w:val="en-US"/>
        </w:rPr>
        <w:t>Effect of quenching on the superconductivity and oxygen content of Bi(pb)-2223 phase. Solid State Communications, 89(11), 903-906. https://doi.org/10.1016/0038-1098(94)90347-6.</w:t>
      </w:r>
    </w:p>
    <w:p w14:paraId="0CFB6784"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Salim, F. M., </w:t>
      </w:r>
      <w:proofErr w:type="spellStart"/>
      <w:r w:rsidRPr="008C660F">
        <w:rPr>
          <w:rFonts w:ascii="Times New Roman" w:hAnsi="Times New Roman"/>
          <w:sz w:val="20"/>
          <w:lang w:val="en-US"/>
        </w:rPr>
        <w:t>Ghadhban</w:t>
      </w:r>
      <w:proofErr w:type="spellEnd"/>
      <w:r w:rsidRPr="008C660F">
        <w:rPr>
          <w:rFonts w:ascii="Times New Roman" w:hAnsi="Times New Roman"/>
          <w:sz w:val="20"/>
          <w:lang w:val="en-US"/>
        </w:rPr>
        <w:t xml:space="preserve">, R. Q., Aklo, K. N., &amp; Jasim, K. A. (2019). Physical properties of </w:t>
      </w:r>
      <w:proofErr w:type="spellStart"/>
      <w:r w:rsidRPr="008C660F">
        <w:rPr>
          <w:rFonts w:ascii="Times New Roman" w:hAnsi="Times New Roman"/>
          <w:sz w:val="20"/>
          <w:lang w:val="en-US"/>
        </w:rPr>
        <w:t>HgX</w:t>
      </w:r>
      <w:proofErr w:type="spellEnd"/>
      <w:r w:rsidRPr="008C660F">
        <w:rPr>
          <w:rFonts w:ascii="Times New Roman" w:hAnsi="Times New Roman"/>
          <w:sz w:val="20"/>
          <w:lang w:val="en-US"/>
        </w:rPr>
        <w:t xml:space="preserve"> Sb1-X Ba2Ca2Cu3O8+δ superconducting compound: Effect of fast neutrons irradiation. AIP Conference Proceedings. https://doi.org/10.1063/1.5117007.</w:t>
      </w:r>
    </w:p>
    <w:p w14:paraId="23BEF7D0" w14:textId="77777777"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Sastry, P., Li, Y., Su, J., &amp; Schwartz, J. (2000). Attempts to fabricate thick HgPb1223 superconducting films on silver. Physica C: Superconductivity, 335(1-4), 112-119. https://doi.org/10.1016/s0921-4534(00)00154-4.</w:t>
      </w:r>
    </w:p>
    <w:p w14:paraId="7035BDA0" w14:textId="5D1317BC" w:rsidR="00111EDC" w:rsidRPr="008C660F"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Kareem Ali Jassim, Structure and electrical properties of lanthanum doped Bi2Sr2Ca2-xLaxCu3O10+ δ superconductor, Turk J. Phys.  36, 245 – 251). (2012).</w:t>
      </w:r>
    </w:p>
    <w:p w14:paraId="58B8A5E0" w14:textId="29DA2372" w:rsidR="00111EDC"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Kumar, J.</w:t>
      </w:r>
      <w:r w:rsidR="00424B04" w:rsidRPr="008C660F">
        <w:rPr>
          <w:rFonts w:ascii="Times New Roman" w:hAnsi="Times New Roman"/>
          <w:sz w:val="20"/>
          <w:lang w:val="en-US"/>
        </w:rPr>
        <w:t>,</w:t>
      </w:r>
      <w:r w:rsidRPr="008C660F">
        <w:rPr>
          <w:rFonts w:ascii="Times New Roman" w:hAnsi="Times New Roman"/>
          <w:sz w:val="20"/>
          <w:lang w:val="en-US"/>
        </w:rPr>
        <w:t xml:space="preserve"> Ahluwalia, P.K.</w:t>
      </w:r>
      <w:r w:rsidR="00424B04" w:rsidRPr="008C660F">
        <w:rPr>
          <w:rFonts w:ascii="Times New Roman" w:hAnsi="Times New Roman"/>
          <w:sz w:val="20"/>
          <w:lang w:val="en-US"/>
        </w:rPr>
        <w:t>,</w:t>
      </w:r>
      <w:r w:rsidRPr="008C660F">
        <w:rPr>
          <w:rFonts w:ascii="Times New Roman" w:hAnsi="Times New Roman"/>
          <w:sz w:val="20"/>
          <w:lang w:val="en-US"/>
        </w:rPr>
        <w:t xml:space="preserve"> Kishan, H.</w:t>
      </w:r>
      <w:r w:rsidR="00424B04" w:rsidRPr="008C660F">
        <w:rPr>
          <w:rFonts w:ascii="Times New Roman" w:hAnsi="Times New Roman"/>
          <w:sz w:val="20"/>
          <w:lang w:val="en-US"/>
        </w:rPr>
        <w:t>,</w:t>
      </w:r>
      <w:r w:rsidRPr="008C660F">
        <w:rPr>
          <w:rFonts w:ascii="Times New Roman" w:hAnsi="Times New Roman"/>
          <w:sz w:val="20"/>
          <w:lang w:val="en-US"/>
        </w:rPr>
        <w:t xml:space="preserve"> Awana, V.P.S. Significant Improvement in Superconductivity by Substituting Pb at Bi-site in Bi2−xPbxSr2CaCu2O8 with x = 0.0 to 0.40. J. </w:t>
      </w:r>
      <w:proofErr w:type="spellStart"/>
      <w:r w:rsidRPr="008C660F">
        <w:rPr>
          <w:rFonts w:ascii="Times New Roman" w:hAnsi="Times New Roman"/>
          <w:sz w:val="20"/>
          <w:lang w:val="en-US"/>
        </w:rPr>
        <w:t>Supercond</w:t>
      </w:r>
      <w:proofErr w:type="spellEnd"/>
      <w:r w:rsidRPr="008C660F">
        <w:rPr>
          <w:rFonts w:ascii="Times New Roman" w:hAnsi="Times New Roman"/>
          <w:sz w:val="20"/>
          <w:lang w:val="en-US"/>
        </w:rPr>
        <w:t>. Nov. Magn. 2010, 23, 493–499.</w:t>
      </w:r>
    </w:p>
    <w:p w14:paraId="308E99AB" w14:textId="4DAA8E3C" w:rsidR="00E47BBF" w:rsidRPr="008C660F" w:rsidRDefault="00E47BBF" w:rsidP="00FE006D">
      <w:pPr>
        <w:pStyle w:val="ListParagraph"/>
        <w:numPr>
          <w:ilvl w:val="0"/>
          <w:numId w:val="9"/>
        </w:numPr>
        <w:ind w:left="360"/>
        <w:jc w:val="both"/>
        <w:rPr>
          <w:rFonts w:ascii="Times New Roman" w:hAnsi="Times New Roman"/>
          <w:sz w:val="20"/>
          <w:lang w:val="en-US"/>
        </w:rPr>
      </w:pPr>
      <w:r w:rsidRPr="00E47BBF">
        <w:rPr>
          <w:rFonts w:ascii="Times New Roman" w:hAnsi="Times New Roman"/>
          <w:sz w:val="20"/>
          <w:lang w:val="en-US"/>
        </w:rPr>
        <w:t xml:space="preserve">M. Julian and C. </w:t>
      </w:r>
      <w:r w:rsidR="003331AB" w:rsidRPr="00E47BBF">
        <w:rPr>
          <w:rFonts w:ascii="Times New Roman" w:hAnsi="Times New Roman"/>
          <w:sz w:val="20"/>
          <w:lang w:val="en-US"/>
        </w:rPr>
        <w:t>Salame, Energy</w:t>
      </w:r>
      <w:r w:rsidRPr="00E47BBF">
        <w:rPr>
          <w:rFonts w:ascii="Times New Roman" w:hAnsi="Times New Roman"/>
          <w:sz w:val="20"/>
          <w:lang w:val="en-US"/>
        </w:rPr>
        <w:t xml:space="preserve"> Rep. 8, Suppl. 9, 1063–1075 (2022).</w:t>
      </w:r>
    </w:p>
    <w:p w14:paraId="6156FA17" w14:textId="28FB92F3" w:rsidR="00D3796E" w:rsidRDefault="00111EDC" w:rsidP="00FE006D">
      <w:pPr>
        <w:pStyle w:val="ListParagraph"/>
        <w:numPr>
          <w:ilvl w:val="0"/>
          <w:numId w:val="9"/>
        </w:numPr>
        <w:ind w:left="360"/>
        <w:jc w:val="both"/>
        <w:rPr>
          <w:rFonts w:ascii="Times New Roman" w:hAnsi="Times New Roman"/>
          <w:sz w:val="20"/>
          <w:lang w:val="en-US"/>
        </w:rPr>
      </w:pPr>
      <w:r w:rsidRPr="008C660F">
        <w:rPr>
          <w:rFonts w:ascii="Times New Roman" w:hAnsi="Times New Roman"/>
          <w:sz w:val="20"/>
          <w:lang w:val="en-US"/>
        </w:rPr>
        <w:t xml:space="preserve">Mustafa K. Kamil and Kareem A. Jasim, Investigation the Crystalline Size and Strain of Perovskite (YBa2Cu3O6+σ) by a variant method, Test engineering &amp; </w:t>
      </w:r>
      <w:r w:rsidR="00424B04" w:rsidRPr="008C660F">
        <w:rPr>
          <w:rFonts w:ascii="Times New Roman" w:hAnsi="Times New Roman"/>
          <w:sz w:val="20"/>
          <w:lang w:val="en-US"/>
        </w:rPr>
        <w:t>management May</w:t>
      </w:r>
      <w:r w:rsidRPr="008C660F">
        <w:rPr>
          <w:rFonts w:ascii="Times New Roman" w:hAnsi="Times New Roman"/>
          <w:sz w:val="20"/>
          <w:lang w:val="en-US"/>
        </w:rPr>
        <w:t>-June 2020 ISSN: 0193-4120 Page No. 8719 – 8723.</w:t>
      </w:r>
    </w:p>
    <w:p w14:paraId="56413BC3" w14:textId="1516BA18" w:rsidR="00E47BBF" w:rsidRPr="008C660F" w:rsidRDefault="00E47BBF" w:rsidP="00FE006D">
      <w:pPr>
        <w:pStyle w:val="ListParagraph"/>
        <w:numPr>
          <w:ilvl w:val="0"/>
          <w:numId w:val="9"/>
        </w:numPr>
        <w:ind w:left="360"/>
        <w:jc w:val="both"/>
        <w:rPr>
          <w:rFonts w:ascii="Times New Roman" w:hAnsi="Times New Roman"/>
          <w:sz w:val="20"/>
          <w:lang w:val="en-US"/>
        </w:rPr>
      </w:pPr>
      <w:r w:rsidRPr="00E47BBF">
        <w:rPr>
          <w:rFonts w:ascii="Times New Roman" w:hAnsi="Times New Roman"/>
          <w:sz w:val="20"/>
          <w:lang w:val="en-US"/>
        </w:rPr>
        <w:t xml:space="preserve">M. </w:t>
      </w:r>
      <w:proofErr w:type="spellStart"/>
      <w:r w:rsidRPr="00E47BBF">
        <w:rPr>
          <w:rFonts w:ascii="Times New Roman" w:hAnsi="Times New Roman"/>
          <w:sz w:val="20"/>
          <w:lang w:val="en-US"/>
        </w:rPr>
        <w:t>Palivos</w:t>
      </w:r>
      <w:proofErr w:type="spellEnd"/>
      <w:r w:rsidRPr="00E47BBF">
        <w:rPr>
          <w:rFonts w:ascii="Times New Roman" w:hAnsi="Times New Roman"/>
          <w:sz w:val="20"/>
          <w:lang w:val="en-US"/>
        </w:rPr>
        <w:t xml:space="preserve">, G. A. </w:t>
      </w:r>
      <w:proofErr w:type="spellStart"/>
      <w:r w:rsidRPr="00E47BBF">
        <w:rPr>
          <w:rFonts w:ascii="Times New Roman" w:hAnsi="Times New Roman"/>
          <w:sz w:val="20"/>
          <w:lang w:val="en-US"/>
        </w:rPr>
        <w:t>Vokas</w:t>
      </w:r>
      <w:proofErr w:type="spellEnd"/>
      <w:r w:rsidRPr="00E47BBF">
        <w:rPr>
          <w:rFonts w:ascii="Times New Roman" w:hAnsi="Times New Roman"/>
          <w:sz w:val="20"/>
          <w:lang w:val="en-US"/>
        </w:rPr>
        <w:t xml:space="preserve">, A. Anastasiadis, P. </w:t>
      </w:r>
      <w:proofErr w:type="spellStart"/>
      <w:r w:rsidRPr="00E47BBF">
        <w:rPr>
          <w:rFonts w:ascii="Times New Roman" w:hAnsi="Times New Roman"/>
          <w:sz w:val="20"/>
          <w:lang w:val="en-US"/>
        </w:rPr>
        <w:t>Papageorgas</w:t>
      </w:r>
      <w:proofErr w:type="spellEnd"/>
      <w:r w:rsidRPr="00E47BBF">
        <w:rPr>
          <w:rFonts w:ascii="Times New Roman" w:hAnsi="Times New Roman"/>
          <w:sz w:val="20"/>
          <w:lang w:val="en-US"/>
        </w:rPr>
        <w:t>, and C. Salame, AIP Conf. Proc. 1968, 030076 (2018).</w:t>
      </w:r>
    </w:p>
    <w:sectPr w:rsidR="00E47BBF" w:rsidRPr="008C660F" w:rsidSect="00300A38">
      <w:headerReference w:type="even" r:id="rId13"/>
      <w:headerReference w:type="default" r:id="rId14"/>
      <w:footnotePr>
        <w:pos w:val="beneathText"/>
      </w:footnotePr>
      <w:endnotePr>
        <w:numFmt w:val="chicago"/>
        <w:numStart w:val="4"/>
      </w:endnotePr>
      <w:pgSz w:w="12240" w:h="15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0FFD" w14:textId="77777777" w:rsidR="00B41CEF" w:rsidRDefault="00B41CEF">
      <w:r>
        <w:separator/>
      </w:r>
    </w:p>
  </w:endnote>
  <w:endnote w:type="continuationSeparator" w:id="0">
    <w:p w14:paraId="5C9E4C5F" w14:textId="77777777" w:rsidR="00B41CEF" w:rsidRDefault="00B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A9C5" w14:textId="77777777" w:rsidR="00B41CEF" w:rsidRPr="00043761" w:rsidRDefault="00B41CEF">
      <w:pPr>
        <w:pStyle w:val="Bulleted"/>
        <w:numPr>
          <w:ilvl w:val="0"/>
          <w:numId w:val="0"/>
        </w:numPr>
        <w:rPr>
          <w:rFonts w:ascii="Sabon" w:hAnsi="Sabon"/>
          <w:color w:val="auto"/>
          <w:szCs w:val="20"/>
        </w:rPr>
      </w:pPr>
      <w:r>
        <w:separator/>
      </w:r>
    </w:p>
  </w:footnote>
  <w:footnote w:type="continuationSeparator" w:id="0">
    <w:p w14:paraId="097F86B5" w14:textId="77777777" w:rsidR="00B41CEF" w:rsidRDefault="00B4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3806" w14:textId="77777777" w:rsidR="009A0487" w:rsidRDefault="009A04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C92D" w14:textId="77777777" w:rsidR="009A0487" w:rsidRDefault="009A0487"/>
  <w:p w14:paraId="5ACEAC2C" w14:textId="77777777" w:rsidR="009A0487" w:rsidRDefault="009A0487"/>
  <w:p w14:paraId="45AFF23F" w14:textId="77777777" w:rsidR="009A0487" w:rsidRDefault="009A0487"/>
  <w:p w14:paraId="09ED21B3" w14:textId="77777777" w:rsidR="009A0487" w:rsidRDefault="009A0487"/>
  <w:p w14:paraId="69327617" w14:textId="77777777" w:rsidR="009A0487" w:rsidRDefault="009A0487"/>
  <w:p w14:paraId="4FE934AF" w14:textId="77777777" w:rsidR="009A0487" w:rsidRDefault="009A04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600A1"/>
    <w:multiLevelType w:val="hybridMultilevel"/>
    <w:tmpl w:val="915CE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10EA5"/>
    <w:multiLevelType w:val="multilevel"/>
    <w:tmpl w:val="06AEC33A"/>
    <w:lvl w:ilvl="0">
      <w:start w:val="1"/>
      <w:numFmt w:val="decimal"/>
      <w:lvlText w:val="%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FF09B4"/>
    <w:multiLevelType w:val="multilevel"/>
    <w:tmpl w:val="3B6AAE3A"/>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270623739">
    <w:abstractNumId w:val="7"/>
  </w:num>
  <w:num w:numId="2" w16cid:durableId="2018969275">
    <w:abstractNumId w:val="1"/>
  </w:num>
  <w:num w:numId="3" w16cid:durableId="1554267755">
    <w:abstractNumId w:val="0"/>
  </w:num>
  <w:num w:numId="4" w16cid:durableId="306858110">
    <w:abstractNumId w:val="4"/>
  </w:num>
  <w:num w:numId="5" w16cid:durableId="1241793425">
    <w:abstractNumId w:val="6"/>
  </w:num>
  <w:num w:numId="6" w16cid:durableId="1086804704">
    <w:abstractNumId w:val="5"/>
  </w:num>
  <w:num w:numId="7" w16cid:durableId="28300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3830267">
    <w:abstractNumId w:val="3"/>
  </w:num>
  <w:num w:numId="9" w16cid:durableId="115168078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E4"/>
    <w:rsid w:val="00006EA6"/>
    <w:rsid w:val="00021E76"/>
    <w:rsid w:val="00051971"/>
    <w:rsid w:val="00070BA2"/>
    <w:rsid w:val="000868FC"/>
    <w:rsid w:val="000F7AD4"/>
    <w:rsid w:val="00111EDC"/>
    <w:rsid w:val="001570DB"/>
    <w:rsid w:val="001C5186"/>
    <w:rsid w:val="00205B13"/>
    <w:rsid w:val="00217A99"/>
    <w:rsid w:val="002A5766"/>
    <w:rsid w:val="00300A38"/>
    <w:rsid w:val="00326B56"/>
    <w:rsid w:val="003331AB"/>
    <w:rsid w:val="00424B04"/>
    <w:rsid w:val="00466991"/>
    <w:rsid w:val="0047438F"/>
    <w:rsid w:val="004C27AE"/>
    <w:rsid w:val="00510837"/>
    <w:rsid w:val="005158FA"/>
    <w:rsid w:val="005347EA"/>
    <w:rsid w:val="0054007F"/>
    <w:rsid w:val="00552D06"/>
    <w:rsid w:val="0058675E"/>
    <w:rsid w:val="005B2C38"/>
    <w:rsid w:val="005E685A"/>
    <w:rsid w:val="005F657B"/>
    <w:rsid w:val="00666E97"/>
    <w:rsid w:val="006977A2"/>
    <w:rsid w:val="006F45A4"/>
    <w:rsid w:val="00733CB3"/>
    <w:rsid w:val="007912B5"/>
    <w:rsid w:val="00796350"/>
    <w:rsid w:val="008817A3"/>
    <w:rsid w:val="008B3FE1"/>
    <w:rsid w:val="008C660F"/>
    <w:rsid w:val="00904DFA"/>
    <w:rsid w:val="009A0487"/>
    <w:rsid w:val="00A06D07"/>
    <w:rsid w:val="00A71701"/>
    <w:rsid w:val="00AA45E3"/>
    <w:rsid w:val="00AC65D4"/>
    <w:rsid w:val="00AD3C54"/>
    <w:rsid w:val="00B05982"/>
    <w:rsid w:val="00B41CEF"/>
    <w:rsid w:val="00B83F45"/>
    <w:rsid w:val="00BA122F"/>
    <w:rsid w:val="00C24E73"/>
    <w:rsid w:val="00C84E0E"/>
    <w:rsid w:val="00CE169B"/>
    <w:rsid w:val="00D3796E"/>
    <w:rsid w:val="00D636C7"/>
    <w:rsid w:val="00E07D9F"/>
    <w:rsid w:val="00E21520"/>
    <w:rsid w:val="00E47BBF"/>
    <w:rsid w:val="00EB1D7A"/>
    <w:rsid w:val="00EF6BE4"/>
    <w:rsid w:val="00F2198B"/>
    <w:rsid w:val="00FE00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FA72D"/>
  <w15:docId w15:val="{4A683331-5B48-4D5D-8684-6E2AB0D4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link w:val="TitleChar"/>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Indent">
    <w:name w:val="BodyIndent"/>
    <w:basedOn w:val="Normal"/>
    <w:link w:val="BodyIndentChar"/>
    <w:autoRedefine/>
    <w:rsid w:val="000868FC"/>
    <w:pPr>
      <w:tabs>
        <w:tab w:val="left" w:pos="567"/>
      </w:tabs>
      <w:jc w:val="both"/>
    </w:pPr>
    <w:rPr>
      <w:color w:val="000000"/>
      <w:szCs w:val="22"/>
    </w:rPr>
  </w:style>
  <w:style w:type="character" w:customStyle="1" w:styleId="BodyIndentChar">
    <w:name w:val="BodyIndent Char"/>
    <w:link w:val="BodyIndent"/>
    <w:rsid w:val="000868FC"/>
    <w:rPr>
      <w:rFonts w:ascii="Times" w:hAnsi="Times"/>
      <w:color w:val="000000"/>
      <w:sz w:val="22"/>
      <w:szCs w:val="22"/>
      <w:lang w:eastAsia="en-US"/>
    </w:rPr>
  </w:style>
  <w:style w:type="paragraph" w:customStyle="1" w:styleId="BodyChar">
    <w:name w:val="Body Char"/>
    <w:link w:val="BodyCharChar"/>
    <w:rsid w:val="000868FC"/>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0868FC"/>
    <w:rPr>
      <w:i/>
      <w:iCs/>
      <w:color w:val="000000"/>
      <w:sz w:val="22"/>
      <w:szCs w:val="22"/>
      <w:lang w:eastAsia="en-US"/>
    </w:rPr>
  </w:style>
  <w:style w:type="character" w:customStyle="1" w:styleId="StyleBodyCharNotBoldItalicChar">
    <w:name w:val="Style Body Char + Not Bold Italic Char"/>
    <w:link w:val="StyleBodyCharNotBoldItalic"/>
    <w:semiHidden/>
    <w:rsid w:val="000868FC"/>
    <w:rPr>
      <w:i/>
      <w:iCs/>
      <w:color w:val="000000"/>
      <w:sz w:val="22"/>
      <w:szCs w:val="22"/>
      <w:lang w:eastAsia="en-US"/>
    </w:rPr>
  </w:style>
  <w:style w:type="character" w:customStyle="1" w:styleId="times">
    <w:name w:val="times"/>
    <w:basedOn w:val="DefaultParagraphFont"/>
    <w:semiHidden/>
    <w:rsid w:val="000868FC"/>
  </w:style>
  <w:style w:type="paragraph" w:customStyle="1" w:styleId="subsection0">
    <w:name w:val="subsection"/>
    <w:rsid w:val="000868FC"/>
    <w:pPr>
      <w:numPr>
        <w:ilvl w:val="1"/>
        <w:numId w:val="6"/>
      </w:numPr>
      <w:tabs>
        <w:tab w:val="left" w:pos="567"/>
      </w:tabs>
      <w:spacing w:before="240"/>
    </w:pPr>
    <w:rPr>
      <w:rFonts w:ascii="Times" w:hAnsi="Times"/>
      <w:i/>
      <w:iCs/>
      <w:color w:val="000000"/>
      <w:sz w:val="22"/>
      <w:szCs w:val="22"/>
      <w:lang w:val="en-US" w:eastAsia="en-US"/>
    </w:rPr>
  </w:style>
  <w:style w:type="paragraph" w:customStyle="1" w:styleId="section0">
    <w:name w:val="section"/>
    <w:link w:val="sectionChar"/>
    <w:autoRedefine/>
    <w:rsid w:val="0047438F"/>
    <w:pPr>
      <w:tabs>
        <w:tab w:val="left" w:pos="567"/>
      </w:tabs>
      <w:spacing w:before="240" w:after="240"/>
      <w:jc w:val="center"/>
    </w:pPr>
    <w:rPr>
      <w:rFonts w:ascii="Times" w:hAnsi="Times"/>
      <w:b/>
      <w:color w:val="000000"/>
      <w:sz w:val="24"/>
      <w:szCs w:val="24"/>
      <w:lang w:eastAsia="en-US"/>
    </w:rPr>
  </w:style>
  <w:style w:type="paragraph" w:customStyle="1" w:styleId="subsubsection0">
    <w:name w:val="subsubsection"/>
    <w:link w:val="subsubsectionChar0"/>
    <w:autoRedefine/>
    <w:rsid w:val="000868FC"/>
    <w:pPr>
      <w:numPr>
        <w:ilvl w:val="2"/>
        <w:numId w:val="6"/>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CE169B"/>
    <w:pPr>
      <w:tabs>
        <w:tab w:val="clear" w:pos="567"/>
        <w:tab w:val="center" w:pos="4320"/>
        <w:tab w:val="right" w:pos="8910"/>
      </w:tabs>
      <w:spacing w:before="120" w:after="120"/>
      <w:jc w:val="left"/>
    </w:pPr>
    <w:rPr>
      <w:rFonts w:ascii="Cambria Math" w:eastAsia="Cambria Math" w:hAnsi="Cambria Math" w:cs="Cambria Math"/>
      <w:sz w:val="20"/>
      <w:szCs w:val="20"/>
      <w:lang w:val="en-US" w:bidi="ar-IQ"/>
    </w:rPr>
  </w:style>
  <w:style w:type="character" w:customStyle="1" w:styleId="BodyCharChar">
    <w:name w:val="Body Char Char"/>
    <w:link w:val="BodyChar"/>
    <w:rsid w:val="000868FC"/>
    <w:rPr>
      <w:rFonts w:ascii="Times" w:hAnsi="Times"/>
      <w:color w:val="000000"/>
      <w:sz w:val="22"/>
      <w:szCs w:val="22"/>
      <w:lang w:eastAsia="en-US"/>
    </w:rPr>
  </w:style>
  <w:style w:type="paragraph" w:customStyle="1" w:styleId="StyleTitleLeft005cm">
    <w:name w:val="Style Title + Left:  0.05 cm"/>
    <w:basedOn w:val="Title"/>
    <w:rsid w:val="000868FC"/>
    <w:rPr>
      <w:bCs/>
      <w:szCs w:val="20"/>
    </w:rPr>
  </w:style>
  <w:style w:type="character" w:customStyle="1" w:styleId="sectionChar">
    <w:name w:val="section Char"/>
    <w:link w:val="section0"/>
    <w:rsid w:val="0047438F"/>
    <w:rPr>
      <w:rFonts w:ascii="Times" w:hAnsi="Times"/>
      <w:b/>
      <w:color w:val="000000"/>
      <w:sz w:val="24"/>
      <w:szCs w:val="24"/>
      <w:lang w:eastAsia="en-US"/>
    </w:rPr>
  </w:style>
  <w:style w:type="paragraph" w:customStyle="1" w:styleId="25mmIndent">
    <w:name w:val="25mmIndent"/>
    <w:rsid w:val="000868FC"/>
    <w:pPr>
      <w:ind w:left="1418"/>
    </w:pPr>
    <w:rPr>
      <w:rFonts w:ascii="Times" w:hAnsi="Times"/>
      <w:sz w:val="22"/>
      <w:szCs w:val="22"/>
      <w:lang w:val="en-US" w:eastAsia="en-US"/>
    </w:rPr>
  </w:style>
  <w:style w:type="paragraph" w:customStyle="1" w:styleId="Numbered">
    <w:name w:val="Numbered"/>
    <w:autoRedefine/>
    <w:rsid w:val="000868FC"/>
    <w:pPr>
      <w:numPr>
        <w:numId w:val="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0868FC"/>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4C27AE"/>
    <w:pPr>
      <w:jc w:val="center"/>
    </w:pPr>
    <w:rPr>
      <w:sz w:val="18"/>
      <w:szCs w:val="18"/>
    </w:rPr>
  </w:style>
  <w:style w:type="character" w:customStyle="1" w:styleId="times1">
    <w:name w:val="times1"/>
    <w:rsid w:val="000868FC"/>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0"/>
    <w:autoRedefine/>
    <w:rsid w:val="000868FC"/>
    <w:rPr>
      <w:i w:val="0"/>
      <w:szCs w:val="20"/>
    </w:rPr>
  </w:style>
  <w:style w:type="paragraph" w:customStyle="1" w:styleId="StylesubsubsectionNotItalic1Char">
    <w:name w:val="Style subsubsection + Not Italic1 Char"/>
    <w:basedOn w:val="subsubsection0"/>
    <w:link w:val="StylesubsubsectionNotItalic1CharChar"/>
    <w:autoRedefine/>
    <w:rsid w:val="000868FC"/>
    <w:rPr>
      <w:i w:val="0"/>
      <w:iCs w:val="0"/>
    </w:rPr>
  </w:style>
  <w:style w:type="character" w:customStyle="1" w:styleId="subsubsectionChar0">
    <w:name w:val="subsubsection Char"/>
    <w:link w:val="subsubsection0"/>
    <w:rsid w:val="000868FC"/>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0"/>
    <w:link w:val="StylesubsubsectionNotItalic1Char"/>
    <w:rsid w:val="000868FC"/>
    <w:rPr>
      <w:rFonts w:ascii="Times" w:hAnsi="Times"/>
      <w:i w:val="0"/>
      <w:iCs w:val="0"/>
      <w:color w:val="000000"/>
      <w:sz w:val="22"/>
      <w:szCs w:val="22"/>
      <w:lang w:val="en-US" w:eastAsia="en-US"/>
    </w:rPr>
  </w:style>
  <w:style w:type="character" w:customStyle="1" w:styleId="TitleChar">
    <w:name w:val="Title Char"/>
    <w:basedOn w:val="DefaultParagraphFont"/>
    <w:link w:val="Title"/>
    <w:rsid w:val="000868FC"/>
    <w:rPr>
      <w:rFonts w:ascii="Times" w:hAnsi="Times"/>
      <w:b/>
      <w:sz w:val="34"/>
      <w:szCs w:val="34"/>
      <w:lang w:eastAsia="en-US"/>
    </w:rPr>
  </w:style>
  <w:style w:type="paragraph" w:customStyle="1" w:styleId="EndNoteBibliography">
    <w:name w:val="EndNote Bibliography"/>
    <w:basedOn w:val="Normal"/>
    <w:link w:val="EndNoteBibliographyChar"/>
    <w:rsid w:val="00D3796E"/>
    <w:pPr>
      <w:spacing w:before="240" w:after="240"/>
      <w:jc w:val="center"/>
    </w:pPr>
    <w:rPr>
      <w:rFonts w:ascii="Times New Roman" w:eastAsiaTheme="minorHAnsi" w:hAnsi="Times New Roman"/>
      <w:noProof/>
      <w:color w:val="000000" w:themeColor="text1"/>
      <w:sz w:val="28"/>
      <w:szCs w:val="28"/>
      <w:lang w:val="en-US"/>
    </w:rPr>
  </w:style>
  <w:style w:type="character" w:customStyle="1" w:styleId="EndNoteBibliographyChar">
    <w:name w:val="EndNote Bibliography Char"/>
    <w:basedOn w:val="DefaultParagraphFont"/>
    <w:link w:val="EndNoteBibliography"/>
    <w:rsid w:val="00D3796E"/>
    <w:rPr>
      <w:rFonts w:eastAsiaTheme="minorHAnsi"/>
      <w:noProof/>
      <w:color w:val="000000" w:themeColor="text1"/>
      <w:sz w:val="28"/>
      <w:szCs w:val="28"/>
      <w:lang w:val="en-US" w:eastAsia="en-US"/>
    </w:rPr>
  </w:style>
  <w:style w:type="table" w:styleId="TableGrid">
    <w:name w:val="Table Grid"/>
    <w:basedOn w:val="TableNormal"/>
    <w:uiPriority w:val="39"/>
    <w:rsid w:val="00D3796E"/>
    <w:pPr>
      <w:jc w:val="both"/>
    </w:pPr>
    <w:rPr>
      <w:rFonts w:eastAsiaTheme="minorHAnsi" w:cs="Simplified Arabic"/>
      <w:color w:val="000000" w:themeColor="text1"/>
      <w:sz w:val="28"/>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96E"/>
    <w:rPr>
      <w:color w:val="0000FF" w:themeColor="hyperlink"/>
      <w:u w:val="single"/>
    </w:rPr>
  </w:style>
  <w:style w:type="character" w:styleId="PlaceholderText">
    <w:name w:val="Placeholder Text"/>
    <w:basedOn w:val="DefaultParagraphFont"/>
    <w:uiPriority w:val="99"/>
    <w:semiHidden/>
    <w:rsid w:val="00D3796E"/>
    <w:rPr>
      <w:color w:val="808080"/>
    </w:rPr>
  </w:style>
  <w:style w:type="character" w:customStyle="1" w:styleId="UnresolvedMention1">
    <w:name w:val="Unresolved Mention1"/>
    <w:basedOn w:val="DefaultParagraphFont"/>
    <w:uiPriority w:val="99"/>
    <w:semiHidden/>
    <w:unhideWhenUsed/>
    <w:rsid w:val="00D636C7"/>
    <w:rPr>
      <w:color w:val="605E5C"/>
      <w:shd w:val="clear" w:color="auto" w:fill="E1DFDD"/>
    </w:rPr>
  </w:style>
  <w:style w:type="paragraph" w:styleId="ListParagraph">
    <w:name w:val="List Paragraph"/>
    <w:basedOn w:val="Normal"/>
    <w:uiPriority w:val="34"/>
    <w:qFormat/>
    <w:rsid w:val="008C6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loodg.alwazir@student.uokufa.edu.iq"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b)%20hayderm.alhayderi@uokufa.edu.iq"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GITAL%20WORLD\Desktop\&#1588;&#1594;&#1604;%20&#1575;&#1604;&#1593;&#1605;&#1604;&#1610;\&#1585;&#1587;&#1608;&#1605;%20&#1575;&#1604;&#1593;&#1610;&#1606;&#1575;&#1578;\SSR%20Pb%20&#1585;&#1587;&#1587;&#1608;&#1605;%20%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95712546694874"/>
          <c:y val="3.6017287456554262E-2"/>
          <c:w val="0.8032645136579063"/>
          <c:h val="0.76180409142846217"/>
        </c:manualLayout>
      </c:layout>
      <c:scatterChart>
        <c:scatterStyle val="smoothMarker"/>
        <c:varyColors val="0"/>
        <c:ser>
          <c:idx val="0"/>
          <c:order val="0"/>
          <c:tx>
            <c:v>x=0</c:v>
          </c:tx>
          <c:spPr>
            <a:ln w="19050" cap="rnd">
              <a:solidFill>
                <a:schemeClr val="accent1"/>
              </a:solidFill>
              <a:round/>
            </a:ln>
            <a:effectLst/>
          </c:spPr>
          <c:marker>
            <c:symbol val="circle"/>
            <c:size val="7"/>
            <c:spPr>
              <a:solidFill>
                <a:schemeClr val="accent1"/>
              </a:solidFill>
              <a:ln w="9525">
                <a:solidFill>
                  <a:schemeClr val="accent1"/>
                </a:solidFill>
              </a:ln>
              <a:effectLst/>
            </c:spPr>
          </c:marker>
          <c:xVal>
            <c:numRef>
              <c:f>'دمج الرسوم'!$A$2:$A$24</c:f>
              <c:numCache>
                <c:formatCode>General</c:formatCode>
                <c:ptCount val="23"/>
                <c:pt idx="0">
                  <c:v>300</c:v>
                </c:pt>
                <c:pt idx="1">
                  <c:v>275.60000000000002</c:v>
                </c:pt>
                <c:pt idx="2">
                  <c:v>241.4</c:v>
                </c:pt>
                <c:pt idx="3">
                  <c:v>232.1</c:v>
                </c:pt>
                <c:pt idx="4">
                  <c:v>222.3</c:v>
                </c:pt>
                <c:pt idx="5">
                  <c:v>212.2</c:v>
                </c:pt>
                <c:pt idx="6">
                  <c:v>201.4</c:v>
                </c:pt>
                <c:pt idx="7">
                  <c:v>192.3</c:v>
                </c:pt>
                <c:pt idx="8">
                  <c:v>177.7</c:v>
                </c:pt>
                <c:pt idx="9">
                  <c:v>173.9</c:v>
                </c:pt>
                <c:pt idx="10">
                  <c:v>171.3</c:v>
                </c:pt>
                <c:pt idx="11">
                  <c:v>160.4</c:v>
                </c:pt>
                <c:pt idx="12">
                  <c:v>149.69999999999999</c:v>
                </c:pt>
                <c:pt idx="13">
                  <c:v>140.6</c:v>
                </c:pt>
                <c:pt idx="14">
                  <c:v>137.4</c:v>
                </c:pt>
                <c:pt idx="15">
                  <c:v>136.5</c:v>
                </c:pt>
                <c:pt idx="16">
                  <c:v>134</c:v>
                </c:pt>
                <c:pt idx="17">
                  <c:v>133</c:v>
                </c:pt>
                <c:pt idx="18">
                  <c:v>130</c:v>
                </c:pt>
                <c:pt idx="19">
                  <c:v>128</c:v>
                </c:pt>
                <c:pt idx="20">
                  <c:v>127</c:v>
                </c:pt>
                <c:pt idx="21">
                  <c:v>123</c:v>
                </c:pt>
                <c:pt idx="22">
                  <c:v>118.9</c:v>
                </c:pt>
              </c:numCache>
            </c:numRef>
          </c:xVal>
          <c:yVal>
            <c:numRef>
              <c:f>'دمج الرسوم'!$B$2:$B$24</c:f>
              <c:numCache>
                <c:formatCode>General</c:formatCode>
                <c:ptCount val="23"/>
                <c:pt idx="0">
                  <c:v>8.1762196363636378E-4</c:v>
                </c:pt>
                <c:pt idx="1">
                  <c:v>7.4771101527272728E-4</c:v>
                </c:pt>
                <c:pt idx="2">
                  <c:v>7.4677829236363647E-4</c:v>
                </c:pt>
                <c:pt idx="3">
                  <c:v>7.3808897018181826E-4</c:v>
                </c:pt>
                <c:pt idx="4">
                  <c:v>7.1053174690909092E-4</c:v>
                </c:pt>
                <c:pt idx="5">
                  <c:v>6.7443567709090909E-4</c:v>
                </c:pt>
                <c:pt idx="6">
                  <c:v>6.4919786945454559E-4</c:v>
                </c:pt>
                <c:pt idx="7">
                  <c:v>6.3321689672727276E-4</c:v>
                </c:pt>
                <c:pt idx="8">
                  <c:v>5.6262909054545453E-4</c:v>
                </c:pt>
                <c:pt idx="9">
                  <c:v>4.3415918400000001E-4</c:v>
                </c:pt>
                <c:pt idx="10">
                  <c:v>4.1756324100000004E-4</c:v>
                </c:pt>
                <c:pt idx="11">
                  <c:v>4.1698978472727273E-4</c:v>
                </c:pt>
                <c:pt idx="12">
                  <c:v>3.0838987213636362E-4</c:v>
                </c:pt>
                <c:pt idx="13">
                  <c:v>2.9116415549999998E-4</c:v>
                </c:pt>
                <c:pt idx="14">
                  <c:v>2.628530050909091E-4</c:v>
                </c:pt>
                <c:pt idx="15">
                  <c:v>2.4284232872727276E-4</c:v>
                </c:pt>
                <c:pt idx="16">
                  <c:v>1.789028271818182E-4</c:v>
                </c:pt>
                <c:pt idx="17">
                  <c:v>1.7536038327272728E-4</c:v>
                </c:pt>
                <c:pt idx="18">
                  <c:v>1.5987450081818183E-4</c:v>
                </c:pt>
                <c:pt idx="19">
                  <c:v>1.4630298995454546E-4</c:v>
                </c:pt>
                <c:pt idx="20">
                  <c:v>5.9877713863636365E-5</c:v>
                </c:pt>
                <c:pt idx="21">
                  <c:v>5.8646305090909087E-5</c:v>
                </c:pt>
                <c:pt idx="22">
                  <c:v>0</c:v>
                </c:pt>
              </c:numCache>
            </c:numRef>
          </c:yVal>
          <c:smooth val="1"/>
          <c:extLst>
            <c:ext xmlns:c16="http://schemas.microsoft.com/office/drawing/2014/chart" uri="{C3380CC4-5D6E-409C-BE32-E72D297353CC}">
              <c16:uniqueId val="{00000000-2935-4669-9398-91C00AC6590D}"/>
            </c:ext>
          </c:extLst>
        </c:ser>
        <c:ser>
          <c:idx val="1"/>
          <c:order val="1"/>
          <c:tx>
            <c:v>x=0.1</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'دمج الرسوم'!$D$2:$D$24</c:f>
              <c:numCache>
                <c:formatCode>General</c:formatCode>
                <c:ptCount val="23"/>
                <c:pt idx="0">
                  <c:v>300</c:v>
                </c:pt>
                <c:pt idx="1">
                  <c:v>291</c:v>
                </c:pt>
                <c:pt idx="2">
                  <c:v>262</c:v>
                </c:pt>
                <c:pt idx="3">
                  <c:v>250</c:v>
                </c:pt>
                <c:pt idx="4">
                  <c:v>228</c:v>
                </c:pt>
                <c:pt idx="5">
                  <c:v>220</c:v>
                </c:pt>
                <c:pt idx="6">
                  <c:v>201.4</c:v>
                </c:pt>
                <c:pt idx="7">
                  <c:v>192.3</c:v>
                </c:pt>
                <c:pt idx="8">
                  <c:v>177.7</c:v>
                </c:pt>
                <c:pt idx="9">
                  <c:v>173.9</c:v>
                </c:pt>
                <c:pt idx="10">
                  <c:v>171.3</c:v>
                </c:pt>
                <c:pt idx="11">
                  <c:v>160.4</c:v>
                </c:pt>
                <c:pt idx="12">
                  <c:v>149.69999999999999</c:v>
                </c:pt>
                <c:pt idx="13">
                  <c:v>140.6</c:v>
                </c:pt>
                <c:pt idx="14">
                  <c:v>137.4</c:v>
                </c:pt>
                <c:pt idx="15">
                  <c:v>136.5</c:v>
                </c:pt>
                <c:pt idx="16">
                  <c:v>134</c:v>
                </c:pt>
                <c:pt idx="17">
                  <c:v>133</c:v>
                </c:pt>
                <c:pt idx="18">
                  <c:v>131</c:v>
                </c:pt>
                <c:pt idx="19">
                  <c:v>129</c:v>
                </c:pt>
                <c:pt idx="20">
                  <c:v>126</c:v>
                </c:pt>
                <c:pt idx="21">
                  <c:v>123</c:v>
                </c:pt>
                <c:pt idx="22">
                  <c:v>119.80000000000001</c:v>
                </c:pt>
              </c:numCache>
            </c:numRef>
          </c:xVal>
          <c:yVal>
            <c:numRef>
              <c:f>'دمج الرسوم'!$E$2:$E$24</c:f>
              <c:numCache>
                <c:formatCode>General</c:formatCode>
                <c:ptCount val="23"/>
                <c:pt idx="0">
                  <c:v>3.1049736960000009E-4</c:v>
                </c:pt>
                <c:pt idx="1">
                  <c:v>2.9883731607272733E-4</c:v>
                </c:pt>
                <c:pt idx="2">
                  <c:v>2.8562103447272731E-4</c:v>
                </c:pt>
                <c:pt idx="3">
                  <c:v>2.8355212363636369E-4</c:v>
                </c:pt>
                <c:pt idx="4">
                  <c:v>2.705208689454546E-4</c:v>
                </c:pt>
                <c:pt idx="5">
                  <c:v>2.5353422007272727E-4</c:v>
                </c:pt>
                <c:pt idx="6">
                  <c:v>2.5302263520000007E-4</c:v>
                </c:pt>
                <c:pt idx="7">
                  <c:v>2.3107064552727277E-4</c:v>
                </c:pt>
                <c:pt idx="8">
                  <c:v>2.1624070647272725E-4</c:v>
                </c:pt>
                <c:pt idx="9">
                  <c:v>1.9581252480000002E-4</c:v>
                </c:pt>
                <c:pt idx="10">
                  <c:v>1.9026147534545457E-4</c:v>
                </c:pt>
                <c:pt idx="11">
                  <c:v>1.8851537672727274E-4</c:v>
                </c:pt>
                <c:pt idx="12">
                  <c:v>1.5903430952727275E-4</c:v>
                </c:pt>
                <c:pt idx="13">
                  <c:v>1.499943080727273E-4</c:v>
                </c:pt>
                <c:pt idx="14">
                  <c:v>1.4253869236363639E-4</c:v>
                </c:pt>
                <c:pt idx="15">
                  <c:v>1.2448794501818185E-4</c:v>
                </c:pt>
                <c:pt idx="16">
                  <c:v>9.1512549381818183E-5</c:v>
                </c:pt>
                <c:pt idx="17">
                  <c:v>7.8916309745454547E-5</c:v>
                </c:pt>
                <c:pt idx="18">
                  <c:v>7.0692025090909094E-5</c:v>
                </c:pt>
                <c:pt idx="19">
                  <c:v>4.1670103840909096E-5</c:v>
                </c:pt>
                <c:pt idx="20">
                  <c:v>2.4103126281818183E-5</c:v>
                </c:pt>
                <c:pt idx="21">
                  <c:v>2.0851262209090914E-5</c:v>
                </c:pt>
                <c:pt idx="22">
                  <c:v>0</c:v>
                </c:pt>
              </c:numCache>
            </c:numRef>
          </c:yVal>
          <c:smooth val="1"/>
          <c:extLst>
            <c:ext xmlns:c16="http://schemas.microsoft.com/office/drawing/2014/chart" uri="{C3380CC4-5D6E-409C-BE32-E72D297353CC}">
              <c16:uniqueId val="{00000001-2935-4669-9398-91C00AC6590D}"/>
            </c:ext>
          </c:extLst>
        </c:ser>
        <c:ser>
          <c:idx val="2"/>
          <c:order val="2"/>
          <c:tx>
            <c:v>x=0.2</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'دمج الرسوم'!$G$2:$G$24</c:f>
              <c:numCache>
                <c:formatCode>General</c:formatCode>
                <c:ptCount val="23"/>
                <c:pt idx="0">
                  <c:v>300</c:v>
                </c:pt>
                <c:pt idx="1">
                  <c:v>297</c:v>
                </c:pt>
                <c:pt idx="2">
                  <c:v>293</c:v>
                </c:pt>
                <c:pt idx="3">
                  <c:v>288.39999999999998</c:v>
                </c:pt>
                <c:pt idx="4">
                  <c:v>284.2</c:v>
                </c:pt>
                <c:pt idx="5">
                  <c:v>280.5</c:v>
                </c:pt>
                <c:pt idx="6">
                  <c:v>276.89999999999998</c:v>
                </c:pt>
                <c:pt idx="7">
                  <c:v>267</c:v>
                </c:pt>
                <c:pt idx="8">
                  <c:v>257</c:v>
                </c:pt>
                <c:pt idx="9">
                  <c:v>246</c:v>
                </c:pt>
                <c:pt idx="10">
                  <c:v>234</c:v>
                </c:pt>
                <c:pt idx="11">
                  <c:v>231</c:v>
                </c:pt>
                <c:pt idx="12">
                  <c:v>214</c:v>
                </c:pt>
                <c:pt idx="13">
                  <c:v>197</c:v>
                </c:pt>
                <c:pt idx="14">
                  <c:v>182</c:v>
                </c:pt>
                <c:pt idx="15">
                  <c:v>157</c:v>
                </c:pt>
                <c:pt idx="16">
                  <c:v>149</c:v>
                </c:pt>
                <c:pt idx="17">
                  <c:v>141</c:v>
                </c:pt>
                <c:pt idx="18">
                  <c:v>132</c:v>
                </c:pt>
                <c:pt idx="19">
                  <c:v>127</c:v>
                </c:pt>
                <c:pt idx="20">
                  <c:v>124</c:v>
                </c:pt>
                <c:pt idx="21">
                  <c:v>123</c:v>
                </c:pt>
                <c:pt idx="22">
                  <c:v>118.9</c:v>
                </c:pt>
              </c:numCache>
            </c:numRef>
          </c:xVal>
          <c:yVal>
            <c:numRef>
              <c:f>'دمج الرسوم'!$H$2:$H$24</c:f>
              <c:numCache>
                <c:formatCode>General</c:formatCode>
                <c:ptCount val="23"/>
                <c:pt idx="0">
                  <c:v>9.7905531818181829E-4</c:v>
                </c:pt>
                <c:pt idx="1">
                  <c:v>8.6489686363636368E-4</c:v>
                </c:pt>
                <c:pt idx="2">
                  <c:v>8.2641518181818198E-4</c:v>
                </c:pt>
                <c:pt idx="3">
                  <c:v>7.7504740909090921E-4</c:v>
                </c:pt>
                <c:pt idx="4">
                  <c:v>7.5896250000000002E-4</c:v>
                </c:pt>
                <c:pt idx="5">
                  <c:v>6.3686250000000004E-4</c:v>
                </c:pt>
                <c:pt idx="6">
                  <c:v>5.7767931818181824E-4</c:v>
                </c:pt>
                <c:pt idx="7">
                  <c:v>5.561251363636364E-4</c:v>
                </c:pt>
                <c:pt idx="8">
                  <c:v>5.0799150000000002E-4</c:v>
                </c:pt>
                <c:pt idx="9">
                  <c:v>5.0444303181818191E-4</c:v>
                </c:pt>
                <c:pt idx="10">
                  <c:v>4.4784009545454544E-4</c:v>
                </c:pt>
                <c:pt idx="11">
                  <c:v>4.1557239545454548E-4</c:v>
                </c:pt>
                <c:pt idx="12">
                  <c:v>3.3403986818181816E-4</c:v>
                </c:pt>
                <c:pt idx="13">
                  <c:v>3.3143237727272732E-4</c:v>
                </c:pt>
                <c:pt idx="14">
                  <c:v>2.9484173181818185E-4</c:v>
                </c:pt>
                <c:pt idx="15">
                  <c:v>2.3319334090909092E-4</c:v>
                </c:pt>
                <c:pt idx="16">
                  <c:v>2.3291987727272731E-4</c:v>
                </c:pt>
                <c:pt idx="17">
                  <c:v>2.1807816818181818E-4</c:v>
                </c:pt>
                <c:pt idx="18">
                  <c:v>1.609696772727273E-4</c:v>
                </c:pt>
                <c:pt idx="19">
                  <c:v>1.3359707727272728E-4</c:v>
                </c:pt>
                <c:pt idx="20">
                  <c:v>1.217559E-4</c:v>
                </c:pt>
                <c:pt idx="21">
                  <c:v>1.2105912272727273E-4</c:v>
                </c:pt>
                <c:pt idx="22">
                  <c:v>0</c:v>
                </c:pt>
              </c:numCache>
            </c:numRef>
          </c:yVal>
          <c:smooth val="1"/>
          <c:extLst>
            <c:ext xmlns:c16="http://schemas.microsoft.com/office/drawing/2014/chart" uri="{C3380CC4-5D6E-409C-BE32-E72D297353CC}">
              <c16:uniqueId val="{00000002-2935-4669-9398-91C00AC6590D}"/>
            </c:ext>
          </c:extLst>
        </c:ser>
        <c:ser>
          <c:idx val="3"/>
          <c:order val="3"/>
          <c:tx>
            <c:v>x=0.3</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'دمج الرسوم'!$J$2:$J$24</c:f>
              <c:numCache>
                <c:formatCode>General</c:formatCode>
                <c:ptCount val="23"/>
                <c:pt idx="0">
                  <c:v>300</c:v>
                </c:pt>
                <c:pt idx="1">
                  <c:v>295</c:v>
                </c:pt>
                <c:pt idx="2">
                  <c:v>281</c:v>
                </c:pt>
                <c:pt idx="3">
                  <c:v>275</c:v>
                </c:pt>
                <c:pt idx="4">
                  <c:v>270</c:v>
                </c:pt>
                <c:pt idx="5">
                  <c:v>256</c:v>
                </c:pt>
                <c:pt idx="6">
                  <c:v>250</c:v>
                </c:pt>
                <c:pt idx="7">
                  <c:v>245</c:v>
                </c:pt>
                <c:pt idx="8">
                  <c:v>231</c:v>
                </c:pt>
                <c:pt idx="9">
                  <c:v>225</c:v>
                </c:pt>
                <c:pt idx="10">
                  <c:v>220</c:v>
                </c:pt>
                <c:pt idx="11">
                  <c:v>206</c:v>
                </c:pt>
                <c:pt idx="12">
                  <c:v>200</c:v>
                </c:pt>
                <c:pt idx="13">
                  <c:v>195</c:v>
                </c:pt>
                <c:pt idx="14">
                  <c:v>181</c:v>
                </c:pt>
                <c:pt idx="15">
                  <c:v>175</c:v>
                </c:pt>
                <c:pt idx="16">
                  <c:v>170</c:v>
                </c:pt>
                <c:pt idx="17">
                  <c:v>156</c:v>
                </c:pt>
                <c:pt idx="18">
                  <c:v>150</c:v>
                </c:pt>
                <c:pt idx="19">
                  <c:v>144</c:v>
                </c:pt>
                <c:pt idx="20">
                  <c:v>138</c:v>
                </c:pt>
                <c:pt idx="21">
                  <c:v>125</c:v>
                </c:pt>
                <c:pt idx="22">
                  <c:v>121.30000000000001</c:v>
                </c:pt>
              </c:numCache>
            </c:numRef>
          </c:xVal>
          <c:yVal>
            <c:numRef>
              <c:f>'دمج الرسوم'!$K$2:$K$24</c:f>
              <c:numCache>
                <c:formatCode>General</c:formatCode>
                <c:ptCount val="23"/>
                <c:pt idx="0">
                  <c:v>1.1335774090909091E-3</c:v>
                </c:pt>
                <c:pt idx="1">
                  <c:v>9.6804109090909091E-4</c:v>
                </c:pt>
                <c:pt idx="2">
                  <c:v>9.3032631818181822E-4</c:v>
                </c:pt>
                <c:pt idx="3">
                  <c:v>9.1532113636363639E-4</c:v>
                </c:pt>
                <c:pt idx="4">
                  <c:v>8.912997272727273E-4</c:v>
                </c:pt>
                <c:pt idx="5">
                  <c:v>8.8573459090909097E-4</c:v>
                </c:pt>
                <c:pt idx="6">
                  <c:v>8.6475054545454542E-4</c:v>
                </c:pt>
                <c:pt idx="7">
                  <c:v>8.5742454545454554E-4</c:v>
                </c:pt>
                <c:pt idx="8">
                  <c:v>8.2151604545454551E-4</c:v>
                </c:pt>
                <c:pt idx="9">
                  <c:v>6.0902168181818184E-4</c:v>
                </c:pt>
                <c:pt idx="10">
                  <c:v>6.0423859090909097E-4</c:v>
                </c:pt>
                <c:pt idx="11">
                  <c:v>5.8024240909090906E-4</c:v>
                </c:pt>
                <c:pt idx="12">
                  <c:v>5.3662445454545453E-4</c:v>
                </c:pt>
                <c:pt idx="13">
                  <c:v>5.2091290909090911E-4</c:v>
                </c:pt>
                <c:pt idx="14">
                  <c:v>4.7856287727272731E-4</c:v>
                </c:pt>
                <c:pt idx="15">
                  <c:v>3.1798018636363637E-4</c:v>
                </c:pt>
                <c:pt idx="16">
                  <c:v>3.1137417272727276E-4</c:v>
                </c:pt>
                <c:pt idx="17">
                  <c:v>2.7956005909090907E-4</c:v>
                </c:pt>
                <c:pt idx="18">
                  <c:v>2.7912917727272729E-4</c:v>
                </c:pt>
                <c:pt idx="19">
                  <c:v>1.6557769090909093E-4</c:v>
                </c:pt>
                <c:pt idx="20">
                  <c:v>5.8368845454545458E-5</c:v>
                </c:pt>
                <c:pt idx="21">
                  <c:v>3.4107525E-5</c:v>
                </c:pt>
                <c:pt idx="22">
                  <c:v>0</c:v>
                </c:pt>
              </c:numCache>
            </c:numRef>
          </c:yVal>
          <c:smooth val="1"/>
          <c:extLst>
            <c:ext xmlns:c16="http://schemas.microsoft.com/office/drawing/2014/chart" uri="{C3380CC4-5D6E-409C-BE32-E72D297353CC}">
              <c16:uniqueId val="{00000003-2935-4669-9398-91C00AC6590D}"/>
            </c:ext>
          </c:extLst>
        </c:ser>
        <c:ser>
          <c:idx val="4"/>
          <c:order val="4"/>
          <c:tx>
            <c:v>x=0.4</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'دمج الرسوم'!$M$2:$M$24</c:f>
              <c:numCache>
                <c:formatCode>General</c:formatCode>
                <c:ptCount val="23"/>
                <c:pt idx="0">
                  <c:v>300</c:v>
                </c:pt>
                <c:pt idx="1">
                  <c:v>295</c:v>
                </c:pt>
                <c:pt idx="2">
                  <c:v>289</c:v>
                </c:pt>
                <c:pt idx="3">
                  <c:v>284</c:v>
                </c:pt>
                <c:pt idx="4">
                  <c:v>263</c:v>
                </c:pt>
                <c:pt idx="5">
                  <c:v>252</c:v>
                </c:pt>
                <c:pt idx="6">
                  <c:v>232</c:v>
                </c:pt>
                <c:pt idx="7">
                  <c:v>222</c:v>
                </c:pt>
                <c:pt idx="8">
                  <c:v>210</c:v>
                </c:pt>
                <c:pt idx="9">
                  <c:v>173.9</c:v>
                </c:pt>
                <c:pt idx="10">
                  <c:v>171.3</c:v>
                </c:pt>
                <c:pt idx="11">
                  <c:v>160.4</c:v>
                </c:pt>
                <c:pt idx="12">
                  <c:v>149.69999999999999</c:v>
                </c:pt>
                <c:pt idx="13">
                  <c:v>140.6</c:v>
                </c:pt>
                <c:pt idx="14">
                  <c:v>137.4</c:v>
                </c:pt>
                <c:pt idx="15">
                  <c:v>136.5</c:v>
                </c:pt>
                <c:pt idx="16">
                  <c:v>134</c:v>
                </c:pt>
                <c:pt idx="17">
                  <c:v>133</c:v>
                </c:pt>
                <c:pt idx="18">
                  <c:v>130</c:v>
                </c:pt>
                <c:pt idx="19">
                  <c:v>128</c:v>
                </c:pt>
                <c:pt idx="20">
                  <c:v>127</c:v>
                </c:pt>
                <c:pt idx="21">
                  <c:v>123</c:v>
                </c:pt>
                <c:pt idx="22">
                  <c:v>121.80000000000001</c:v>
                </c:pt>
              </c:numCache>
            </c:numRef>
          </c:xVal>
          <c:yVal>
            <c:numRef>
              <c:f>'دمج الرسوم'!$N$2:$N$24</c:f>
              <c:numCache>
                <c:formatCode>General</c:formatCode>
                <c:ptCount val="23"/>
                <c:pt idx="0">
                  <c:v>5.1246326618181813E-4</c:v>
                </c:pt>
                <c:pt idx="1">
                  <c:v>4.9537441759090915E-4</c:v>
                </c:pt>
                <c:pt idx="2">
                  <c:v>4.9102409045454539E-4</c:v>
                </c:pt>
                <c:pt idx="3">
                  <c:v>4.2168149236363638E-4</c:v>
                </c:pt>
                <c:pt idx="4">
                  <c:v>3.9564710836363637E-4</c:v>
                </c:pt>
                <c:pt idx="5">
                  <c:v>3.8933449295454548E-4</c:v>
                </c:pt>
                <c:pt idx="6">
                  <c:v>3.5851530763636355E-4</c:v>
                </c:pt>
                <c:pt idx="7">
                  <c:v>3.2622497877272727E-4</c:v>
                </c:pt>
                <c:pt idx="8">
                  <c:v>2.9568850036363638E-4</c:v>
                </c:pt>
                <c:pt idx="9">
                  <c:v>2.8779824699999996E-4</c:v>
                </c:pt>
                <c:pt idx="10">
                  <c:v>2.3010343390909092E-4</c:v>
                </c:pt>
                <c:pt idx="11">
                  <c:v>2.2855621499999999E-4</c:v>
                </c:pt>
                <c:pt idx="12">
                  <c:v>1.8666389672727273E-4</c:v>
                </c:pt>
                <c:pt idx="13">
                  <c:v>1.6148909672727277E-4</c:v>
                </c:pt>
                <c:pt idx="14">
                  <c:v>1.5181575954545455E-4</c:v>
                </c:pt>
                <c:pt idx="15">
                  <c:v>1.1658157445454546E-4</c:v>
                </c:pt>
                <c:pt idx="16">
                  <c:v>1.0095012559090911E-4</c:v>
                </c:pt>
                <c:pt idx="17">
                  <c:v>9.3332579045454523E-5</c:v>
                </c:pt>
                <c:pt idx="18">
                  <c:v>9.0119956500000009E-5</c:v>
                </c:pt>
                <c:pt idx="19">
                  <c:v>5.4945887999999999E-5</c:v>
                </c:pt>
                <c:pt idx="20">
                  <c:v>4.8045572999999992E-5</c:v>
                </c:pt>
                <c:pt idx="21">
                  <c:v>1.4642448954545457E-5</c:v>
                </c:pt>
                <c:pt idx="22">
                  <c:v>0</c:v>
                </c:pt>
              </c:numCache>
            </c:numRef>
          </c:yVal>
          <c:smooth val="1"/>
          <c:extLst>
            <c:ext xmlns:c16="http://schemas.microsoft.com/office/drawing/2014/chart" uri="{C3380CC4-5D6E-409C-BE32-E72D297353CC}">
              <c16:uniqueId val="{00000004-2935-4669-9398-91C00AC6590D}"/>
            </c:ext>
          </c:extLst>
        </c:ser>
        <c:dLbls>
          <c:showLegendKey val="0"/>
          <c:showVal val="0"/>
          <c:showCatName val="0"/>
          <c:showSerName val="0"/>
          <c:showPercent val="0"/>
          <c:showBubbleSize val="0"/>
        </c:dLbls>
        <c:axId val="386024432"/>
        <c:axId val="386024760"/>
      </c:scatterChart>
      <c:valAx>
        <c:axId val="386024432"/>
        <c:scaling>
          <c:orientation val="minMax"/>
          <c:max val="300"/>
          <c:min val="100"/>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T (K)</a:t>
                </a:r>
              </a:p>
            </c:rich>
          </c:tx>
          <c:layout>
            <c:manualLayout>
              <c:xMode val="edge"/>
              <c:yMode val="edge"/>
              <c:x val="0.37572995176722435"/>
              <c:y val="0.9124618736383441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crossAx val="386024760"/>
        <c:crosses val="autoZero"/>
        <c:crossBetween val="midCat"/>
        <c:majorUnit val="25"/>
      </c:valAx>
      <c:valAx>
        <c:axId val="386024760"/>
        <c:scaling>
          <c:orientation val="minMax"/>
          <c:max val="9.000000000000003E-4"/>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l-GR" sz="1200"/>
                  <a:t>ρ</a:t>
                </a:r>
                <a:r>
                  <a:rPr lang="en-US" sz="1200"/>
                  <a:t> (</a:t>
                </a:r>
                <a:r>
                  <a:rPr lang="el-GR" sz="1200"/>
                  <a:t>Ω</a:t>
                </a:r>
                <a:r>
                  <a:rPr lang="en-US" sz="1200"/>
                  <a:t>.cm)</a:t>
                </a:r>
              </a:p>
            </c:rich>
          </c:tx>
          <c:layout>
            <c:manualLayout>
              <c:xMode val="edge"/>
              <c:yMode val="edge"/>
              <c:x val="7.6540419446719226E-4"/>
              <c:y val="0.3262418902357250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crossAx val="386024432"/>
        <c:crosses val="autoZero"/>
        <c:crossBetween val="midCat"/>
      </c:valAx>
      <c:spPr>
        <a:noFill/>
        <a:ln w="6350">
          <a:solidFill>
            <a:schemeClr val="bg1"/>
          </a:solidFill>
        </a:ln>
        <a:effectLst/>
      </c:spPr>
    </c:plotArea>
    <c:legend>
      <c:legendPos val="r"/>
      <c:layout>
        <c:manualLayout>
          <c:xMode val="edge"/>
          <c:yMode val="edge"/>
          <c:x val="0.16951301633323138"/>
          <c:y val="6.9310862457982222E-2"/>
          <c:w val="0.18354667506092071"/>
          <c:h val="0.31272101466358621"/>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6566-9E27-4168-83CC-7C038503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4</TotalTime>
  <Pages>1</Pages>
  <Words>4657</Words>
  <Characters>26549</Characters>
  <Application>Microsoft Office Word</Application>
  <DocSecurity>0</DocSecurity>
  <Lines>221</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Open Access proceedings Journal of Physics: Conference series</vt:lpstr>
      <vt:lpstr>Open Access proceedings Journal of Physics: Conference series </vt:lpstr>
    </vt:vector>
  </TitlesOfParts>
  <Company>IOP Publishing</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Chafic Salame</cp:lastModifiedBy>
  <cp:revision>6</cp:revision>
  <cp:lastPrinted>2025-03-27T07:06:00Z</cp:lastPrinted>
  <dcterms:created xsi:type="dcterms:W3CDTF">2025-11-24T19:57:00Z</dcterms:created>
  <dcterms:modified xsi:type="dcterms:W3CDTF">2025-12-06T12:31:00Z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aaa168d5f6f521ca287be039b3a3adb31b167a8fa71df106413d4daa550f1fd2</vt:lpwstr>
  </property>
</Properties>
</file>