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A34CE" w14:textId="77777777" w:rsidR="00420C78" w:rsidRDefault="00F74A10">
      <w:pPr>
        <w:jc w:val="center"/>
        <w:rPr>
          <w:rFonts w:ascii="Times New Roman" w:eastAsia="Times New Roman" w:hAnsi="Times New Roman" w:cs="Times New Roman"/>
          <w:b/>
          <w:sz w:val="36"/>
          <w:szCs w:val="36"/>
        </w:rPr>
      </w:pPr>
      <w:bookmarkStart w:id="0" w:name="_Hlk214060600"/>
      <w:r>
        <w:rPr>
          <w:rFonts w:ascii="Times New Roman" w:eastAsia="Times New Roman" w:hAnsi="Times New Roman" w:cs="Times New Roman"/>
          <w:b/>
          <w:sz w:val="36"/>
          <w:szCs w:val="36"/>
        </w:rPr>
        <w:t xml:space="preserve">Study the Physical, Mechanical and Structural Properties of Unsaturated Polyester Reinforced by Lemon Peels </w:t>
      </w:r>
    </w:p>
    <w:p w14:paraId="0AC885FA" w14:textId="5A432C04" w:rsidR="00420C78" w:rsidRDefault="00F74A10">
      <w:pPr>
        <w:bidi/>
        <w:jc w:val="center"/>
        <w:rPr>
          <w:rFonts w:ascii="Times New Roman" w:eastAsia="Times New Roman" w:hAnsi="Times New Roman" w:cs="Times New Roman"/>
          <w:sz w:val="28"/>
          <w:szCs w:val="28"/>
        </w:rPr>
      </w:pPr>
      <w:bookmarkStart w:id="1" w:name="_Hlk214060619"/>
      <w:bookmarkEnd w:id="0"/>
      <w:r>
        <w:rPr>
          <w:rFonts w:ascii="Times New Roman" w:eastAsia="Times New Roman" w:hAnsi="Times New Roman" w:cs="Times New Roman"/>
          <w:sz w:val="28"/>
          <w:szCs w:val="28"/>
        </w:rPr>
        <w:t xml:space="preserve">Amel J. Abbas </w:t>
      </w:r>
      <w:r w:rsidR="0056393C">
        <w:rPr>
          <w:rFonts w:ascii="Times New Roman" w:eastAsia="Times New Roman" w:hAnsi="Times New Roman" w:cs="Times New Roman"/>
          <w:sz w:val="28"/>
          <w:szCs w:val="28"/>
          <w:vertAlign w:val="superscript"/>
        </w:rPr>
        <w:t xml:space="preserve">1, </w:t>
      </w:r>
      <w:r>
        <w:rPr>
          <w:rFonts w:ascii="Times New Roman" w:eastAsia="Times New Roman" w:hAnsi="Times New Roman" w:cs="Times New Roman"/>
          <w:sz w:val="28"/>
          <w:szCs w:val="28"/>
          <w:vertAlign w:val="superscript"/>
        </w:rPr>
        <w:t>a)</w:t>
      </w:r>
      <w:r>
        <w:rPr>
          <w:rFonts w:ascii="Times New Roman" w:eastAsia="Times New Roman" w:hAnsi="Times New Roman" w:cs="Times New Roman"/>
          <w:sz w:val="28"/>
          <w:szCs w:val="28"/>
        </w:rPr>
        <w:t xml:space="preserve"> and Widad H. Jassim</w:t>
      </w:r>
      <w:r w:rsidR="009977AF">
        <w:rPr>
          <w:rFonts w:ascii="Times New Roman" w:eastAsia="Times New Roman" w:hAnsi="Times New Roman" w:cs="Times New Roman"/>
          <w:sz w:val="28"/>
          <w:szCs w:val="28"/>
        </w:rPr>
        <w:t xml:space="preserve"> </w:t>
      </w:r>
      <w:proofErr w:type="gramStart"/>
      <w:r w:rsidR="009977AF">
        <w:rPr>
          <w:rFonts w:ascii="Times New Roman" w:eastAsia="Times New Roman" w:hAnsi="Times New Roman" w:cs="Times New Roman"/>
          <w:sz w:val="28"/>
          <w:szCs w:val="28"/>
          <w:vertAlign w:val="superscript"/>
        </w:rPr>
        <w:t>1</w:t>
      </w:r>
      <w:r w:rsidR="0056393C">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vertAlign w:val="superscript"/>
        </w:rPr>
        <w:t>b</w:t>
      </w:r>
      <w:proofErr w:type="gramEnd"/>
      <w:r>
        <w:rPr>
          <w:rFonts w:ascii="Times New Roman" w:eastAsia="Times New Roman" w:hAnsi="Times New Roman" w:cs="Times New Roman"/>
          <w:sz w:val="28"/>
          <w:szCs w:val="28"/>
          <w:vertAlign w:val="superscript"/>
        </w:rPr>
        <w:t>)</w:t>
      </w:r>
    </w:p>
    <w:p w14:paraId="5D4C5B6D" w14:textId="28B07E81" w:rsidR="0056393C" w:rsidRPr="00ED2744" w:rsidRDefault="0056393C" w:rsidP="004C004C">
      <w:pPr>
        <w:spacing w:after="0"/>
        <w:jc w:val="center"/>
        <w:rPr>
          <w:rFonts w:ascii="Times New Roman" w:eastAsia="Times New Roman" w:hAnsi="Times New Roman" w:cs="Times New Roman"/>
          <w:i/>
          <w:iCs/>
          <w:sz w:val="20"/>
          <w:szCs w:val="20"/>
        </w:rPr>
      </w:pPr>
      <w:bookmarkStart w:id="2" w:name="_Hlk214060633"/>
      <w:bookmarkEnd w:id="1"/>
      <w:r w:rsidRPr="00ED2744">
        <w:rPr>
          <w:rFonts w:ascii="Times New Roman" w:eastAsia="Times New Roman" w:hAnsi="Times New Roman" w:cs="Times New Roman"/>
          <w:i/>
          <w:iCs/>
          <w:sz w:val="20"/>
          <w:szCs w:val="20"/>
          <w:vertAlign w:val="superscript"/>
        </w:rPr>
        <w:t xml:space="preserve">1 </w:t>
      </w:r>
      <w:bookmarkStart w:id="3" w:name="_Hlk213308353"/>
      <w:r w:rsidRPr="00ED2744">
        <w:rPr>
          <w:rFonts w:ascii="Times New Roman" w:eastAsia="Times New Roman" w:hAnsi="Times New Roman" w:cs="Times New Roman"/>
          <w:i/>
          <w:iCs/>
          <w:sz w:val="20"/>
          <w:szCs w:val="20"/>
        </w:rPr>
        <w:t xml:space="preserve">Department </w:t>
      </w:r>
      <w:proofErr w:type="gramStart"/>
      <w:r w:rsidRPr="00ED2744">
        <w:rPr>
          <w:rFonts w:ascii="Times New Roman" w:eastAsia="Times New Roman" w:hAnsi="Times New Roman" w:cs="Times New Roman"/>
          <w:i/>
          <w:iCs/>
          <w:sz w:val="20"/>
          <w:szCs w:val="20"/>
        </w:rPr>
        <w:t>of  Physics</w:t>
      </w:r>
      <w:proofErr w:type="gramEnd"/>
      <w:r w:rsidRPr="00ED2744">
        <w:rPr>
          <w:rFonts w:ascii="Times New Roman" w:eastAsia="Times New Roman" w:hAnsi="Times New Roman" w:cs="Times New Roman"/>
          <w:i/>
          <w:iCs/>
          <w:sz w:val="20"/>
          <w:szCs w:val="20"/>
        </w:rPr>
        <w:t xml:space="preserve"> </w:t>
      </w:r>
      <w:bookmarkEnd w:id="3"/>
      <w:r w:rsidRPr="00ED2744">
        <w:rPr>
          <w:rFonts w:ascii="Times New Roman" w:eastAsia="Times New Roman" w:hAnsi="Times New Roman" w:cs="Times New Roman"/>
          <w:i/>
          <w:iCs/>
          <w:sz w:val="20"/>
          <w:szCs w:val="20"/>
        </w:rPr>
        <w:t xml:space="preserve">, </w:t>
      </w:r>
      <w:r w:rsidR="00F74A10" w:rsidRPr="00ED2744">
        <w:rPr>
          <w:rFonts w:ascii="Times New Roman" w:eastAsia="Times New Roman" w:hAnsi="Times New Roman" w:cs="Times New Roman"/>
          <w:i/>
          <w:iCs/>
          <w:sz w:val="20"/>
          <w:szCs w:val="20"/>
        </w:rPr>
        <w:t xml:space="preserve">College of Education for Pure Science-Ibn Al-Haitham, University of Baghdad, </w:t>
      </w:r>
    </w:p>
    <w:p w14:paraId="49C871B4" w14:textId="6888BA44" w:rsidR="00420C78" w:rsidRPr="00ED2744" w:rsidRDefault="00F74A10">
      <w:pPr>
        <w:jc w:val="center"/>
        <w:rPr>
          <w:rFonts w:ascii="Times New Roman" w:eastAsia="Times New Roman" w:hAnsi="Times New Roman" w:cs="Times New Roman"/>
          <w:i/>
          <w:iCs/>
          <w:sz w:val="20"/>
          <w:szCs w:val="20"/>
        </w:rPr>
      </w:pPr>
      <w:r w:rsidRPr="00ED2744">
        <w:rPr>
          <w:rFonts w:ascii="Times New Roman" w:eastAsia="Times New Roman" w:hAnsi="Times New Roman" w:cs="Times New Roman"/>
          <w:i/>
          <w:iCs/>
          <w:sz w:val="20"/>
          <w:szCs w:val="20"/>
        </w:rPr>
        <w:t>Iraq.</w:t>
      </w:r>
      <w:r w:rsidR="00B273F3" w:rsidRPr="00ED2744">
        <w:rPr>
          <w:rFonts w:ascii="Times New Roman" w:eastAsia="Times New Roman" w:hAnsi="Times New Roman" w:cs="Times New Roman"/>
          <w:i/>
          <w:iCs/>
          <w:sz w:val="20"/>
          <w:szCs w:val="20"/>
        </w:rPr>
        <w:t xml:space="preserve"> </w:t>
      </w:r>
    </w:p>
    <w:p w14:paraId="29BEF4D6" w14:textId="15A2AF69" w:rsidR="00420C78" w:rsidRPr="00ED2744" w:rsidRDefault="0024086A" w:rsidP="00ED2744">
      <w:pPr>
        <w:spacing w:after="0"/>
        <w:jc w:val="center"/>
        <w:rPr>
          <w:rFonts w:ascii="Times New Roman" w:eastAsia="Times New Roman" w:hAnsi="Times New Roman" w:cs="Times New Roman"/>
          <w:i/>
          <w:iCs/>
          <w:sz w:val="20"/>
          <w:szCs w:val="20"/>
        </w:rPr>
      </w:pPr>
      <w:bookmarkStart w:id="4" w:name="_Hlk214060646"/>
      <w:bookmarkEnd w:id="2"/>
      <w:r w:rsidRPr="00ED2744">
        <w:rPr>
          <w:rFonts w:ascii="Times New Roman" w:eastAsia="Times New Roman" w:hAnsi="Times New Roman" w:cs="Times New Roman"/>
          <w:i/>
          <w:iCs/>
          <w:sz w:val="20"/>
          <w:szCs w:val="20"/>
          <w:vertAlign w:val="superscript"/>
        </w:rPr>
        <w:t>a)</w:t>
      </w:r>
      <w:r w:rsidRPr="00ED2744">
        <w:rPr>
          <w:rFonts w:ascii="Times New Roman" w:eastAsia="Times New Roman" w:hAnsi="Times New Roman" w:cs="Times New Roman"/>
          <w:i/>
          <w:iCs/>
          <w:sz w:val="20"/>
          <w:szCs w:val="20"/>
        </w:rPr>
        <w:t xml:space="preserve"> Corresponding author: amal.jassem1204a@ihcoedu.uobaghdad.edu.iq</w:t>
      </w:r>
    </w:p>
    <w:p w14:paraId="1DC3858B" w14:textId="77777777" w:rsidR="00420C78" w:rsidRPr="00ED2744" w:rsidRDefault="00F74A10">
      <w:pPr>
        <w:jc w:val="center"/>
        <w:rPr>
          <w:rFonts w:ascii="Times New Roman" w:eastAsia="Times New Roman" w:hAnsi="Times New Roman" w:cs="Times New Roman"/>
          <w:i/>
          <w:iCs/>
          <w:sz w:val="20"/>
          <w:szCs w:val="20"/>
        </w:rPr>
      </w:pPr>
      <w:r w:rsidRPr="00ED2744">
        <w:rPr>
          <w:rFonts w:ascii="Times New Roman" w:eastAsia="Times New Roman" w:hAnsi="Times New Roman" w:cs="Times New Roman"/>
          <w:i/>
          <w:iCs/>
          <w:sz w:val="20"/>
          <w:szCs w:val="20"/>
          <w:vertAlign w:val="superscript"/>
        </w:rPr>
        <w:t>b)</w:t>
      </w:r>
      <w:r w:rsidRPr="00ED2744">
        <w:rPr>
          <w:rFonts w:ascii="Times New Roman" w:eastAsia="Times New Roman" w:hAnsi="Times New Roman" w:cs="Times New Roman"/>
          <w:i/>
          <w:iCs/>
          <w:sz w:val="20"/>
          <w:szCs w:val="20"/>
        </w:rPr>
        <w:t xml:space="preserve"> Widad.h.j@ihcoedu.uobaghdad.edu.iq</w:t>
      </w:r>
    </w:p>
    <w:bookmarkEnd w:id="4"/>
    <w:p w14:paraId="70E6EA21" w14:textId="77777777" w:rsidR="00420C78" w:rsidRDefault="00420C78">
      <w:pPr>
        <w:rPr>
          <w:rFonts w:ascii="Times New Roman" w:eastAsia="Times New Roman" w:hAnsi="Times New Roman" w:cs="Times New Roman"/>
          <w:b/>
        </w:rPr>
      </w:pPr>
    </w:p>
    <w:p w14:paraId="65B0DC83" w14:textId="5812226D" w:rsidR="00420C78" w:rsidRDefault="00F74A10">
      <w:pPr>
        <w:jc w:val="both"/>
        <w:rPr>
          <w:rFonts w:ascii="Times New Roman" w:eastAsia="Times New Roman" w:hAnsi="Times New Roman" w:cs="Times New Roman"/>
          <w:b/>
          <w:sz w:val="18"/>
          <w:szCs w:val="18"/>
        </w:rPr>
      </w:pPr>
      <w:bookmarkStart w:id="5" w:name="_Hlk214060666"/>
      <w:r>
        <w:rPr>
          <w:rFonts w:ascii="Times New Roman" w:eastAsia="Times New Roman" w:hAnsi="Times New Roman" w:cs="Times New Roman"/>
          <w:b/>
          <w:sz w:val="18"/>
          <w:szCs w:val="18"/>
        </w:rPr>
        <w:t>Abstract:</w:t>
      </w:r>
      <w:r>
        <w:rPr>
          <w:rFonts w:ascii="Times New Roman" w:eastAsia="Times New Roman" w:hAnsi="Times New Roman" w:cs="Times New Roman"/>
          <w:sz w:val="18"/>
          <w:szCs w:val="18"/>
        </w:rPr>
        <w:t xml:space="preserve"> Lemon peel fibers with micro particle size (MLP) have been used as an eco-friendly plant reinforcement for Unsaturated Polyester (UPE</w:t>
      </w:r>
      <w:r w:rsidR="003667C1">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Unsaturated polyester was loaded </w:t>
      </w:r>
      <w:proofErr w:type="gramStart"/>
      <w:r>
        <w:rPr>
          <w:rFonts w:ascii="Times New Roman" w:eastAsia="Times New Roman" w:hAnsi="Times New Roman" w:cs="Times New Roman"/>
          <w:sz w:val="18"/>
          <w:szCs w:val="18"/>
        </w:rPr>
        <w:t>by</w:t>
      </w:r>
      <w:proofErr w:type="gramEnd"/>
      <w:r>
        <w:rPr>
          <w:rFonts w:ascii="Times New Roman" w:eastAsia="Times New Roman" w:hAnsi="Times New Roman" w:cs="Times New Roman"/>
          <w:sz w:val="18"/>
          <w:szCs w:val="18"/>
        </w:rPr>
        <w:t xml:space="preserve"> Lemon peel particles of two different particle sizes (180 and 75 microns) and with different weight percentages (1 - 5 %) to fabricate yellow gelcoat with good properties.  The results </w:t>
      </w:r>
      <w:proofErr w:type="gramStart"/>
      <w:r>
        <w:rPr>
          <w:rFonts w:ascii="Times New Roman" w:eastAsia="Times New Roman" w:hAnsi="Times New Roman" w:cs="Times New Roman"/>
          <w:sz w:val="18"/>
          <w:szCs w:val="18"/>
        </w:rPr>
        <w:t>shows</w:t>
      </w:r>
      <w:proofErr w:type="gramEnd"/>
      <w:r>
        <w:rPr>
          <w:rFonts w:ascii="Times New Roman" w:eastAsia="Times New Roman" w:hAnsi="Times New Roman" w:cs="Times New Roman"/>
          <w:sz w:val="18"/>
          <w:szCs w:val="18"/>
        </w:rPr>
        <w:t xml:space="preserve"> that the density of both (UPE/ 180 MLP) and (UPE/ 75 MLP) composites increases by increasing weight percentage of fibers. The unsaturated polyester reinforced by (4% </w:t>
      </w:r>
      <w:r w:rsidR="003667C1">
        <w:rPr>
          <w:rFonts w:ascii="Times New Roman" w:eastAsia="Times New Roman" w:hAnsi="Times New Roman" w:cs="Times New Roman"/>
          <w:sz w:val="18"/>
          <w:szCs w:val="18"/>
        </w:rPr>
        <w:t>wt.)</w:t>
      </w:r>
      <w:r>
        <w:rPr>
          <w:rFonts w:ascii="Times New Roman" w:eastAsia="Times New Roman" w:hAnsi="Times New Roman" w:cs="Times New Roman"/>
          <w:sz w:val="18"/>
          <w:szCs w:val="18"/>
        </w:rPr>
        <w:t xml:space="preserve"> of fibers with particle size </w:t>
      </w:r>
      <w:r w:rsidR="003667C1">
        <w:rPr>
          <w:rFonts w:ascii="Times New Roman" w:eastAsia="Times New Roman" w:hAnsi="Times New Roman" w:cs="Times New Roman"/>
          <w:sz w:val="18"/>
          <w:szCs w:val="18"/>
        </w:rPr>
        <w:t>(75</w:t>
      </w:r>
      <w:r>
        <w:rPr>
          <w:rFonts w:ascii="Times New Roman" w:eastAsia="Times New Roman" w:hAnsi="Times New Roman" w:cs="Times New Roman"/>
          <w:sz w:val="18"/>
          <w:szCs w:val="18"/>
        </w:rPr>
        <w:t xml:space="preserve"> microns) has higher thermal conductivity value (0.327 watt/ m.</w:t>
      </w:r>
      <w:r w:rsidR="003667C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c) compared with the thermal conductivity value (0.248Watt/ m.</w:t>
      </w:r>
      <w:r w:rsidR="003667C1">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c) for the unsaturated polyester reinforced by (4% </w:t>
      </w:r>
      <w:r w:rsidR="003667C1">
        <w:rPr>
          <w:rFonts w:ascii="Times New Roman" w:eastAsia="Times New Roman" w:hAnsi="Times New Roman" w:cs="Times New Roman"/>
          <w:sz w:val="18"/>
          <w:szCs w:val="18"/>
        </w:rPr>
        <w:t>wt.</w:t>
      </w:r>
      <w:proofErr w:type="gramStart"/>
      <w:r w:rsidR="003667C1">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of</w:t>
      </w:r>
      <w:proofErr w:type="gramEnd"/>
      <w:r>
        <w:rPr>
          <w:rFonts w:ascii="Times New Roman" w:eastAsia="Times New Roman" w:hAnsi="Times New Roman" w:cs="Times New Roman"/>
          <w:sz w:val="18"/>
          <w:szCs w:val="18"/>
        </w:rPr>
        <w:t xml:space="preserve"> fibers with particle size (180 microns</w:t>
      </w:r>
      <w:r w:rsidR="003667C1">
        <w:rPr>
          <w:rFonts w:ascii="Times New Roman" w:eastAsia="Times New Roman" w:hAnsi="Times New Roman" w:cs="Times New Roman"/>
          <w:sz w:val="18"/>
          <w:szCs w:val="18"/>
        </w:rPr>
        <w:t>). The</w:t>
      </w:r>
      <w:r>
        <w:rPr>
          <w:rFonts w:ascii="Times New Roman" w:eastAsia="Times New Roman" w:hAnsi="Times New Roman" w:cs="Times New Roman"/>
          <w:sz w:val="18"/>
          <w:szCs w:val="18"/>
        </w:rPr>
        <w:t xml:space="preserve"> (UPE/ 2% 180 MBR) and (UPE</w:t>
      </w:r>
      <w:r w:rsidR="003667C1">
        <w:rPr>
          <w:rFonts w:ascii="Times New Roman" w:eastAsia="Times New Roman" w:hAnsi="Times New Roman" w:cs="Times New Roman"/>
          <w:sz w:val="18"/>
          <w:szCs w:val="18"/>
        </w:rPr>
        <w:t>/ 4</w:t>
      </w:r>
      <w:r>
        <w:rPr>
          <w:rFonts w:ascii="Times New Roman" w:eastAsia="Times New Roman" w:hAnsi="Times New Roman" w:cs="Times New Roman"/>
          <w:sz w:val="18"/>
          <w:szCs w:val="18"/>
        </w:rPr>
        <w:t xml:space="preserve">% 75 MBR) composites </w:t>
      </w:r>
      <w:proofErr w:type="gramStart"/>
      <w:r>
        <w:rPr>
          <w:rFonts w:ascii="Times New Roman" w:eastAsia="Times New Roman" w:hAnsi="Times New Roman" w:cs="Times New Roman"/>
          <w:sz w:val="18"/>
          <w:szCs w:val="18"/>
        </w:rPr>
        <w:t>shows</w:t>
      </w:r>
      <w:proofErr w:type="gramEnd"/>
      <w:r>
        <w:rPr>
          <w:rFonts w:ascii="Times New Roman" w:eastAsia="Times New Roman" w:hAnsi="Times New Roman" w:cs="Times New Roman"/>
          <w:sz w:val="18"/>
          <w:szCs w:val="18"/>
        </w:rPr>
        <w:t xml:space="preserve"> the best hardness and impact strength values.  The techniques (EDS) and (SEM) were used to determine the chemical compositions and the homogeneity degree of the two unsaturated polyester composites.  </w:t>
      </w:r>
    </w:p>
    <w:p w14:paraId="4D08766A" w14:textId="77777777" w:rsidR="00420C78" w:rsidRDefault="00F74A10">
      <w:pPr>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 xml:space="preserve">Keywords: </w:t>
      </w:r>
      <w:r>
        <w:rPr>
          <w:rFonts w:ascii="Times New Roman" w:eastAsia="Times New Roman" w:hAnsi="Times New Roman" w:cs="Times New Roman"/>
          <w:sz w:val="18"/>
          <w:szCs w:val="18"/>
        </w:rPr>
        <w:t xml:space="preserve">Lemon peels fibers, Unsaturated Polyester, hardness, impact strength, EDS and SEM </w:t>
      </w:r>
    </w:p>
    <w:p w14:paraId="58B39EC4" w14:textId="77777777" w:rsidR="00420C78" w:rsidRDefault="00F74A10">
      <w:pPr>
        <w:jc w:val="center"/>
        <w:rPr>
          <w:rFonts w:ascii="Times New Roman" w:eastAsia="Times New Roman" w:hAnsi="Times New Roman" w:cs="Times New Roman"/>
          <w:b/>
          <w:smallCaps/>
        </w:rPr>
      </w:pPr>
      <w:bookmarkStart w:id="6" w:name="_Hlk214060679"/>
      <w:bookmarkEnd w:id="5"/>
      <w:r>
        <w:rPr>
          <w:rFonts w:ascii="Times New Roman" w:eastAsia="Times New Roman" w:hAnsi="Times New Roman" w:cs="Times New Roman"/>
          <w:b/>
          <w:smallCaps/>
        </w:rPr>
        <w:t>INTRODUCTION</w:t>
      </w:r>
    </w:p>
    <w:p w14:paraId="7DDEB25F" w14:textId="5127C5B4" w:rsidR="00420C78" w:rsidRDefault="00B273F3">
      <w:pPr>
        <w:jc w:val="both"/>
        <w:rPr>
          <w:rFonts w:ascii="Times New Roman" w:eastAsia="Times New Roman" w:hAnsi="Times New Roman" w:cs="Times New Roman"/>
          <w:sz w:val="20"/>
          <w:szCs w:val="20"/>
        </w:rPr>
      </w:pPr>
      <w:bookmarkStart w:id="7" w:name="_Hlk214060710"/>
      <w:bookmarkEnd w:id="6"/>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Unsaturated polyester (UPE) is one of important thermosetting polymers, it has good resistance to chemical, corrosion, low cost, rapid crosslinking and easy in processing and construction [1, 2]. Some additives such as plant fibers which </w:t>
      </w:r>
      <w:proofErr w:type="gramStart"/>
      <w:r w:rsidR="00F74A10">
        <w:rPr>
          <w:rFonts w:ascii="Times New Roman" w:eastAsia="Times New Roman" w:hAnsi="Times New Roman" w:cs="Times New Roman"/>
          <w:sz w:val="20"/>
          <w:szCs w:val="20"/>
        </w:rPr>
        <w:t>available</w:t>
      </w:r>
      <w:proofErr w:type="gramEnd"/>
      <w:r w:rsidR="00F74A10">
        <w:rPr>
          <w:rFonts w:ascii="Times New Roman" w:eastAsia="Times New Roman" w:hAnsi="Times New Roman" w:cs="Times New Roman"/>
          <w:sz w:val="20"/>
          <w:szCs w:val="20"/>
        </w:rPr>
        <w:t xml:space="preserve"> in </w:t>
      </w:r>
      <w:proofErr w:type="gramStart"/>
      <w:r w:rsidR="00F74A10">
        <w:rPr>
          <w:rFonts w:ascii="Times New Roman" w:eastAsia="Times New Roman" w:hAnsi="Times New Roman" w:cs="Times New Roman"/>
          <w:sz w:val="20"/>
          <w:szCs w:val="20"/>
        </w:rPr>
        <w:t>nature,</w:t>
      </w:r>
      <w:proofErr w:type="gramEnd"/>
      <w:r w:rsidR="00F74A10">
        <w:rPr>
          <w:rFonts w:ascii="Times New Roman" w:eastAsia="Times New Roman" w:hAnsi="Times New Roman" w:cs="Times New Roman"/>
          <w:sz w:val="20"/>
          <w:szCs w:val="20"/>
        </w:rPr>
        <w:t xml:space="preserve"> were employed to </w:t>
      </w:r>
      <w:proofErr w:type="gramStart"/>
      <w:r w:rsidR="00F74A10">
        <w:rPr>
          <w:rFonts w:ascii="Times New Roman" w:eastAsia="Times New Roman" w:hAnsi="Times New Roman" w:cs="Times New Roman"/>
          <w:sz w:val="20"/>
          <w:szCs w:val="20"/>
        </w:rPr>
        <w:t>changing</w:t>
      </w:r>
      <w:proofErr w:type="gramEnd"/>
      <w:r w:rsidR="00F74A10">
        <w:rPr>
          <w:rFonts w:ascii="Times New Roman" w:eastAsia="Times New Roman" w:hAnsi="Times New Roman" w:cs="Times New Roman"/>
          <w:sz w:val="20"/>
          <w:szCs w:val="20"/>
        </w:rPr>
        <w:t xml:space="preserve"> the degree of polymer crystallinity, which leads to increase the mechanical and thermal properties of this resin [3]. In 2021, </w:t>
      </w:r>
      <w:proofErr w:type="gramStart"/>
      <w:r w:rsidR="00F74A10">
        <w:rPr>
          <w:rFonts w:ascii="Times New Roman" w:eastAsia="Times New Roman" w:hAnsi="Times New Roman" w:cs="Times New Roman"/>
          <w:sz w:val="20"/>
          <w:szCs w:val="20"/>
        </w:rPr>
        <w:t>researcher</w:t>
      </w:r>
      <w:proofErr w:type="gramEnd"/>
      <w:r w:rsidR="00F74A10">
        <w:rPr>
          <w:rFonts w:ascii="Times New Roman" w:eastAsia="Times New Roman" w:hAnsi="Times New Roman" w:cs="Times New Roman"/>
          <w:sz w:val="20"/>
          <w:szCs w:val="20"/>
        </w:rPr>
        <w:t xml:space="preserve"> (</w:t>
      </w:r>
      <w:proofErr w:type="spellStart"/>
      <w:r w:rsidR="00F74A10">
        <w:rPr>
          <w:rFonts w:ascii="Times New Roman" w:eastAsia="Times New Roman" w:hAnsi="Times New Roman" w:cs="Times New Roman"/>
          <w:sz w:val="20"/>
          <w:szCs w:val="20"/>
        </w:rPr>
        <w:t>Hailay</w:t>
      </w:r>
      <w:proofErr w:type="spellEnd"/>
      <w:r w:rsidR="00F74A10">
        <w:rPr>
          <w:rFonts w:ascii="Times New Roman" w:eastAsia="Times New Roman" w:hAnsi="Times New Roman" w:cs="Times New Roman"/>
          <w:sz w:val="20"/>
          <w:szCs w:val="20"/>
        </w:rPr>
        <w:t xml:space="preserve"> Kidane) </w:t>
      </w:r>
      <w:proofErr w:type="gramStart"/>
      <w:r w:rsidR="00F74A10">
        <w:rPr>
          <w:rFonts w:ascii="Times New Roman" w:eastAsia="Times New Roman" w:hAnsi="Times New Roman" w:cs="Times New Roman"/>
          <w:sz w:val="20"/>
          <w:szCs w:val="20"/>
        </w:rPr>
        <w:t>has been employed sisal fibers that</w:t>
      </w:r>
      <w:proofErr w:type="gramEnd"/>
      <w:r w:rsidR="00F74A10">
        <w:rPr>
          <w:rFonts w:ascii="Times New Roman" w:eastAsia="Times New Roman" w:hAnsi="Times New Roman" w:cs="Times New Roman"/>
          <w:sz w:val="20"/>
          <w:szCs w:val="20"/>
        </w:rPr>
        <w:t xml:space="preserve"> treated with alkali to improve their adhesion to the Unsaturated polyester. </w:t>
      </w:r>
      <w:proofErr w:type="gramStart"/>
      <w:r w:rsidR="00F74A10">
        <w:rPr>
          <w:rFonts w:ascii="Times New Roman" w:eastAsia="Times New Roman" w:hAnsi="Times New Roman" w:cs="Times New Roman"/>
          <w:sz w:val="20"/>
          <w:szCs w:val="20"/>
        </w:rPr>
        <w:t>The sisal fibers,</w:t>
      </w:r>
      <w:proofErr w:type="gramEnd"/>
      <w:r w:rsidR="00F74A10">
        <w:rPr>
          <w:rFonts w:ascii="Times New Roman" w:eastAsia="Times New Roman" w:hAnsi="Times New Roman" w:cs="Times New Roman"/>
          <w:sz w:val="20"/>
          <w:szCs w:val="20"/>
        </w:rPr>
        <w:t xml:space="preserve"> were </w:t>
      </w:r>
      <w:proofErr w:type="gramStart"/>
      <w:r w:rsidR="00F74A10">
        <w:rPr>
          <w:rFonts w:ascii="Times New Roman" w:eastAsia="Times New Roman" w:hAnsi="Times New Roman" w:cs="Times New Roman"/>
          <w:sz w:val="20"/>
          <w:szCs w:val="20"/>
        </w:rPr>
        <w:t>parallel-aligned</w:t>
      </w:r>
      <w:proofErr w:type="gramEnd"/>
      <w:r w:rsidR="00F74A10">
        <w:rPr>
          <w:rFonts w:ascii="Times New Roman" w:eastAsia="Times New Roman" w:hAnsi="Times New Roman" w:cs="Times New Roman"/>
          <w:sz w:val="20"/>
          <w:szCs w:val="20"/>
        </w:rPr>
        <w:t xml:space="preserve"> with a sewing machine, with an axial orientation (004), the (unsaturated polyester/ sisal fibers) composite showed good mechanical properties to use in cars body applications [4]. In 2022 (Mateus Hofmann et al.</w:t>
      </w:r>
      <w:proofErr w:type="gramStart"/>
      <w:r w:rsidR="00F74A10">
        <w:rPr>
          <w:rFonts w:ascii="Times New Roman" w:eastAsia="Times New Roman" w:hAnsi="Times New Roman" w:cs="Times New Roman"/>
          <w:sz w:val="20"/>
          <w:szCs w:val="20"/>
        </w:rPr>
        <w:t>) Were</w:t>
      </w:r>
      <w:proofErr w:type="gramEnd"/>
      <w:r w:rsidR="00F74A10">
        <w:rPr>
          <w:rFonts w:ascii="Times New Roman" w:eastAsia="Times New Roman" w:hAnsi="Times New Roman" w:cs="Times New Roman"/>
          <w:sz w:val="20"/>
          <w:szCs w:val="20"/>
        </w:rPr>
        <w:t xml:space="preserve"> improved the mechanical properties of (unsaturated polyester/ glass fibers) composite by </w:t>
      </w:r>
      <w:proofErr w:type="gramStart"/>
      <w:r w:rsidR="00F74A10">
        <w:rPr>
          <w:rFonts w:ascii="Times New Roman" w:eastAsia="Times New Roman" w:hAnsi="Times New Roman" w:cs="Times New Roman"/>
          <w:sz w:val="20"/>
          <w:szCs w:val="20"/>
        </w:rPr>
        <w:t>reinforced</w:t>
      </w:r>
      <w:proofErr w:type="gramEnd"/>
      <w:r w:rsidR="00F74A10">
        <w:rPr>
          <w:rFonts w:ascii="Times New Roman" w:eastAsia="Times New Roman" w:hAnsi="Times New Roman" w:cs="Times New Roman"/>
          <w:sz w:val="20"/>
          <w:szCs w:val="20"/>
        </w:rPr>
        <w:t xml:space="preserve"> this composite with 50% </w:t>
      </w:r>
      <w:proofErr w:type="gramStart"/>
      <w:r w:rsidR="00F74A10">
        <w:rPr>
          <w:rFonts w:ascii="Times New Roman" w:eastAsia="Times New Roman" w:hAnsi="Times New Roman" w:cs="Times New Roman"/>
          <w:sz w:val="20"/>
          <w:szCs w:val="20"/>
        </w:rPr>
        <w:t>bio materials</w:t>
      </w:r>
      <w:proofErr w:type="gramEnd"/>
      <w:r w:rsidR="00F74A10">
        <w:rPr>
          <w:rFonts w:ascii="Times New Roman" w:eastAsia="Times New Roman" w:hAnsi="Times New Roman" w:cs="Times New Roman"/>
          <w:sz w:val="20"/>
          <w:szCs w:val="20"/>
        </w:rPr>
        <w:t xml:space="preserve">. The bio-based (UPE/ glass fibers) composite </w:t>
      </w:r>
      <w:proofErr w:type="gramStart"/>
      <w:r w:rsidR="00F74A10">
        <w:rPr>
          <w:rFonts w:ascii="Times New Roman" w:eastAsia="Times New Roman" w:hAnsi="Times New Roman" w:cs="Times New Roman"/>
          <w:sz w:val="20"/>
          <w:szCs w:val="20"/>
        </w:rPr>
        <w:t>have</w:t>
      </w:r>
      <w:proofErr w:type="gramEnd"/>
      <w:r w:rsidR="00F74A10">
        <w:rPr>
          <w:rFonts w:ascii="Times New Roman" w:eastAsia="Times New Roman" w:hAnsi="Times New Roman" w:cs="Times New Roman"/>
          <w:sz w:val="20"/>
          <w:szCs w:val="20"/>
        </w:rPr>
        <w:t xml:space="preserve"> tensile strength (538 MPa</w:t>
      </w:r>
      <w:proofErr w:type="gramStart"/>
      <w:r w:rsidR="00F74A10">
        <w:rPr>
          <w:rFonts w:ascii="Times New Roman" w:eastAsia="Times New Roman" w:hAnsi="Times New Roman" w:cs="Times New Roman"/>
          <w:sz w:val="20"/>
          <w:szCs w:val="20"/>
        </w:rPr>
        <w:t>) ,</w:t>
      </w:r>
      <w:proofErr w:type="gramEnd"/>
      <w:r w:rsidR="00F74A10">
        <w:rPr>
          <w:rFonts w:ascii="Times New Roman" w:eastAsia="Times New Roman" w:hAnsi="Times New Roman" w:cs="Times New Roman"/>
          <w:sz w:val="20"/>
          <w:szCs w:val="20"/>
        </w:rPr>
        <w:t xml:space="preserve"> compressive strength (210 </w:t>
      </w:r>
      <w:proofErr w:type="gramStart"/>
      <w:r w:rsidR="00F74A10">
        <w:rPr>
          <w:rFonts w:ascii="Times New Roman" w:eastAsia="Times New Roman" w:hAnsi="Times New Roman" w:cs="Times New Roman"/>
          <w:sz w:val="20"/>
          <w:szCs w:val="20"/>
        </w:rPr>
        <w:t>MPa)  and</w:t>
      </w:r>
      <w:proofErr w:type="gramEnd"/>
      <w:r w:rsidR="00F74A10">
        <w:rPr>
          <w:rFonts w:ascii="Times New Roman" w:eastAsia="Times New Roman" w:hAnsi="Times New Roman" w:cs="Times New Roman"/>
          <w:sz w:val="20"/>
          <w:szCs w:val="20"/>
        </w:rPr>
        <w:t xml:space="preserve"> shear strengths </w:t>
      </w:r>
      <w:proofErr w:type="gramStart"/>
      <w:r w:rsidR="00F74A10">
        <w:rPr>
          <w:rFonts w:ascii="Times New Roman" w:eastAsia="Times New Roman" w:hAnsi="Times New Roman" w:cs="Times New Roman"/>
          <w:sz w:val="20"/>
          <w:szCs w:val="20"/>
        </w:rPr>
        <w:t>( 52</w:t>
      </w:r>
      <w:proofErr w:type="gramEnd"/>
      <w:r w:rsidR="00F74A10">
        <w:rPr>
          <w:rFonts w:ascii="Times New Roman" w:eastAsia="Times New Roman" w:hAnsi="Times New Roman" w:cs="Times New Roman"/>
          <w:sz w:val="20"/>
          <w:szCs w:val="20"/>
        </w:rPr>
        <w:t xml:space="preserve"> MPa) [5]. In 2023 (Aveen </w:t>
      </w:r>
      <w:proofErr w:type="spellStart"/>
      <w:r w:rsidR="003667C1">
        <w:rPr>
          <w:rFonts w:ascii="Times New Roman" w:eastAsia="Times New Roman" w:hAnsi="Times New Roman" w:cs="Times New Roman"/>
          <w:sz w:val="20"/>
          <w:szCs w:val="20"/>
        </w:rPr>
        <w:t>Ansaif</w:t>
      </w:r>
      <w:proofErr w:type="spellEnd"/>
      <w:r w:rsidR="00F74A10">
        <w:rPr>
          <w:rFonts w:ascii="Times New Roman" w:eastAsia="Times New Roman" w:hAnsi="Times New Roman" w:cs="Times New Roman"/>
          <w:sz w:val="20"/>
          <w:szCs w:val="20"/>
        </w:rPr>
        <w:t xml:space="preserve"> and Widad </w:t>
      </w:r>
      <w:r w:rsidR="003667C1">
        <w:rPr>
          <w:rFonts w:ascii="Times New Roman" w:eastAsia="Times New Roman" w:hAnsi="Times New Roman" w:cs="Times New Roman"/>
          <w:sz w:val="20"/>
          <w:szCs w:val="20"/>
        </w:rPr>
        <w:t>Hamdi</w:t>
      </w:r>
      <w:r w:rsidR="00F74A10">
        <w:rPr>
          <w:rFonts w:ascii="Times New Roman" w:eastAsia="Times New Roman" w:hAnsi="Times New Roman" w:cs="Times New Roman"/>
          <w:sz w:val="20"/>
          <w:szCs w:val="20"/>
        </w:rPr>
        <w:t xml:space="preserve">) have been used unsaturated polyester reinforced by eggshell fibers with concentrations (1- 8 </w:t>
      </w:r>
      <w:r w:rsidR="003667C1">
        <w:rPr>
          <w:rFonts w:ascii="Times New Roman" w:eastAsia="Times New Roman" w:hAnsi="Times New Roman" w:cs="Times New Roman"/>
          <w:sz w:val="20"/>
          <w:szCs w:val="20"/>
        </w:rPr>
        <w:t>wt.</w:t>
      </w:r>
      <w:r w:rsidR="00F74A10">
        <w:rPr>
          <w:rFonts w:ascii="Times New Roman" w:eastAsia="Times New Roman" w:hAnsi="Times New Roman" w:cs="Times New Roman"/>
          <w:sz w:val="20"/>
          <w:szCs w:val="20"/>
        </w:rPr>
        <w:t xml:space="preserve"> %) to fabricate white gelcoat with good mechanical properties and water resistance</w:t>
      </w:r>
      <w:r w:rsidR="003667C1">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[6].</w:t>
      </w:r>
    </w:p>
    <w:bookmarkEnd w:id="7"/>
    <w:p w14:paraId="636DD94D" w14:textId="76DFFCB6" w:rsidR="00420C78" w:rsidRDefault="00B273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bookmarkStart w:id="8" w:name="_Hlk214060744"/>
      <w:r w:rsidR="00F74A10">
        <w:rPr>
          <w:rFonts w:ascii="Times New Roman" w:eastAsia="Times New Roman" w:hAnsi="Times New Roman" w:cs="Times New Roman"/>
          <w:sz w:val="20"/>
          <w:szCs w:val="20"/>
        </w:rPr>
        <w:t>In 2024 (Novi Laura Indrayani, et</w:t>
      </w:r>
      <w:r w:rsidR="003667C1">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al</w:t>
      </w:r>
      <w:r w:rsidR="003667C1">
        <w:rPr>
          <w:rFonts w:ascii="Times New Roman" w:eastAsia="Times New Roman" w:hAnsi="Times New Roman" w:cs="Times New Roman"/>
          <w:sz w:val="20"/>
          <w:szCs w:val="20"/>
        </w:rPr>
        <w:t>.</w:t>
      </w:r>
      <w:r w:rsidR="00F74A10">
        <w:rPr>
          <w:rFonts w:ascii="Times New Roman" w:eastAsia="Times New Roman" w:hAnsi="Times New Roman" w:cs="Times New Roman"/>
          <w:sz w:val="20"/>
          <w:szCs w:val="20"/>
        </w:rPr>
        <w:t xml:space="preserve">) have been used banana tree frond </w:t>
      </w:r>
      <w:proofErr w:type="gramStart"/>
      <w:r w:rsidR="00F74A10">
        <w:rPr>
          <w:rFonts w:ascii="Times New Roman" w:eastAsia="Times New Roman" w:hAnsi="Times New Roman" w:cs="Times New Roman"/>
          <w:sz w:val="20"/>
          <w:szCs w:val="20"/>
        </w:rPr>
        <w:t>fibers</w:t>
      </w:r>
      <w:proofErr w:type="gramEnd"/>
      <w:r w:rsidR="00F74A10">
        <w:rPr>
          <w:rFonts w:ascii="Times New Roman" w:eastAsia="Times New Roman" w:hAnsi="Times New Roman" w:cs="Times New Roman"/>
          <w:sz w:val="20"/>
          <w:szCs w:val="20"/>
        </w:rPr>
        <w:t xml:space="preserve"> to </w:t>
      </w:r>
      <w:proofErr w:type="gramStart"/>
      <w:r w:rsidR="00F74A10">
        <w:rPr>
          <w:rFonts w:ascii="Times New Roman" w:eastAsia="Times New Roman" w:hAnsi="Times New Roman" w:cs="Times New Roman"/>
          <w:sz w:val="20"/>
          <w:szCs w:val="20"/>
        </w:rPr>
        <w:t>reinforced</w:t>
      </w:r>
      <w:proofErr w:type="gramEnd"/>
      <w:r w:rsidR="00F74A10">
        <w:rPr>
          <w:rFonts w:ascii="Times New Roman" w:eastAsia="Times New Roman" w:hAnsi="Times New Roman" w:cs="Times New Roman"/>
          <w:sz w:val="20"/>
          <w:szCs w:val="20"/>
        </w:rPr>
        <w:t xml:space="preserve"> unsaturated polyester matrix. Three samples with </w:t>
      </w:r>
      <w:proofErr w:type="gramStart"/>
      <w:r w:rsidR="00F74A10">
        <w:rPr>
          <w:rFonts w:ascii="Times New Roman" w:eastAsia="Times New Roman" w:hAnsi="Times New Roman" w:cs="Times New Roman"/>
          <w:sz w:val="20"/>
          <w:szCs w:val="20"/>
        </w:rPr>
        <w:t>different in</w:t>
      </w:r>
      <w:proofErr w:type="gramEnd"/>
      <w:r w:rsidR="00F74A10">
        <w:rPr>
          <w:rFonts w:ascii="Times New Roman" w:eastAsia="Times New Roman" w:hAnsi="Times New Roman" w:cs="Times New Roman"/>
          <w:sz w:val="20"/>
          <w:szCs w:val="20"/>
        </w:rPr>
        <w:t xml:space="preserve"> volume fractions of fibers (6, 9, 12%) were prepared, the physical properties as density and water absorption were tested, also the mechanical properties as tensile strength, </w:t>
      </w:r>
      <w:proofErr w:type="gramStart"/>
      <w:r w:rsidR="00F74A10">
        <w:rPr>
          <w:rFonts w:ascii="Times New Roman" w:eastAsia="Times New Roman" w:hAnsi="Times New Roman" w:cs="Times New Roman"/>
          <w:sz w:val="20"/>
          <w:szCs w:val="20"/>
        </w:rPr>
        <w:t>was</w:t>
      </w:r>
      <w:proofErr w:type="gramEnd"/>
      <w:r w:rsidR="00F74A10">
        <w:rPr>
          <w:rFonts w:ascii="Times New Roman" w:eastAsia="Times New Roman" w:hAnsi="Times New Roman" w:cs="Times New Roman"/>
          <w:sz w:val="20"/>
          <w:szCs w:val="20"/>
        </w:rPr>
        <w:t xml:space="preserve"> improved to higher value (37.28 MPa) at a volume fraction of (12 % fiber) [7]. In 2025 (Henny Pratiwi et al.) have been used the ramie fibers that treated with alkali and oxalic acid as reinforcements to unsaturated polyester. The fibers were added by the ratios (0.5, 0.75 and 1%). The optimum results can be </w:t>
      </w:r>
      <w:r w:rsidR="003667C1">
        <w:rPr>
          <w:rFonts w:ascii="Times New Roman" w:eastAsia="Times New Roman" w:hAnsi="Times New Roman" w:cs="Times New Roman"/>
          <w:sz w:val="20"/>
          <w:szCs w:val="20"/>
        </w:rPr>
        <w:t>got</w:t>
      </w:r>
      <w:r w:rsidR="00F74A10">
        <w:rPr>
          <w:rFonts w:ascii="Times New Roman" w:eastAsia="Times New Roman" w:hAnsi="Times New Roman" w:cs="Times New Roman"/>
          <w:sz w:val="20"/>
          <w:szCs w:val="20"/>
        </w:rPr>
        <w:t xml:space="preserve"> by </w:t>
      </w:r>
      <w:proofErr w:type="gramStart"/>
      <w:r w:rsidR="00F74A10">
        <w:rPr>
          <w:rFonts w:ascii="Times New Roman" w:eastAsia="Times New Roman" w:hAnsi="Times New Roman" w:cs="Times New Roman"/>
          <w:sz w:val="20"/>
          <w:szCs w:val="20"/>
        </w:rPr>
        <w:t>loading of</w:t>
      </w:r>
      <w:proofErr w:type="gramEnd"/>
      <w:r w:rsidR="00F74A10">
        <w:rPr>
          <w:rFonts w:ascii="Times New Roman" w:eastAsia="Times New Roman" w:hAnsi="Times New Roman" w:cs="Times New Roman"/>
          <w:sz w:val="20"/>
          <w:szCs w:val="20"/>
        </w:rPr>
        <w:t xml:space="preserve"> unsaturated polyester by the weight percentage (0.75%) of fiber.  The values of mechanical properties such as tensile modulus about (33 </w:t>
      </w:r>
      <w:proofErr w:type="spellStart"/>
      <w:r w:rsidR="00F74A10">
        <w:rPr>
          <w:rFonts w:ascii="Times New Roman" w:eastAsia="Times New Roman" w:hAnsi="Times New Roman" w:cs="Times New Roman"/>
          <w:sz w:val="20"/>
          <w:szCs w:val="20"/>
        </w:rPr>
        <w:t>Mpa</w:t>
      </w:r>
      <w:proofErr w:type="spellEnd"/>
      <w:r w:rsidR="00F74A10">
        <w:rPr>
          <w:rFonts w:ascii="Times New Roman" w:eastAsia="Times New Roman" w:hAnsi="Times New Roman" w:cs="Times New Roman"/>
          <w:sz w:val="20"/>
          <w:szCs w:val="20"/>
        </w:rPr>
        <w:t xml:space="preserve">), the strength about (27 </w:t>
      </w:r>
      <w:proofErr w:type="spellStart"/>
      <w:r w:rsidR="00F74A10">
        <w:rPr>
          <w:rFonts w:ascii="Times New Roman" w:eastAsia="Times New Roman" w:hAnsi="Times New Roman" w:cs="Times New Roman"/>
          <w:sz w:val="20"/>
          <w:szCs w:val="20"/>
        </w:rPr>
        <w:t>Mpa</w:t>
      </w:r>
      <w:proofErr w:type="spellEnd"/>
      <w:r w:rsidR="00F74A10">
        <w:rPr>
          <w:rFonts w:ascii="Times New Roman" w:eastAsia="Times New Roman" w:hAnsi="Times New Roman" w:cs="Times New Roman"/>
          <w:sz w:val="20"/>
          <w:szCs w:val="20"/>
        </w:rPr>
        <w:t xml:space="preserve">) , the flexural modulus about (85 </w:t>
      </w:r>
      <w:proofErr w:type="spellStart"/>
      <w:r w:rsidR="00F74A10">
        <w:rPr>
          <w:rFonts w:ascii="Times New Roman" w:eastAsia="Times New Roman" w:hAnsi="Times New Roman" w:cs="Times New Roman"/>
          <w:sz w:val="20"/>
          <w:szCs w:val="20"/>
        </w:rPr>
        <w:t>Mpa</w:t>
      </w:r>
      <w:proofErr w:type="spellEnd"/>
      <w:r w:rsidR="00F74A10">
        <w:rPr>
          <w:rFonts w:ascii="Times New Roman" w:eastAsia="Times New Roman" w:hAnsi="Times New Roman" w:cs="Times New Roman"/>
          <w:sz w:val="20"/>
          <w:szCs w:val="20"/>
        </w:rPr>
        <w:t xml:space="preserve"> ) and impact strength was (49.53 </w:t>
      </w:r>
      <w:proofErr w:type="spellStart"/>
      <w:r w:rsidR="00F74A10">
        <w:rPr>
          <w:rFonts w:ascii="Times New Roman" w:eastAsia="Times New Roman" w:hAnsi="Times New Roman" w:cs="Times New Roman"/>
          <w:sz w:val="20"/>
          <w:szCs w:val="20"/>
        </w:rPr>
        <w:t>Mpa</w:t>
      </w:r>
      <w:proofErr w:type="spellEnd"/>
      <w:r w:rsidR="00F74A10">
        <w:rPr>
          <w:rFonts w:ascii="Times New Roman" w:eastAsia="Times New Roman" w:hAnsi="Times New Roman" w:cs="Times New Roman"/>
          <w:sz w:val="20"/>
          <w:szCs w:val="20"/>
        </w:rPr>
        <w:t xml:space="preserve">) [8].In this research, the lemon </w:t>
      </w:r>
      <w:bookmarkStart w:id="9" w:name="_Hlk214060764"/>
      <w:bookmarkEnd w:id="8"/>
      <w:r w:rsidR="00F74A10">
        <w:rPr>
          <w:rFonts w:ascii="Times New Roman" w:eastAsia="Times New Roman" w:hAnsi="Times New Roman" w:cs="Times New Roman"/>
          <w:sz w:val="20"/>
          <w:szCs w:val="20"/>
        </w:rPr>
        <w:t>peels fibers have been employed with two different particle size (180 and 75 microns)  with different weight percentages  as natural reinforcement to unsaturated polyester.</w:t>
      </w:r>
    </w:p>
    <w:p w14:paraId="24C0C321" w14:textId="41AC4620" w:rsidR="00420C78" w:rsidRDefault="00F74A10" w:rsidP="0059772C">
      <w:pPr>
        <w:jc w:val="center"/>
        <w:rPr>
          <w:rFonts w:ascii="Times New Roman" w:eastAsia="Times New Roman" w:hAnsi="Times New Roman" w:cs="Times New Roman"/>
          <w:b/>
          <w:smallCaps/>
        </w:rPr>
      </w:pPr>
      <w:bookmarkStart w:id="10" w:name="_Hlk214060783"/>
      <w:bookmarkEnd w:id="9"/>
      <w:r>
        <w:rPr>
          <w:rFonts w:ascii="Times New Roman" w:eastAsia="Times New Roman" w:hAnsi="Times New Roman" w:cs="Times New Roman"/>
          <w:b/>
          <w:smallCaps/>
        </w:rPr>
        <w:lastRenderedPageBreak/>
        <w:t>EXPERIMENTAL WORK</w:t>
      </w:r>
    </w:p>
    <w:bookmarkEnd w:id="10"/>
    <w:p w14:paraId="120AA0E2" w14:textId="520CEF28" w:rsidR="00420C78" w:rsidRPr="00244236" w:rsidRDefault="00F74A10" w:rsidP="00244236">
      <w:pPr>
        <w:jc w:val="center"/>
        <w:rPr>
          <w:b/>
          <w:bCs/>
        </w:rPr>
      </w:pPr>
      <w:r w:rsidRPr="00244236">
        <w:rPr>
          <w:rFonts w:asciiTheme="majorBidi" w:hAnsiTheme="majorBidi" w:cstheme="majorBidi"/>
          <w:b/>
          <w:bCs/>
        </w:rPr>
        <w:t>M</w:t>
      </w:r>
      <w:r w:rsidR="00244236" w:rsidRPr="00244236">
        <w:rPr>
          <w:rFonts w:asciiTheme="majorBidi" w:hAnsiTheme="majorBidi" w:cstheme="majorBidi"/>
          <w:b/>
          <w:bCs/>
        </w:rPr>
        <w:t>aterials</w:t>
      </w:r>
    </w:p>
    <w:p w14:paraId="3CCAB40D" w14:textId="0EFB108B" w:rsidR="00420C78" w:rsidRDefault="00B273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The unsaturated polyester resin known as (Siropol-8341) produced by (Saudi Industrial Resins Company Ltd) has been utilized, the weight fraction (2%) of Cobalt </w:t>
      </w:r>
      <w:r w:rsidR="003667C1">
        <w:rPr>
          <w:rFonts w:ascii="Times New Roman" w:eastAsia="Times New Roman" w:hAnsi="Times New Roman" w:cs="Times New Roman"/>
          <w:sz w:val="20"/>
          <w:szCs w:val="20"/>
        </w:rPr>
        <w:t>Naphthenates</w:t>
      </w:r>
      <w:r w:rsidR="00F74A10">
        <w:rPr>
          <w:rFonts w:ascii="Times New Roman" w:eastAsia="Times New Roman" w:hAnsi="Times New Roman" w:cs="Times New Roman"/>
          <w:sz w:val="20"/>
          <w:szCs w:val="20"/>
        </w:rPr>
        <w:t xml:space="preserve"> was added to the resin as an accelerator. The unsaturated polyester was transformed from a viscous liquid to a solid by adding (Methyl Ethyl Keton Peroxide) </w:t>
      </w:r>
      <w:proofErr w:type="gramStart"/>
      <w:r w:rsidR="00F74A10">
        <w:rPr>
          <w:rFonts w:ascii="Times New Roman" w:eastAsia="Times New Roman" w:hAnsi="Times New Roman" w:cs="Times New Roman"/>
          <w:sz w:val="20"/>
          <w:szCs w:val="20"/>
        </w:rPr>
        <w:t>at</w:t>
      </w:r>
      <w:proofErr w:type="gramEnd"/>
      <w:r w:rsidR="00F74A10">
        <w:rPr>
          <w:rFonts w:ascii="Times New Roman" w:eastAsia="Times New Roman" w:hAnsi="Times New Roman" w:cs="Times New Roman"/>
          <w:sz w:val="20"/>
          <w:szCs w:val="20"/>
        </w:rPr>
        <w:t xml:space="preserve"> a weight percentage (2.5%). The gelling time was about (15 minutes) at a temperature of (27°C).</w:t>
      </w:r>
    </w:p>
    <w:p w14:paraId="476A282B" w14:textId="6B5B811F" w:rsidR="00420C78" w:rsidRPr="00244236" w:rsidRDefault="00F74A10" w:rsidP="00244236">
      <w:pPr>
        <w:jc w:val="center"/>
        <w:rPr>
          <w:rFonts w:asciiTheme="majorBidi" w:hAnsiTheme="majorBidi" w:cstheme="majorBidi"/>
          <w:b/>
          <w:bCs/>
        </w:rPr>
      </w:pPr>
      <w:r w:rsidRPr="00244236">
        <w:rPr>
          <w:rFonts w:asciiTheme="majorBidi" w:hAnsiTheme="majorBidi" w:cstheme="majorBidi"/>
          <w:b/>
          <w:bCs/>
        </w:rPr>
        <w:t>F</w:t>
      </w:r>
      <w:r w:rsidR="00244236" w:rsidRPr="00244236">
        <w:rPr>
          <w:rFonts w:asciiTheme="majorBidi" w:hAnsiTheme="majorBidi" w:cstheme="majorBidi"/>
          <w:b/>
          <w:bCs/>
        </w:rPr>
        <w:t>iller</w:t>
      </w:r>
    </w:p>
    <w:p w14:paraId="4E93E478" w14:textId="18758F1F" w:rsidR="00420C78" w:rsidRDefault="00B273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Lemon peels powder </w:t>
      </w:r>
      <w:proofErr w:type="gramStart"/>
      <w:r w:rsidR="00F74A10">
        <w:rPr>
          <w:rFonts w:ascii="Times New Roman" w:eastAsia="Times New Roman" w:hAnsi="Times New Roman" w:cs="Times New Roman"/>
          <w:sz w:val="20"/>
          <w:szCs w:val="20"/>
        </w:rPr>
        <w:t>have</w:t>
      </w:r>
      <w:proofErr w:type="gramEnd"/>
      <w:r w:rsidR="00F74A10">
        <w:rPr>
          <w:rFonts w:ascii="Times New Roman" w:eastAsia="Times New Roman" w:hAnsi="Times New Roman" w:cs="Times New Roman"/>
          <w:sz w:val="20"/>
          <w:szCs w:val="20"/>
        </w:rPr>
        <w:t xml:space="preserve"> been added to unsaturated polyester as reinforcement. The Lemon fruits were cleaned with water then dried well, the peels were extracted from the fruits and dried for three weeks, without direct exposure to sunlight, for the completion of drying, peels were placed in an oven for two hours at temperature (60°C). The dry lemon peels were ground for two hours using a ball mill (NOM-0.4) to get micro size powder, as shown in figure (1</w:t>
      </w:r>
      <w:proofErr w:type="gramStart"/>
      <w:r w:rsidR="00F74A10">
        <w:rPr>
          <w:rFonts w:ascii="Times New Roman" w:eastAsia="Times New Roman" w:hAnsi="Times New Roman" w:cs="Times New Roman"/>
          <w:sz w:val="20"/>
          <w:szCs w:val="20"/>
        </w:rPr>
        <w:t>) .</w:t>
      </w:r>
      <w:proofErr w:type="gramEnd"/>
      <w:r w:rsidR="00F74A10">
        <w:rPr>
          <w:rFonts w:ascii="Times New Roman" w:eastAsia="Times New Roman" w:hAnsi="Times New Roman" w:cs="Times New Roman"/>
          <w:sz w:val="20"/>
          <w:szCs w:val="20"/>
        </w:rPr>
        <w:t xml:space="preserve">  The powder sieved using a sieve (IMPACT LABORATORY TEST SIEVE) to obtain a lemon peels powder with two different particle </w:t>
      </w:r>
      <w:proofErr w:type="gramStart"/>
      <w:r w:rsidR="00F74A10">
        <w:rPr>
          <w:rFonts w:ascii="Times New Roman" w:eastAsia="Times New Roman" w:hAnsi="Times New Roman" w:cs="Times New Roman"/>
          <w:sz w:val="20"/>
          <w:szCs w:val="20"/>
        </w:rPr>
        <w:t>size</w:t>
      </w:r>
      <w:proofErr w:type="gramEnd"/>
      <w:r w:rsidR="00F74A10">
        <w:rPr>
          <w:rFonts w:ascii="Times New Roman" w:eastAsia="Times New Roman" w:hAnsi="Times New Roman" w:cs="Times New Roman"/>
          <w:sz w:val="20"/>
          <w:szCs w:val="20"/>
        </w:rPr>
        <w:t xml:space="preserve"> (180 and 75 microns).</w:t>
      </w:r>
    </w:p>
    <w:p w14:paraId="73E0C11A" w14:textId="77777777" w:rsidR="00244236" w:rsidRDefault="00F74A10" w:rsidP="00296899">
      <w:pPr>
        <w:jc w:val="center"/>
        <w:rPr>
          <w:rFonts w:asciiTheme="majorBidi" w:eastAsia="Times New Roman" w:hAnsiTheme="majorBidi" w:cstheme="majorBidi"/>
          <w:b/>
          <w:smallCaps/>
          <w:sz w:val="18"/>
          <w:szCs w:val="18"/>
        </w:rPr>
      </w:pPr>
      <w:r>
        <w:rPr>
          <w:rFonts w:ascii="Times New Roman" w:eastAsia="Times New Roman" w:hAnsi="Times New Roman" w:cs="Times New Roman"/>
          <w:b/>
          <w:smallCaps/>
          <w:noProof/>
          <w:lang w:val="en-US"/>
        </w:rPr>
        <w:drawing>
          <wp:inline distT="0" distB="0" distL="0" distR="0" wp14:anchorId="231E5A60" wp14:editId="5E7DE75F">
            <wp:extent cx="1562100" cy="12668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62100" cy="1266825"/>
                    </a:xfrm>
                    <a:prstGeom prst="rect">
                      <a:avLst/>
                    </a:prstGeom>
                    <a:ln/>
                  </pic:spPr>
                </pic:pic>
              </a:graphicData>
            </a:graphic>
          </wp:inline>
        </w:drawing>
      </w:r>
      <w:r>
        <w:rPr>
          <w:rFonts w:ascii="Times New Roman" w:eastAsia="Times New Roman" w:hAnsi="Times New Roman" w:cs="Times New Roman"/>
          <w:b/>
          <w:smallCaps/>
          <w:noProof/>
          <w:lang w:val="en-US"/>
        </w:rPr>
        <w:drawing>
          <wp:inline distT="0" distB="0" distL="0" distR="0" wp14:anchorId="1F2200D4" wp14:editId="76868C45">
            <wp:extent cx="1263015" cy="12668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63015" cy="1266825"/>
                    </a:xfrm>
                    <a:prstGeom prst="rect">
                      <a:avLst/>
                    </a:prstGeom>
                    <a:ln/>
                  </pic:spPr>
                </pic:pic>
              </a:graphicData>
            </a:graphic>
          </wp:inline>
        </w:drawing>
      </w:r>
      <w:r>
        <w:rPr>
          <w:rFonts w:ascii="Times New Roman" w:eastAsia="Times New Roman" w:hAnsi="Times New Roman" w:cs="Times New Roman"/>
          <w:b/>
          <w:smallCaps/>
          <w:noProof/>
          <w:lang w:val="en-US"/>
        </w:rPr>
        <w:drawing>
          <wp:inline distT="0" distB="0" distL="0" distR="0" wp14:anchorId="22C0294E" wp14:editId="40FD6117">
            <wp:extent cx="1386840" cy="1295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86840" cy="1295400"/>
                    </a:xfrm>
                    <a:prstGeom prst="rect">
                      <a:avLst/>
                    </a:prstGeom>
                    <a:ln/>
                  </pic:spPr>
                </pic:pic>
              </a:graphicData>
            </a:graphic>
          </wp:inline>
        </w:drawing>
      </w:r>
      <w:r>
        <w:rPr>
          <w:rFonts w:ascii="Times New Roman" w:eastAsia="Times New Roman" w:hAnsi="Times New Roman" w:cs="Times New Roman"/>
          <w:b/>
          <w:smallCaps/>
          <w:noProof/>
          <w:lang w:val="en-US"/>
        </w:rPr>
        <w:drawing>
          <wp:inline distT="0" distB="0" distL="0" distR="0" wp14:anchorId="53827B55" wp14:editId="4FC24CC3">
            <wp:extent cx="1438275" cy="12763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438275" cy="1276350"/>
                    </a:xfrm>
                    <a:prstGeom prst="rect">
                      <a:avLst/>
                    </a:prstGeom>
                    <a:ln/>
                  </pic:spPr>
                </pic:pic>
              </a:graphicData>
            </a:graphic>
          </wp:inline>
        </w:drawing>
      </w:r>
    </w:p>
    <w:p w14:paraId="067D97B5" w14:textId="7A7C7BDD" w:rsidR="00420C78" w:rsidRPr="00296899" w:rsidRDefault="00516C75" w:rsidP="00296899">
      <w:pPr>
        <w:jc w:val="center"/>
        <w:rPr>
          <w:rFonts w:ascii="Times New Roman" w:eastAsia="Times New Roman" w:hAnsi="Times New Roman" w:cs="Times New Roman"/>
          <w:b/>
          <w:smallCaps/>
        </w:rPr>
      </w:pPr>
      <w:r w:rsidRPr="00244236">
        <w:rPr>
          <w:rFonts w:asciiTheme="majorBidi" w:eastAsia="Times New Roman" w:hAnsiTheme="majorBidi" w:cstheme="majorBidi"/>
          <w:b/>
          <w:smallCaps/>
          <w:sz w:val="18"/>
          <w:szCs w:val="18"/>
        </w:rPr>
        <w:t>F</w:t>
      </w:r>
      <w:r w:rsidRPr="00244236">
        <w:rPr>
          <w:rFonts w:asciiTheme="majorBidi" w:hAnsiTheme="majorBidi" w:cstheme="majorBidi"/>
          <w:b/>
          <w:sz w:val="18"/>
          <w:szCs w:val="18"/>
        </w:rPr>
        <w:t>ig</w:t>
      </w:r>
      <w:r w:rsidR="00ED2744">
        <w:rPr>
          <w:rFonts w:asciiTheme="majorBidi" w:hAnsiTheme="majorBidi" w:cstheme="majorBidi"/>
          <w:b/>
          <w:sz w:val="18"/>
          <w:szCs w:val="18"/>
        </w:rPr>
        <w:t>u</w:t>
      </w:r>
      <w:r w:rsidRPr="00244236">
        <w:rPr>
          <w:rFonts w:asciiTheme="majorBidi" w:hAnsiTheme="majorBidi" w:cstheme="majorBidi"/>
          <w:b/>
          <w:sz w:val="18"/>
          <w:szCs w:val="18"/>
        </w:rPr>
        <w:t>r</w:t>
      </w:r>
      <w:r w:rsidR="00ED2744">
        <w:rPr>
          <w:rFonts w:asciiTheme="majorBidi" w:hAnsiTheme="majorBidi" w:cstheme="majorBidi"/>
          <w:b/>
          <w:sz w:val="18"/>
          <w:szCs w:val="18"/>
        </w:rPr>
        <w:t>e</w:t>
      </w:r>
      <w:r w:rsidR="00296899">
        <w:rPr>
          <w:rFonts w:ascii="Times New Roman" w:eastAsia="Times New Roman" w:hAnsi="Times New Roman" w:cs="Times New Roman"/>
          <w:b/>
          <w:smallCaps/>
          <w:sz w:val="18"/>
          <w:szCs w:val="18"/>
        </w:rPr>
        <w:t xml:space="preserve"> </w:t>
      </w:r>
      <w:r w:rsidR="00F74A10" w:rsidRPr="00516C75">
        <w:rPr>
          <w:rFonts w:ascii="Times New Roman" w:eastAsia="Times New Roman" w:hAnsi="Times New Roman" w:cs="Times New Roman"/>
          <w:b/>
          <w:smallCaps/>
          <w:sz w:val="18"/>
          <w:szCs w:val="18"/>
        </w:rPr>
        <w:t>1</w:t>
      </w:r>
      <w:r w:rsidR="00F74A10" w:rsidRPr="00A40CAB">
        <w:rPr>
          <w:rFonts w:ascii="Times New Roman" w:eastAsia="Times New Roman" w:hAnsi="Times New Roman" w:cs="Times New Roman"/>
          <w:b/>
          <w:smallCaps/>
          <w:sz w:val="18"/>
          <w:szCs w:val="18"/>
        </w:rPr>
        <w:t>:</w:t>
      </w:r>
      <w:r w:rsidR="00ED2744">
        <w:rPr>
          <w:rFonts w:ascii="Times New Roman" w:eastAsia="Times New Roman" w:hAnsi="Times New Roman" w:cs="Times New Roman"/>
          <w:b/>
          <w:smallCaps/>
          <w:sz w:val="18"/>
          <w:szCs w:val="18"/>
        </w:rPr>
        <w:t xml:space="preserve"> </w:t>
      </w:r>
      <w:r w:rsidR="00ED2744" w:rsidRPr="00ED2744">
        <w:rPr>
          <w:rFonts w:ascii="Times New Roman" w:eastAsia="Times New Roman" w:hAnsi="Times New Roman" w:cs="Times New Roman"/>
          <w:bCs/>
          <w:sz w:val="18"/>
          <w:szCs w:val="18"/>
        </w:rPr>
        <w:t>a</w:t>
      </w:r>
      <w:r w:rsidR="00F74A10" w:rsidRPr="00A40CAB">
        <w:rPr>
          <w:rFonts w:ascii="Times New Roman" w:eastAsia="Times New Roman" w:hAnsi="Times New Roman" w:cs="Times New Roman"/>
          <w:bCs/>
          <w:smallCaps/>
          <w:sz w:val="18"/>
          <w:szCs w:val="18"/>
        </w:rPr>
        <w:t xml:space="preserve">) </w:t>
      </w:r>
      <w:r w:rsidR="00F74A10" w:rsidRPr="00244236">
        <w:rPr>
          <w:rFonts w:asciiTheme="majorBidi" w:hAnsiTheme="majorBidi" w:cstheme="majorBidi"/>
          <w:sz w:val="18"/>
          <w:szCs w:val="18"/>
        </w:rPr>
        <w:t xml:space="preserve">Lemon fruits </w:t>
      </w:r>
      <w:r w:rsidR="00ED2744">
        <w:rPr>
          <w:rFonts w:asciiTheme="majorBidi" w:hAnsiTheme="majorBidi" w:cstheme="majorBidi"/>
          <w:sz w:val="18"/>
          <w:szCs w:val="18"/>
        </w:rPr>
        <w:t>b</w:t>
      </w:r>
      <w:r w:rsidR="00F74A10" w:rsidRPr="00244236">
        <w:rPr>
          <w:rFonts w:asciiTheme="majorBidi" w:hAnsiTheme="majorBidi" w:cstheme="majorBidi"/>
          <w:sz w:val="18"/>
          <w:szCs w:val="18"/>
        </w:rPr>
        <w:t>) Lemon Pells</w:t>
      </w:r>
      <w:r w:rsidR="00F74A10" w:rsidRPr="00A40CAB">
        <w:rPr>
          <w:rFonts w:ascii="Times New Roman" w:eastAsia="Times New Roman" w:hAnsi="Times New Roman" w:cs="Times New Roman"/>
          <w:bCs/>
          <w:smallCaps/>
          <w:sz w:val="18"/>
          <w:szCs w:val="18"/>
        </w:rPr>
        <w:t xml:space="preserve"> </w:t>
      </w:r>
      <w:r w:rsidR="00ED2744">
        <w:rPr>
          <w:rFonts w:ascii="Times New Roman" w:eastAsia="Times New Roman" w:hAnsi="Times New Roman" w:cs="Times New Roman"/>
          <w:bCs/>
          <w:sz w:val="18"/>
          <w:szCs w:val="18"/>
        </w:rPr>
        <w:t>c</w:t>
      </w:r>
      <w:r w:rsidR="00F74A10" w:rsidRPr="00A40CAB">
        <w:rPr>
          <w:rFonts w:ascii="Times New Roman" w:eastAsia="Times New Roman" w:hAnsi="Times New Roman" w:cs="Times New Roman"/>
          <w:bCs/>
          <w:smallCaps/>
          <w:sz w:val="18"/>
          <w:szCs w:val="18"/>
        </w:rPr>
        <w:t xml:space="preserve">) </w:t>
      </w:r>
      <w:r w:rsidR="00F74A10" w:rsidRPr="00244236">
        <w:rPr>
          <w:rFonts w:asciiTheme="majorBidi" w:hAnsiTheme="majorBidi" w:cstheme="majorBidi"/>
          <w:sz w:val="18"/>
          <w:szCs w:val="18"/>
        </w:rPr>
        <w:t>dried Lemon peels</w:t>
      </w:r>
      <w:r w:rsidR="00F74A10" w:rsidRPr="00A40CAB">
        <w:rPr>
          <w:rFonts w:ascii="Times New Roman" w:eastAsia="Times New Roman" w:hAnsi="Times New Roman" w:cs="Times New Roman"/>
          <w:bCs/>
          <w:smallCaps/>
          <w:sz w:val="18"/>
          <w:szCs w:val="18"/>
        </w:rPr>
        <w:t xml:space="preserve"> </w:t>
      </w:r>
      <w:r w:rsidR="00F74A10" w:rsidRPr="00ED2744">
        <w:rPr>
          <w:rFonts w:ascii="Times New Roman" w:eastAsia="Times New Roman" w:hAnsi="Times New Roman" w:cs="Times New Roman"/>
          <w:bCs/>
          <w:sz w:val="18"/>
          <w:szCs w:val="18"/>
        </w:rPr>
        <w:t>d</w:t>
      </w:r>
      <w:r w:rsidR="00F74A10" w:rsidRPr="00A40CAB">
        <w:rPr>
          <w:rFonts w:ascii="Times New Roman" w:eastAsia="Times New Roman" w:hAnsi="Times New Roman" w:cs="Times New Roman"/>
          <w:bCs/>
          <w:smallCaps/>
          <w:sz w:val="18"/>
          <w:szCs w:val="18"/>
        </w:rPr>
        <w:t xml:space="preserve">) </w:t>
      </w:r>
      <w:r w:rsidR="00F74A10" w:rsidRPr="00244236">
        <w:rPr>
          <w:rFonts w:asciiTheme="majorBidi" w:hAnsiTheme="majorBidi" w:cstheme="majorBidi"/>
          <w:sz w:val="18"/>
          <w:szCs w:val="18"/>
        </w:rPr>
        <w:t>Lemon peel powder</w:t>
      </w:r>
      <w:r w:rsidR="00296899">
        <w:rPr>
          <w:rFonts w:ascii="Times New Roman" w:eastAsia="Times New Roman" w:hAnsi="Times New Roman" w:cs="Times New Roman"/>
          <w:bCs/>
          <w:smallCaps/>
          <w:sz w:val="18"/>
          <w:szCs w:val="18"/>
        </w:rPr>
        <w:t xml:space="preserve"> </w:t>
      </w:r>
    </w:p>
    <w:p w14:paraId="1B31AAEF" w14:textId="2C874942" w:rsidR="00420C78" w:rsidRPr="00CD78A2" w:rsidRDefault="00F74A10">
      <w:pPr>
        <w:jc w:val="center"/>
        <w:rPr>
          <w:rFonts w:asciiTheme="majorBidi" w:eastAsia="Times New Roman" w:hAnsiTheme="majorBidi" w:cstheme="majorBidi"/>
          <w:b/>
          <w:smallCaps/>
        </w:rPr>
      </w:pPr>
      <w:r w:rsidRPr="00CD78A2">
        <w:rPr>
          <w:rFonts w:asciiTheme="majorBidi" w:eastAsia="Times New Roman" w:hAnsiTheme="majorBidi" w:cstheme="majorBidi"/>
          <w:b/>
          <w:smallCaps/>
        </w:rPr>
        <w:t>M</w:t>
      </w:r>
      <w:r w:rsidR="00CD78A2" w:rsidRPr="00CD78A2">
        <w:rPr>
          <w:rFonts w:asciiTheme="majorBidi" w:hAnsiTheme="majorBidi" w:cstheme="majorBidi"/>
          <w:b/>
        </w:rPr>
        <w:t>ethod</w:t>
      </w:r>
    </w:p>
    <w:p w14:paraId="5B7764CB" w14:textId="21C0DEBA" w:rsidR="00420C78" w:rsidRDefault="00B273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The resin has been mixed with a catalyst firstly without any reinforcements to prepare pure unsaturated polyester, secondly the mixtures of unsaturated polyester and lemon peels powder (with different weight percentages) with catalyst to prepare the (unsaturated polyester/lemon peels powder) composites, The mixtures were poured into silicone molds to </w:t>
      </w:r>
      <w:proofErr w:type="gramStart"/>
      <w:r w:rsidR="00F74A10">
        <w:rPr>
          <w:rFonts w:ascii="Times New Roman" w:eastAsia="Times New Roman" w:hAnsi="Times New Roman" w:cs="Times New Roman"/>
          <w:sz w:val="20"/>
          <w:szCs w:val="20"/>
        </w:rPr>
        <w:t>casting</w:t>
      </w:r>
      <w:proofErr w:type="gramEnd"/>
      <w:r w:rsidR="00F74A10">
        <w:rPr>
          <w:rFonts w:ascii="Times New Roman" w:eastAsia="Times New Roman" w:hAnsi="Times New Roman" w:cs="Times New Roman"/>
          <w:sz w:val="20"/>
          <w:szCs w:val="20"/>
        </w:rPr>
        <w:t xml:space="preserve"> the composites samples. The mixtures were left to dry well for (two hours) at room temperature, before carrying any mechanical or thermal tests on samples. </w:t>
      </w:r>
    </w:p>
    <w:p w14:paraId="7BC6F1D4" w14:textId="125464E6" w:rsidR="00420C78" w:rsidRPr="00244236" w:rsidRDefault="00244236">
      <w:pPr>
        <w:jc w:val="center"/>
        <w:rPr>
          <w:rFonts w:asciiTheme="majorBidi" w:eastAsia="Times New Roman" w:hAnsiTheme="majorBidi" w:cstheme="majorBidi"/>
          <w:b/>
          <w:smallCaps/>
        </w:rPr>
      </w:pPr>
      <w:r w:rsidRPr="00244236">
        <w:rPr>
          <w:rFonts w:asciiTheme="majorBidi" w:hAnsiTheme="majorBidi" w:cstheme="majorBidi"/>
          <w:b/>
          <w:bCs/>
        </w:rPr>
        <w:t>Density</w:t>
      </w:r>
      <w:r>
        <w:rPr>
          <w:rFonts w:asciiTheme="majorBidi" w:eastAsia="Times New Roman" w:hAnsiTheme="majorBidi" w:cstheme="majorBidi"/>
          <w:b/>
          <w:smallCaps/>
        </w:rPr>
        <w:t xml:space="preserve"> </w:t>
      </w:r>
      <w:r w:rsidR="00F74A10" w:rsidRPr="00244236">
        <w:rPr>
          <w:rFonts w:asciiTheme="majorBidi" w:eastAsia="Times New Roman" w:hAnsiTheme="majorBidi" w:cstheme="majorBidi"/>
          <w:b/>
          <w:smallCaps/>
        </w:rPr>
        <w:t>M</w:t>
      </w:r>
      <w:r>
        <w:rPr>
          <w:rFonts w:asciiTheme="majorBidi" w:hAnsiTheme="majorBidi" w:cstheme="majorBidi"/>
          <w:b/>
        </w:rPr>
        <w:t>easurement</w:t>
      </w:r>
    </w:p>
    <w:p w14:paraId="1A3845A2" w14:textId="7F2D4136" w:rsidR="00420C78" w:rsidRDefault="00B273F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The density of lemon peels powder can be measured by using equation (1)</w:t>
      </w:r>
    </w:p>
    <w:p w14:paraId="7BD415D0" w14:textId="6C43E165" w:rsidR="00420C78" w:rsidRDefault="00F74A10" w:rsidP="00ED2744">
      <w:pPr>
        <w:ind w:left="40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ρ = m</w:t>
      </w:r>
      <w:r w:rsidR="000F3EFD">
        <w:rPr>
          <w:rFonts w:ascii="Times New Roman" w:eastAsia="Times New Roman" w:hAnsi="Times New Roman" w:cs="Times New Roman" w:hint="cs"/>
          <w:sz w:val="20"/>
          <w:szCs w:val="20"/>
          <w:rtl/>
        </w:rPr>
        <w:t xml:space="preserve"> / </w:t>
      </w:r>
      <w:r>
        <w:rPr>
          <w:rFonts w:ascii="Times New Roman" w:eastAsia="Times New Roman" w:hAnsi="Times New Roman" w:cs="Times New Roman"/>
          <w:sz w:val="20"/>
          <w:szCs w:val="20"/>
        </w:rPr>
        <w:t xml:space="preserve">V </w:t>
      </w:r>
      <w:r w:rsidR="003667C1">
        <w:rPr>
          <w:rFonts w:ascii="Times New Roman" w:eastAsia="Times New Roman" w:hAnsi="Times New Roman" w:cs="Times New Roman"/>
          <w:sz w:val="20"/>
          <w:szCs w:val="20"/>
        </w:rPr>
        <w:t xml:space="preserve">                                                                               </w:t>
      </w:r>
      <w:proofErr w:type="gramStart"/>
      <w:r w:rsidR="003667C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1)</w:t>
      </w:r>
    </w:p>
    <w:p w14:paraId="1255D516" w14:textId="5A29E8F4" w:rsidR="00420C78" w:rsidRDefault="00F74A1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Where the </w:t>
      </w:r>
      <w:r w:rsidR="003667C1">
        <w:rPr>
          <w:rFonts w:ascii="Times New Roman" w:eastAsia="Times New Roman" w:hAnsi="Times New Roman" w:cs="Times New Roman"/>
          <w:sz w:val="20"/>
          <w:szCs w:val="20"/>
        </w:rPr>
        <w:t>volume of</w:t>
      </w:r>
      <w:r>
        <w:rPr>
          <w:rFonts w:ascii="Times New Roman" w:eastAsia="Times New Roman" w:hAnsi="Times New Roman" w:cs="Times New Roman"/>
          <w:sz w:val="20"/>
          <w:szCs w:val="20"/>
        </w:rPr>
        <w:t xml:space="preserve"> disk can be calculated using equation (2) </w:t>
      </w:r>
    </w:p>
    <w:p w14:paraId="01DC5EAC" w14:textId="338652FC" w:rsidR="00420C78" w:rsidRPr="00ED2744" w:rsidRDefault="00F74A10" w:rsidP="00ED2744">
      <w:pPr>
        <w:ind w:left="4050"/>
        <w:jc w:val="center"/>
        <w:rPr>
          <w:rFonts w:ascii="Times New Roman" w:eastAsia="Times New Roman" w:hAnsi="Times New Roman" w:cs="Times New Roman"/>
          <w:bCs/>
          <w:sz w:val="20"/>
          <w:szCs w:val="20"/>
        </w:rPr>
      </w:pPr>
      <m:oMath>
        <m:r>
          <w:rPr>
            <w:rFonts w:ascii="Cambria Math" w:eastAsia="Cambria Math" w:hAnsi="Cambria Math" w:cs="Cambria Math"/>
            <w:sz w:val="20"/>
            <w:szCs w:val="20"/>
          </w:rPr>
          <m:t>V=</m:t>
        </m:r>
        <m:sSup>
          <m:sSupPr>
            <m:ctrlPr>
              <w:rPr>
                <w:rFonts w:ascii="Cambria Math" w:eastAsia="Cambria Math" w:hAnsi="Cambria Math" w:cs="Cambria Math"/>
                <w:sz w:val="20"/>
                <w:szCs w:val="20"/>
              </w:rPr>
            </m:ctrlPr>
          </m:sSupPr>
          <m:e>
            <m:r>
              <w:rPr>
                <w:rFonts w:ascii="Cambria Math" w:eastAsia="Cambria Math" w:hAnsi="Cambria Math" w:cs="Cambria Math"/>
                <w:sz w:val="20"/>
                <w:szCs w:val="20"/>
              </w:rPr>
              <m:t>r</m:t>
            </m:r>
          </m:e>
          <m:sup>
            <m:r>
              <w:rPr>
                <w:rFonts w:ascii="Cambria Math" w:eastAsia="Cambria Math" w:hAnsi="Cambria Math" w:cs="Cambria Math"/>
                <w:sz w:val="20"/>
                <w:szCs w:val="20"/>
              </w:rPr>
              <m:t>2</m:t>
            </m:r>
          </m:sup>
        </m:sSup>
        <m:r>
          <w:rPr>
            <w:rFonts w:ascii="Cambria Math" w:eastAsia="Cambria Math" w:hAnsi="Cambria Math" w:cs="Cambria Math"/>
            <w:sz w:val="20"/>
            <w:szCs w:val="20"/>
          </w:rPr>
          <m:t>π L</m:t>
        </m:r>
      </m:oMath>
      <w:r>
        <w:rPr>
          <w:rFonts w:ascii="Times New Roman" w:eastAsia="Times New Roman" w:hAnsi="Times New Roman" w:cs="Times New Roman"/>
          <w:b/>
          <w:sz w:val="20"/>
          <w:szCs w:val="20"/>
        </w:rPr>
        <w:t xml:space="preserve">          </w:t>
      </w:r>
      <w:r w:rsidR="003667C1">
        <w:rPr>
          <w:rFonts w:ascii="Times New Roman" w:eastAsia="Times New Roman" w:hAnsi="Times New Roman" w:cs="Times New Roman"/>
          <w:b/>
          <w:sz w:val="20"/>
          <w:szCs w:val="20"/>
        </w:rPr>
        <w:t xml:space="preserve">                                                                    </w:t>
      </w:r>
      <w:r w:rsidR="003667C1" w:rsidRPr="00ED2744">
        <w:rPr>
          <w:rFonts w:ascii="Times New Roman" w:eastAsia="Times New Roman" w:hAnsi="Times New Roman" w:cs="Times New Roman"/>
          <w:bCs/>
          <w:sz w:val="20"/>
          <w:szCs w:val="20"/>
        </w:rPr>
        <w:t xml:space="preserve">   </w:t>
      </w:r>
      <w:r w:rsidRPr="00ED2744">
        <w:rPr>
          <w:rFonts w:ascii="Times New Roman" w:eastAsia="Times New Roman" w:hAnsi="Times New Roman" w:cs="Times New Roman"/>
          <w:bCs/>
          <w:sz w:val="20"/>
          <w:szCs w:val="20"/>
        </w:rPr>
        <w:t>(2)</w:t>
      </w:r>
    </w:p>
    <w:p w14:paraId="7A02F5B7" w14:textId="5AF435E3" w:rsidR="00420C78" w:rsidRPr="00800E71" w:rsidRDefault="00F74A10" w:rsidP="007B0D80">
      <w:pPr>
        <w:rPr>
          <w:rFonts w:asciiTheme="majorBidi" w:eastAsia="Times New Roman" w:hAnsiTheme="majorBidi" w:cstheme="majorBidi"/>
          <w:sz w:val="20"/>
          <w:szCs w:val="20"/>
        </w:rPr>
      </w:pPr>
      <w:r w:rsidRPr="00800E71">
        <w:rPr>
          <w:rFonts w:asciiTheme="majorBidi" w:eastAsia="Times New Roman" w:hAnsiTheme="majorBidi" w:cstheme="majorBidi"/>
          <w:sz w:val="20"/>
          <w:szCs w:val="20"/>
        </w:rPr>
        <w:t>Where</w:t>
      </w:r>
      <w:r w:rsidR="007B0D80" w:rsidRPr="00800E71">
        <w:rPr>
          <w:rFonts w:asciiTheme="majorBidi" w:eastAsia="Times New Roman" w:hAnsiTheme="majorBidi" w:cstheme="majorBidi"/>
          <w:sz w:val="20"/>
          <w:szCs w:val="20"/>
        </w:rPr>
        <w:t xml:space="preserve"> r is</w:t>
      </w:r>
      <w:r w:rsidRPr="00800E71">
        <w:rPr>
          <w:rFonts w:asciiTheme="majorBidi" w:eastAsia="Times New Roman" w:hAnsiTheme="majorBidi" w:cstheme="majorBidi"/>
          <w:sz w:val="20"/>
          <w:szCs w:val="20"/>
        </w:rPr>
        <w:t xml:space="preserve"> disc radius and L</w:t>
      </w:r>
      <w:r w:rsidRPr="00800E71">
        <w:rPr>
          <w:rFonts w:asciiTheme="majorBidi" w:hAnsiTheme="majorBidi" w:cstheme="majorBidi"/>
          <w:sz w:val="20"/>
          <w:szCs w:val="20"/>
        </w:rPr>
        <w:t xml:space="preserve"> is </w:t>
      </w:r>
      <w:r w:rsidRPr="00800E71">
        <w:rPr>
          <w:rFonts w:asciiTheme="majorBidi" w:eastAsia="Times New Roman" w:hAnsiTheme="majorBidi" w:cstheme="majorBidi"/>
          <w:sz w:val="20"/>
          <w:szCs w:val="20"/>
        </w:rPr>
        <w:t>Disc thickness</w:t>
      </w:r>
    </w:p>
    <w:p w14:paraId="3F6DA02F" w14:textId="679D723D" w:rsidR="00420C78" w:rsidRPr="00244236" w:rsidRDefault="00F74A10">
      <w:pPr>
        <w:pBdr>
          <w:top w:val="nil"/>
          <w:left w:val="nil"/>
          <w:bottom w:val="nil"/>
          <w:right w:val="nil"/>
          <w:between w:val="nil"/>
        </w:pBdr>
        <w:spacing w:line="240" w:lineRule="auto"/>
        <w:jc w:val="center"/>
        <w:rPr>
          <w:rFonts w:ascii="Times New Roman" w:eastAsia="Times New Roman" w:hAnsi="Times New Roman" w:cs="Times New Roman"/>
          <w:b/>
          <w:smallCaps/>
        </w:rPr>
      </w:pPr>
      <w:r w:rsidRPr="00244236">
        <w:rPr>
          <w:rFonts w:ascii="Times New Roman" w:eastAsia="Times New Roman" w:hAnsi="Times New Roman" w:cs="Times New Roman"/>
          <w:b/>
          <w:smallCaps/>
        </w:rPr>
        <w:t>T</w:t>
      </w:r>
      <w:r w:rsidR="00244236" w:rsidRPr="00244236">
        <w:rPr>
          <w:rFonts w:asciiTheme="majorBidi" w:hAnsiTheme="majorBidi" w:cstheme="majorBidi"/>
          <w:b/>
        </w:rPr>
        <w:t>hermal</w:t>
      </w:r>
      <w:r w:rsidRPr="00244236">
        <w:rPr>
          <w:rFonts w:ascii="Times New Roman" w:eastAsia="Times New Roman" w:hAnsi="Times New Roman" w:cs="Times New Roman"/>
          <w:b/>
          <w:smallCaps/>
        </w:rPr>
        <w:t xml:space="preserve"> C</w:t>
      </w:r>
      <w:r w:rsidR="00244236" w:rsidRPr="00244236">
        <w:rPr>
          <w:rFonts w:asciiTheme="majorBidi" w:hAnsiTheme="majorBidi" w:cstheme="majorBidi"/>
          <w:b/>
        </w:rPr>
        <w:t>onductivity</w:t>
      </w:r>
    </w:p>
    <w:p w14:paraId="0D8F249D" w14:textId="6D5372FD" w:rsidR="00296899" w:rsidRDefault="00B273F3" w:rsidP="00ED2744">
      <w:pPr>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The thermal conductivity of (unsaturated polyester / lemon peel powder) composites </w:t>
      </w:r>
      <w:proofErr w:type="gramStart"/>
      <w:r w:rsidR="00F74A10">
        <w:rPr>
          <w:rFonts w:ascii="Times New Roman" w:eastAsia="Times New Roman" w:hAnsi="Times New Roman" w:cs="Times New Roman"/>
          <w:sz w:val="20"/>
          <w:szCs w:val="20"/>
        </w:rPr>
        <w:t>was</w:t>
      </w:r>
      <w:proofErr w:type="gramEnd"/>
      <w:r w:rsidR="00F74A10">
        <w:rPr>
          <w:rFonts w:ascii="Times New Roman" w:eastAsia="Times New Roman" w:hAnsi="Times New Roman" w:cs="Times New Roman"/>
          <w:sz w:val="20"/>
          <w:szCs w:val="20"/>
        </w:rPr>
        <w:t xml:space="preserve"> determined using Lee’s disk device, unsaturated polyester resin reinforced with different weight percentages of lemon peels powder </w:t>
      </w:r>
      <w:r w:rsidR="00F74A10">
        <w:rPr>
          <w:rFonts w:ascii="Times New Roman" w:eastAsia="Times New Roman" w:hAnsi="Times New Roman" w:cs="Times New Roman"/>
          <w:sz w:val="20"/>
          <w:szCs w:val="20"/>
        </w:rPr>
        <w:lastRenderedPageBreak/>
        <w:t>with two different partials sizes (180 and 75 microns).</w:t>
      </w:r>
      <w:r w:rsidR="00F74A10">
        <w:rPr>
          <w:rFonts w:ascii="Times New Roman" w:eastAsia="Times New Roman" w:hAnsi="Times New Roman" w:cs="Times New Roman"/>
          <w:sz w:val="20"/>
          <w:szCs w:val="20"/>
          <w:highlight w:val="white"/>
        </w:rPr>
        <w:t xml:space="preserve"> </w:t>
      </w:r>
      <w:r w:rsidR="00F74A10">
        <w:t xml:space="preserve"> </w:t>
      </w:r>
      <w:r w:rsidR="00F74A10">
        <w:rPr>
          <w:rFonts w:ascii="Times New Roman" w:eastAsia="Times New Roman" w:hAnsi="Times New Roman" w:cs="Times New Roman"/>
          <w:sz w:val="20"/>
          <w:szCs w:val="20"/>
        </w:rPr>
        <w:t>The samples were made in a circular shape with a diameter of 40mm and a thickness of 3mm.</w:t>
      </w:r>
    </w:p>
    <w:p w14:paraId="637F7FA7" w14:textId="2A0E976A" w:rsidR="00420C78" w:rsidRPr="00876AF3" w:rsidRDefault="00F74A10" w:rsidP="00876AF3">
      <w:pPr>
        <w:jc w:val="center"/>
        <w:rPr>
          <w:rFonts w:asciiTheme="majorBidi" w:hAnsiTheme="majorBidi" w:cstheme="majorBidi"/>
          <w:b/>
        </w:rPr>
      </w:pPr>
      <w:proofErr w:type="spellStart"/>
      <w:r w:rsidRPr="00876AF3">
        <w:rPr>
          <w:rFonts w:asciiTheme="majorBidi" w:eastAsia="Times New Roman" w:hAnsiTheme="majorBidi" w:cstheme="majorBidi"/>
          <w:b/>
          <w:smallCaps/>
        </w:rPr>
        <w:t>H</w:t>
      </w:r>
      <w:r w:rsidR="00876AF3" w:rsidRPr="00876AF3">
        <w:rPr>
          <w:rFonts w:asciiTheme="majorBidi" w:hAnsiTheme="majorBidi" w:cstheme="majorBidi"/>
          <w:b/>
        </w:rPr>
        <w:t>ardness</w:t>
      </w:r>
      <w:r w:rsidRPr="00876AF3">
        <w:rPr>
          <w:rFonts w:asciiTheme="majorBidi" w:eastAsia="Times New Roman" w:hAnsiTheme="majorBidi" w:cstheme="majorBidi"/>
          <w:b/>
          <w:smallCaps/>
        </w:rPr>
        <w:t>T</w:t>
      </w:r>
      <w:r w:rsidR="00876AF3" w:rsidRPr="00876AF3">
        <w:rPr>
          <w:rFonts w:asciiTheme="majorBidi" w:hAnsiTheme="majorBidi" w:cstheme="majorBidi"/>
          <w:b/>
        </w:rPr>
        <w:t>est</w:t>
      </w:r>
      <w:proofErr w:type="spellEnd"/>
    </w:p>
    <w:p w14:paraId="2D511857" w14:textId="5EF8D7ED" w:rsidR="00420C78" w:rsidRDefault="00B273F3" w:rsidP="00ED2744">
      <w:p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To </w:t>
      </w:r>
      <w:proofErr w:type="gramStart"/>
      <w:r w:rsidR="00F74A10">
        <w:rPr>
          <w:rFonts w:ascii="Times New Roman" w:eastAsia="Times New Roman" w:hAnsi="Times New Roman" w:cs="Times New Roman"/>
          <w:sz w:val="20"/>
          <w:szCs w:val="20"/>
        </w:rPr>
        <w:t>fixed</w:t>
      </w:r>
      <w:proofErr w:type="gramEnd"/>
      <w:r w:rsidR="00F74A10">
        <w:rPr>
          <w:rFonts w:ascii="Times New Roman" w:eastAsia="Times New Roman" w:hAnsi="Times New Roman" w:cs="Times New Roman"/>
          <w:sz w:val="20"/>
          <w:szCs w:val="20"/>
        </w:rPr>
        <w:t xml:space="preserve"> the hardness values of different unsaturated polyester/micro-Lemon peels powder (UPE/ MLP) composites, Shore (D) test model TH 210, Italy, has been used, this test carried on three different positions on any samples.</w:t>
      </w:r>
    </w:p>
    <w:p w14:paraId="1B1F7FF3" w14:textId="1FCFFC84" w:rsidR="00420C78" w:rsidRPr="00876AF3" w:rsidRDefault="00F74A10" w:rsidP="00876AF3">
      <w:pPr>
        <w:jc w:val="center"/>
        <w:rPr>
          <w:rFonts w:asciiTheme="majorBidi" w:eastAsia="Times New Roman" w:hAnsiTheme="majorBidi" w:cstheme="majorBidi"/>
          <w:b/>
          <w:smallCaps/>
        </w:rPr>
      </w:pPr>
      <w:r w:rsidRPr="00876AF3">
        <w:rPr>
          <w:rFonts w:asciiTheme="majorBidi" w:eastAsia="Times New Roman" w:hAnsiTheme="majorBidi" w:cstheme="majorBidi"/>
          <w:b/>
          <w:smallCaps/>
        </w:rPr>
        <w:t>I</w:t>
      </w:r>
      <w:r w:rsidR="00876AF3" w:rsidRPr="00876AF3">
        <w:rPr>
          <w:rFonts w:asciiTheme="majorBidi" w:hAnsiTheme="majorBidi" w:cstheme="majorBidi"/>
          <w:b/>
        </w:rPr>
        <w:t>mpact</w:t>
      </w:r>
      <w:r w:rsidRPr="00876AF3">
        <w:rPr>
          <w:rFonts w:asciiTheme="majorBidi" w:eastAsia="Times New Roman" w:hAnsiTheme="majorBidi" w:cstheme="majorBidi"/>
          <w:b/>
          <w:smallCaps/>
        </w:rPr>
        <w:t xml:space="preserve"> </w:t>
      </w:r>
      <w:r w:rsidR="00876AF3" w:rsidRPr="00876AF3">
        <w:rPr>
          <w:rFonts w:asciiTheme="majorBidi" w:eastAsia="Times New Roman" w:hAnsiTheme="majorBidi" w:cstheme="majorBidi"/>
          <w:b/>
          <w:smallCaps/>
        </w:rPr>
        <w:t>t</w:t>
      </w:r>
      <w:r w:rsidR="00876AF3" w:rsidRPr="00876AF3">
        <w:rPr>
          <w:rFonts w:asciiTheme="majorBidi" w:hAnsiTheme="majorBidi" w:cstheme="majorBidi"/>
          <w:b/>
        </w:rPr>
        <w:t>est</w:t>
      </w:r>
    </w:p>
    <w:p w14:paraId="1484F583" w14:textId="1C7C9F21" w:rsidR="00420C78" w:rsidRPr="00D20345" w:rsidRDefault="00B273F3" w:rsidP="00D2034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Impact tests were carried out on different samples of (UPE/MLP), using a Charpy impact tester. This test was carried out according to the international standard ISO-179, where the dimensions of samples </w:t>
      </w:r>
      <w:proofErr w:type="gramStart"/>
      <w:r w:rsidR="00F74A10">
        <w:rPr>
          <w:rFonts w:ascii="Times New Roman" w:eastAsia="Times New Roman" w:hAnsi="Times New Roman" w:cs="Times New Roman"/>
          <w:sz w:val="20"/>
          <w:szCs w:val="20"/>
        </w:rPr>
        <w:t>are  (</w:t>
      </w:r>
      <w:proofErr w:type="gramEnd"/>
      <w:r w:rsidR="00F74A10">
        <w:rPr>
          <w:rFonts w:ascii="Times New Roman" w:eastAsia="Times New Roman" w:hAnsi="Times New Roman" w:cs="Times New Roman"/>
          <w:sz w:val="20"/>
          <w:szCs w:val="20"/>
        </w:rPr>
        <w:t xml:space="preserve">5×10×55) </w:t>
      </w:r>
      <w:proofErr w:type="gramStart"/>
      <w:r w:rsidR="00F74A10">
        <w:rPr>
          <w:rFonts w:ascii="Times New Roman" w:eastAsia="Times New Roman" w:hAnsi="Times New Roman" w:cs="Times New Roman"/>
          <w:sz w:val="20"/>
          <w:szCs w:val="20"/>
        </w:rPr>
        <w:t>mm ,</w:t>
      </w:r>
      <w:proofErr w:type="gramEnd"/>
      <w:r w:rsidR="00F74A10">
        <w:rPr>
          <w:rFonts w:ascii="Times New Roman" w:eastAsia="Times New Roman" w:hAnsi="Times New Roman" w:cs="Times New Roman"/>
          <w:sz w:val="20"/>
          <w:szCs w:val="20"/>
        </w:rPr>
        <w:t xml:space="preserve"> </w:t>
      </w:r>
    </w:p>
    <w:p w14:paraId="53585459" w14:textId="546FA7FB" w:rsidR="00420C78" w:rsidRPr="00876AF3" w:rsidRDefault="00F74A10" w:rsidP="00876AF3">
      <w:pPr>
        <w:jc w:val="center"/>
        <w:rPr>
          <w:rFonts w:asciiTheme="majorBidi" w:hAnsiTheme="majorBidi" w:cstheme="majorBidi"/>
          <w:b/>
          <w:bCs/>
        </w:rPr>
      </w:pPr>
      <w:r w:rsidRPr="00876AF3">
        <w:rPr>
          <w:rFonts w:asciiTheme="majorBidi" w:hAnsiTheme="majorBidi" w:cstheme="majorBidi"/>
          <w:b/>
          <w:bCs/>
        </w:rPr>
        <w:t>S</w:t>
      </w:r>
      <w:r w:rsidR="00876AF3" w:rsidRPr="00876AF3">
        <w:rPr>
          <w:rFonts w:asciiTheme="majorBidi" w:hAnsiTheme="majorBidi" w:cstheme="majorBidi"/>
          <w:b/>
          <w:bCs/>
        </w:rPr>
        <w:t>canning</w:t>
      </w:r>
      <w:r w:rsidRPr="00876AF3">
        <w:rPr>
          <w:rFonts w:asciiTheme="majorBidi" w:hAnsiTheme="majorBidi" w:cstheme="majorBidi"/>
          <w:b/>
          <w:bCs/>
        </w:rPr>
        <w:t xml:space="preserve"> E</w:t>
      </w:r>
      <w:r w:rsidR="00876AF3" w:rsidRPr="00876AF3">
        <w:rPr>
          <w:rFonts w:asciiTheme="majorBidi" w:hAnsiTheme="majorBidi" w:cstheme="majorBidi"/>
          <w:b/>
          <w:bCs/>
        </w:rPr>
        <w:t>lectron</w:t>
      </w:r>
      <w:r w:rsidRPr="00876AF3">
        <w:rPr>
          <w:rFonts w:asciiTheme="majorBidi" w:hAnsiTheme="majorBidi" w:cstheme="majorBidi"/>
          <w:b/>
          <w:bCs/>
        </w:rPr>
        <w:t xml:space="preserve"> M</w:t>
      </w:r>
      <w:r w:rsidR="00876AF3" w:rsidRPr="00876AF3">
        <w:rPr>
          <w:rFonts w:asciiTheme="majorBidi" w:hAnsiTheme="majorBidi" w:cstheme="majorBidi"/>
          <w:b/>
          <w:bCs/>
        </w:rPr>
        <w:t>icroscopy</w:t>
      </w:r>
      <w:r w:rsidRPr="00876AF3">
        <w:rPr>
          <w:rFonts w:asciiTheme="majorBidi" w:hAnsiTheme="majorBidi" w:cstheme="majorBidi"/>
          <w:b/>
          <w:bCs/>
        </w:rPr>
        <w:t xml:space="preserve"> (SEM)</w:t>
      </w:r>
    </w:p>
    <w:p w14:paraId="7EA8AAE0" w14:textId="66C335D9" w:rsidR="00420C78" w:rsidRPr="00850770" w:rsidRDefault="00B273F3" w:rsidP="00ED2744">
      <w:pPr>
        <w:spacing w:after="0"/>
        <w:rPr>
          <w:rFonts w:ascii="Times New Roman" w:eastAsia="Times New Roman" w:hAnsi="Times New Roman" w:cs="Times New Roman"/>
          <w:b/>
          <w:sz w:val="20"/>
          <w:szCs w:val="20"/>
          <w:highlight w:val="white"/>
        </w:rPr>
      </w:pPr>
      <w:r>
        <w:rPr>
          <w:rFonts w:ascii="Times New Roman" w:eastAsia="Times New Roman" w:hAnsi="Times New Roman" w:cs="Times New Roman"/>
          <w:sz w:val="20"/>
          <w:szCs w:val="20"/>
        </w:rPr>
        <w:t xml:space="preserve">    </w:t>
      </w:r>
      <w:r w:rsidR="00F74A10" w:rsidRPr="00850770">
        <w:rPr>
          <w:rFonts w:ascii="Times New Roman" w:eastAsia="Times New Roman" w:hAnsi="Times New Roman" w:cs="Times New Roman"/>
          <w:sz w:val="20"/>
          <w:szCs w:val="20"/>
        </w:rPr>
        <w:t xml:space="preserve">To determine the microstructure of (UPE/ 180 MLP) and (UPE/ 75 MLP) composites, these samples were coated by gold layer to be photo using scanning electron device (Axia </w:t>
      </w:r>
      <w:proofErr w:type="spellStart"/>
      <w:r w:rsidR="00F74A10" w:rsidRPr="00850770">
        <w:rPr>
          <w:rFonts w:ascii="Times New Roman" w:eastAsia="Times New Roman" w:hAnsi="Times New Roman" w:cs="Times New Roman"/>
          <w:sz w:val="20"/>
          <w:szCs w:val="20"/>
        </w:rPr>
        <w:t>chemi</w:t>
      </w:r>
      <w:proofErr w:type="spellEnd"/>
      <w:r w:rsidR="00F74A10" w:rsidRPr="00850770">
        <w:rPr>
          <w:rFonts w:ascii="Times New Roman" w:eastAsia="Times New Roman" w:hAnsi="Times New Roman" w:cs="Times New Roman"/>
          <w:sz w:val="20"/>
          <w:szCs w:val="20"/>
        </w:rPr>
        <w:t xml:space="preserve"> </w:t>
      </w:r>
      <w:proofErr w:type="spellStart"/>
      <w:r w:rsidR="00F74A10" w:rsidRPr="00850770">
        <w:rPr>
          <w:rFonts w:ascii="Times New Roman" w:eastAsia="Times New Roman" w:hAnsi="Times New Roman" w:cs="Times New Roman"/>
          <w:sz w:val="20"/>
          <w:szCs w:val="20"/>
        </w:rPr>
        <w:t>sem</w:t>
      </w:r>
      <w:proofErr w:type="spellEnd"/>
      <w:r w:rsidR="00F74A10" w:rsidRPr="00850770">
        <w:rPr>
          <w:rFonts w:ascii="Times New Roman" w:eastAsia="Times New Roman" w:hAnsi="Times New Roman" w:cs="Times New Roman"/>
          <w:sz w:val="20"/>
          <w:szCs w:val="20"/>
        </w:rPr>
        <w:t xml:space="preserve"> </w:t>
      </w:r>
      <w:proofErr w:type="spellStart"/>
      <w:r w:rsidR="00F74A10" w:rsidRPr="00850770">
        <w:rPr>
          <w:rFonts w:ascii="Times New Roman" w:eastAsia="Times New Roman" w:hAnsi="Times New Roman" w:cs="Times New Roman"/>
          <w:sz w:val="20"/>
          <w:szCs w:val="20"/>
        </w:rPr>
        <w:t>Thermo</w:t>
      </w:r>
      <w:proofErr w:type="spellEnd"/>
      <w:r w:rsidR="00F74A10" w:rsidRPr="00850770">
        <w:rPr>
          <w:rFonts w:ascii="Times New Roman" w:eastAsia="Times New Roman" w:hAnsi="Times New Roman" w:cs="Times New Roman"/>
          <w:sz w:val="20"/>
          <w:szCs w:val="20"/>
        </w:rPr>
        <w:t xml:space="preserve"> fisher scientific company) manufactured in Holland.</w:t>
      </w:r>
    </w:p>
    <w:p w14:paraId="27B05DB2" w14:textId="6F862F49" w:rsidR="00420C78" w:rsidRPr="00876AF3" w:rsidRDefault="00F74A10">
      <w:pPr>
        <w:jc w:val="center"/>
        <w:rPr>
          <w:rFonts w:asciiTheme="majorBidi" w:eastAsia="Times New Roman" w:hAnsiTheme="majorBidi" w:cstheme="majorBidi"/>
          <w:b/>
          <w:smallCaps/>
        </w:rPr>
      </w:pPr>
      <w:proofErr w:type="gramStart"/>
      <w:r w:rsidRPr="00876AF3">
        <w:rPr>
          <w:rFonts w:asciiTheme="majorBidi" w:eastAsia="Times New Roman" w:hAnsiTheme="majorBidi" w:cstheme="majorBidi"/>
          <w:b/>
          <w:smallCaps/>
        </w:rPr>
        <w:t>E</w:t>
      </w:r>
      <w:r w:rsidR="00876AF3" w:rsidRPr="00876AF3">
        <w:rPr>
          <w:rFonts w:asciiTheme="majorBidi" w:hAnsiTheme="majorBidi" w:cstheme="majorBidi"/>
          <w:b/>
        </w:rPr>
        <w:t xml:space="preserve">nergy </w:t>
      </w:r>
      <w:r w:rsidRPr="00876AF3">
        <w:rPr>
          <w:rFonts w:asciiTheme="majorBidi" w:hAnsiTheme="majorBidi" w:cstheme="majorBidi"/>
          <w:b/>
        </w:rPr>
        <w:t xml:space="preserve"> </w:t>
      </w:r>
      <w:r w:rsidRPr="00876AF3">
        <w:rPr>
          <w:rFonts w:asciiTheme="majorBidi" w:eastAsia="Times New Roman" w:hAnsiTheme="majorBidi" w:cstheme="majorBidi"/>
          <w:b/>
          <w:smallCaps/>
        </w:rPr>
        <w:t>D</w:t>
      </w:r>
      <w:r w:rsidR="00876AF3" w:rsidRPr="00876AF3">
        <w:rPr>
          <w:rFonts w:asciiTheme="majorBidi" w:hAnsiTheme="majorBidi" w:cstheme="majorBidi"/>
          <w:b/>
        </w:rPr>
        <w:t>ispersive</w:t>
      </w:r>
      <w:proofErr w:type="gramEnd"/>
      <w:r w:rsidR="00876AF3" w:rsidRPr="00876AF3">
        <w:rPr>
          <w:rFonts w:asciiTheme="majorBidi" w:hAnsiTheme="majorBidi" w:cstheme="majorBidi"/>
          <w:b/>
        </w:rPr>
        <w:t xml:space="preserve"> </w:t>
      </w:r>
      <w:r w:rsidRPr="00876AF3">
        <w:rPr>
          <w:rFonts w:asciiTheme="majorBidi" w:eastAsia="Times New Roman" w:hAnsiTheme="majorBidi" w:cstheme="majorBidi"/>
          <w:b/>
          <w:smallCaps/>
        </w:rPr>
        <w:t>S</w:t>
      </w:r>
      <w:r w:rsidR="00876AF3" w:rsidRPr="00876AF3">
        <w:rPr>
          <w:rFonts w:asciiTheme="majorBidi" w:hAnsiTheme="majorBidi" w:cstheme="majorBidi"/>
          <w:b/>
        </w:rPr>
        <w:t>pectroscopy</w:t>
      </w:r>
      <w:r w:rsidR="00876AF3">
        <w:rPr>
          <w:rFonts w:asciiTheme="majorBidi" w:hAnsiTheme="majorBidi" w:cstheme="majorBidi"/>
          <w:b/>
        </w:rPr>
        <w:t xml:space="preserve"> </w:t>
      </w:r>
      <w:r w:rsidRPr="00876AF3">
        <w:rPr>
          <w:rFonts w:asciiTheme="majorBidi" w:eastAsia="Times New Roman" w:hAnsiTheme="majorBidi" w:cstheme="majorBidi"/>
          <w:b/>
          <w:smallCaps/>
        </w:rPr>
        <w:t>(EDS)</w:t>
      </w:r>
    </w:p>
    <w:p w14:paraId="34073521" w14:textId="3FB42D18" w:rsidR="00420C78" w:rsidRDefault="00B273F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To </w:t>
      </w:r>
      <w:proofErr w:type="gramStart"/>
      <w:r w:rsidR="00F74A10">
        <w:rPr>
          <w:rFonts w:ascii="Times New Roman" w:eastAsia="Times New Roman" w:hAnsi="Times New Roman" w:cs="Times New Roman"/>
          <w:sz w:val="20"/>
          <w:szCs w:val="20"/>
        </w:rPr>
        <w:t>fixed</w:t>
      </w:r>
      <w:proofErr w:type="gramEnd"/>
      <w:r w:rsidR="00F74A10">
        <w:rPr>
          <w:rFonts w:ascii="Times New Roman" w:eastAsia="Times New Roman" w:hAnsi="Times New Roman" w:cs="Times New Roman"/>
          <w:sz w:val="20"/>
          <w:szCs w:val="20"/>
        </w:rPr>
        <w:t xml:space="preserve"> the chemical compositions of (UPE/ 180 MLP) and (UPE/ 75 MLP) composites, the technique (EDS) that equipped with the (SEM) technique were used. This was done using the device. Axia </w:t>
      </w:r>
      <w:proofErr w:type="spellStart"/>
      <w:r w:rsidR="00F74A10">
        <w:rPr>
          <w:rFonts w:ascii="Times New Roman" w:eastAsia="Times New Roman" w:hAnsi="Times New Roman" w:cs="Times New Roman"/>
          <w:sz w:val="20"/>
          <w:szCs w:val="20"/>
        </w:rPr>
        <w:t>chemi</w:t>
      </w:r>
      <w:proofErr w:type="spellEnd"/>
      <w:r w:rsidR="00F74A10">
        <w:rPr>
          <w:rFonts w:ascii="Times New Roman" w:eastAsia="Times New Roman" w:hAnsi="Times New Roman" w:cs="Times New Roman"/>
          <w:sz w:val="20"/>
          <w:szCs w:val="20"/>
        </w:rPr>
        <w:t xml:space="preserve"> </w:t>
      </w:r>
      <w:proofErr w:type="spellStart"/>
      <w:r w:rsidR="00F74A10">
        <w:rPr>
          <w:rFonts w:ascii="Times New Roman" w:eastAsia="Times New Roman" w:hAnsi="Times New Roman" w:cs="Times New Roman"/>
          <w:sz w:val="20"/>
          <w:szCs w:val="20"/>
        </w:rPr>
        <w:t>sem</w:t>
      </w:r>
      <w:proofErr w:type="spellEnd"/>
      <w:r w:rsidR="00F74A10">
        <w:rPr>
          <w:rFonts w:ascii="Times New Roman" w:eastAsia="Times New Roman" w:hAnsi="Times New Roman" w:cs="Times New Roman"/>
          <w:sz w:val="20"/>
          <w:szCs w:val="20"/>
        </w:rPr>
        <w:t xml:space="preserve"> </w:t>
      </w:r>
      <w:proofErr w:type="spellStart"/>
      <w:r w:rsidR="00F74A10">
        <w:rPr>
          <w:rFonts w:ascii="Times New Roman" w:eastAsia="Times New Roman" w:hAnsi="Times New Roman" w:cs="Times New Roman"/>
          <w:sz w:val="20"/>
          <w:szCs w:val="20"/>
        </w:rPr>
        <w:t>Thermo</w:t>
      </w:r>
      <w:proofErr w:type="spellEnd"/>
      <w:r w:rsidR="00F74A10">
        <w:rPr>
          <w:rFonts w:ascii="Times New Roman" w:eastAsia="Times New Roman" w:hAnsi="Times New Roman" w:cs="Times New Roman"/>
          <w:sz w:val="20"/>
          <w:szCs w:val="20"/>
        </w:rPr>
        <w:t xml:space="preserve"> fisher scientific company) manufactured in Holland.</w:t>
      </w:r>
    </w:p>
    <w:p w14:paraId="138E0710" w14:textId="77777777" w:rsidR="00420C78" w:rsidRDefault="00F74A10" w:rsidP="00ED2744">
      <w:pPr>
        <w:spacing w:before="240" w:after="240"/>
        <w:jc w:val="center"/>
        <w:rPr>
          <w:rFonts w:ascii="Times New Roman" w:eastAsia="Times New Roman" w:hAnsi="Times New Roman" w:cs="Times New Roman"/>
          <w:b/>
          <w:smallCaps/>
        </w:rPr>
      </w:pPr>
      <w:r>
        <w:rPr>
          <w:rFonts w:ascii="Times New Roman" w:eastAsia="Times New Roman" w:hAnsi="Times New Roman" w:cs="Times New Roman"/>
          <w:b/>
          <w:smallCaps/>
        </w:rPr>
        <w:t>RESULTS AND DISCUSSIONS</w:t>
      </w:r>
    </w:p>
    <w:p w14:paraId="1AD349C0" w14:textId="4A07A4D7" w:rsidR="00420C78" w:rsidRPr="004557F7" w:rsidRDefault="00F74A10" w:rsidP="00CD78A2">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t>D</w:t>
      </w:r>
      <w:r w:rsidR="00876AF3" w:rsidRPr="004557F7">
        <w:rPr>
          <w:rFonts w:asciiTheme="majorBidi" w:hAnsiTheme="majorBidi" w:cstheme="majorBidi"/>
          <w:b/>
        </w:rPr>
        <w:t>ensity</w:t>
      </w:r>
      <w:r w:rsidRPr="004557F7">
        <w:rPr>
          <w:rFonts w:asciiTheme="majorBidi" w:eastAsia="Times New Roman" w:hAnsiTheme="majorBidi" w:cstheme="majorBidi"/>
          <w:b/>
          <w:smallCaps/>
        </w:rPr>
        <w:t xml:space="preserve"> M</w:t>
      </w:r>
      <w:r w:rsidR="00876AF3" w:rsidRPr="004557F7">
        <w:rPr>
          <w:rFonts w:asciiTheme="majorBidi" w:hAnsiTheme="majorBidi" w:cstheme="majorBidi"/>
          <w:b/>
        </w:rPr>
        <w:t>easur</w:t>
      </w:r>
      <w:r w:rsidR="004557F7" w:rsidRPr="004557F7">
        <w:rPr>
          <w:rFonts w:asciiTheme="majorBidi" w:hAnsiTheme="majorBidi" w:cstheme="majorBidi"/>
          <w:b/>
        </w:rPr>
        <w:t>ement</w:t>
      </w:r>
    </w:p>
    <w:p w14:paraId="36C0FC21" w14:textId="15A2BB19" w:rsidR="00420C78" w:rsidRDefault="00B273F3" w:rsidP="00ED2744">
      <w:pPr>
        <w:spacing w:after="0"/>
        <w:rPr>
          <w:rFonts w:ascii="Times New Roman" w:eastAsia="Times New Roman" w:hAnsi="Times New Roman" w:cs="Times New Roman"/>
          <w:sz w:val="20"/>
          <w:szCs w:val="20"/>
        </w:rPr>
      </w:pPr>
      <w:bookmarkStart w:id="11" w:name="_1mf0aumc306n" w:colFirst="0" w:colLast="0"/>
      <w:bookmarkEnd w:id="11"/>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Using equation (2</w:t>
      </w:r>
      <w:proofErr w:type="gramStart"/>
      <w:r w:rsidR="00F74A10">
        <w:rPr>
          <w:rFonts w:ascii="Times New Roman" w:eastAsia="Times New Roman" w:hAnsi="Times New Roman" w:cs="Times New Roman"/>
          <w:sz w:val="20"/>
          <w:szCs w:val="20"/>
        </w:rPr>
        <w:t>) ,</w:t>
      </w:r>
      <w:proofErr w:type="gramEnd"/>
      <w:r w:rsidR="00F74A10">
        <w:rPr>
          <w:rFonts w:ascii="Times New Roman" w:eastAsia="Times New Roman" w:hAnsi="Times New Roman" w:cs="Times New Roman"/>
          <w:sz w:val="20"/>
          <w:szCs w:val="20"/>
        </w:rPr>
        <w:t xml:space="preserve"> </w:t>
      </w:r>
      <w:proofErr w:type="gramStart"/>
      <w:r w:rsidR="00F74A10">
        <w:rPr>
          <w:rFonts w:ascii="Times New Roman" w:eastAsia="Times New Roman" w:hAnsi="Times New Roman" w:cs="Times New Roman"/>
          <w:sz w:val="20"/>
          <w:szCs w:val="20"/>
        </w:rPr>
        <w:t xml:space="preserve">the </w:t>
      </w:r>
      <w:proofErr w:type="spellStart"/>
      <w:r w:rsidR="00F74A10">
        <w:rPr>
          <w:rFonts w:ascii="Times New Roman" w:eastAsia="Times New Roman" w:hAnsi="Times New Roman" w:cs="Times New Roman"/>
          <w:sz w:val="20"/>
          <w:szCs w:val="20"/>
        </w:rPr>
        <w:t>the</w:t>
      </w:r>
      <w:proofErr w:type="spellEnd"/>
      <w:proofErr w:type="gramEnd"/>
      <w:r w:rsidR="00F74A10">
        <w:rPr>
          <w:rFonts w:ascii="Times New Roman" w:eastAsia="Times New Roman" w:hAnsi="Times New Roman" w:cs="Times New Roman"/>
          <w:sz w:val="20"/>
          <w:szCs w:val="20"/>
        </w:rPr>
        <w:t xml:space="preserve"> density of (UPE/ MLP) composites with different particle sizes and with different weight percentages was calculated [9]. </w:t>
      </w:r>
    </w:p>
    <w:p w14:paraId="24954C5E" w14:textId="432A533B" w:rsidR="00420C78" w:rsidRDefault="00F74A10" w:rsidP="00ED2744">
      <w:pPr>
        <w:ind w:left="35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ρ = </w:t>
      </w:r>
      <w:proofErr w:type="spellStart"/>
      <w:r>
        <w:rPr>
          <w:rFonts w:ascii="Times New Roman" w:eastAsia="Times New Roman" w:hAnsi="Times New Roman" w:cs="Times New Roman"/>
          <w:sz w:val="20"/>
          <w:szCs w:val="20"/>
        </w:rPr>
        <w:t>ρ</w:t>
      </w:r>
      <w:r w:rsidRPr="007B0D80">
        <w:rPr>
          <w:rFonts w:ascii="Times New Roman" w:eastAsia="Times New Roman" w:hAnsi="Times New Roman" w:cs="Times New Roman"/>
          <w:sz w:val="20"/>
          <w:szCs w:val="20"/>
          <w:vertAlign w:val="subscript"/>
        </w:rPr>
        <w:t>m</w:t>
      </w:r>
      <w:proofErr w:type="spellEnd"/>
      <w:r>
        <w:rPr>
          <w:rFonts w:ascii="Times New Roman" w:eastAsia="Times New Roman" w:hAnsi="Times New Roman" w:cs="Times New Roman"/>
          <w:sz w:val="20"/>
          <w:szCs w:val="20"/>
        </w:rPr>
        <w:t xml:space="preserve"> W</w:t>
      </w:r>
      <w:r w:rsidRPr="007B0D80">
        <w:rPr>
          <w:rFonts w:ascii="Times New Roman" w:eastAsia="Times New Roman" w:hAnsi="Times New Roman" w:cs="Times New Roman"/>
          <w:sz w:val="20"/>
          <w:szCs w:val="20"/>
          <w:vertAlign w:val="subscript"/>
        </w:rPr>
        <w:t>m</w:t>
      </w:r>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ρ</w:t>
      </w:r>
      <w:r w:rsidRPr="007B0D80">
        <w:rPr>
          <w:rFonts w:ascii="Times New Roman" w:eastAsia="Times New Roman" w:hAnsi="Times New Roman" w:cs="Times New Roman"/>
          <w:sz w:val="20"/>
          <w:szCs w:val="20"/>
          <w:vertAlign w:val="subscript"/>
        </w:rPr>
        <w:t>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w:t>
      </w:r>
      <w:r w:rsidRPr="007B0D80">
        <w:rPr>
          <w:rFonts w:ascii="Times New Roman" w:eastAsia="Times New Roman" w:hAnsi="Times New Roman" w:cs="Times New Roman"/>
          <w:sz w:val="20"/>
          <w:szCs w:val="20"/>
          <w:vertAlign w:val="subscript"/>
        </w:rPr>
        <w:t>r</w:t>
      </w:r>
      <w:proofErr w:type="spellEnd"/>
      <w:r>
        <w:rPr>
          <w:rFonts w:ascii="Times New Roman" w:eastAsia="Times New Roman" w:hAnsi="Times New Roman" w:cs="Times New Roman"/>
          <w:sz w:val="20"/>
          <w:szCs w:val="20"/>
        </w:rPr>
        <w:t xml:space="preserve">     </w:t>
      </w:r>
      <w:r w:rsidR="007B0D80">
        <w:rPr>
          <w:rFonts w:ascii="Times New Roman" w:eastAsia="Times New Roman" w:hAnsi="Times New Roman" w:cs="Times New Roman"/>
          <w:sz w:val="20"/>
          <w:szCs w:val="20"/>
        </w:rPr>
        <w:t xml:space="preserve">                                                                       </w:t>
      </w:r>
      <w:proofErr w:type="gramStart"/>
      <w:r w:rsidR="007B0D8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3)</w:t>
      </w:r>
    </w:p>
    <w:p w14:paraId="1404BD0F" w14:textId="4B6C34EB" w:rsidR="00420C78" w:rsidRPr="00296899" w:rsidRDefault="00F74A10" w:rsidP="00ED2744">
      <w:pPr>
        <w:spacing w:after="0"/>
        <w:jc w:val="both"/>
        <w:rPr>
          <w:rFonts w:asciiTheme="majorBidi" w:eastAsia="Times New Roman" w:hAnsiTheme="majorBidi" w:cstheme="majorBidi"/>
          <w:sz w:val="20"/>
          <w:szCs w:val="20"/>
        </w:rPr>
      </w:pPr>
      <w:r w:rsidRPr="00296899">
        <w:rPr>
          <w:rFonts w:asciiTheme="majorBidi" w:eastAsia="Times New Roman" w:hAnsiTheme="majorBidi" w:cstheme="majorBidi"/>
          <w:sz w:val="20"/>
          <w:szCs w:val="20"/>
        </w:rPr>
        <w:t xml:space="preserve">where: </w:t>
      </w:r>
      <w:proofErr w:type="spellStart"/>
      <w:r w:rsidRPr="00296899">
        <w:rPr>
          <w:rFonts w:asciiTheme="majorBidi" w:eastAsia="Times New Roman" w:hAnsiTheme="majorBidi" w:cstheme="majorBidi"/>
          <w:sz w:val="20"/>
          <w:szCs w:val="20"/>
        </w:rPr>
        <w:t>ρ</w:t>
      </w:r>
      <w:r w:rsidRPr="00296899">
        <w:rPr>
          <w:rFonts w:asciiTheme="majorBidi" w:eastAsia="Times New Roman" w:hAnsiTheme="majorBidi" w:cstheme="majorBidi"/>
          <w:sz w:val="20"/>
          <w:szCs w:val="20"/>
          <w:vertAlign w:val="subscript"/>
        </w:rPr>
        <w:t>m</w:t>
      </w:r>
      <w:proofErr w:type="spellEnd"/>
      <w:r w:rsidRPr="00296899">
        <w:rPr>
          <w:rFonts w:asciiTheme="majorBidi" w:eastAsia="Times New Roman" w:hAnsiTheme="majorBidi" w:cstheme="majorBidi"/>
          <w:sz w:val="20"/>
          <w:szCs w:val="20"/>
        </w:rPr>
        <w:t xml:space="preserve">, </w:t>
      </w:r>
      <w:proofErr w:type="spellStart"/>
      <w:r w:rsidRPr="00296899">
        <w:rPr>
          <w:rFonts w:asciiTheme="majorBidi" w:eastAsia="Times New Roman" w:hAnsiTheme="majorBidi" w:cstheme="majorBidi"/>
          <w:sz w:val="20"/>
          <w:szCs w:val="20"/>
        </w:rPr>
        <w:t>ρ</w:t>
      </w:r>
      <w:proofErr w:type="gramStart"/>
      <w:r w:rsidRPr="00296899">
        <w:rPr>
          <w:rFonts w:asciiTheme="majorBidi" w:eastAsia="Times New Roman" w:hAnsiTheme="majorBidi" w:cstheme="majorBidi"/>
          <w:sz w:val="20"/>
          <w:szCs w:val="20"/>
          <w:vertAlign w:val="subscript"/>
        </w:rPr>
        <w:t>r</w:t>
      </w:r>
      <w:proofErr w:type="spellEnd"/>
      <w:r w:rsidRPr="00296899">
        <w:rPr>
          <w:rFonts w:asciiTheme="majorBidi" w:eastAsia="Times New Roman" w:hAnsiTheme="majorBidi" w:cstheme="majorBidi"/>
          <w:sz w:val="20"/>
          <w:szCs w:val="20"/>
        </w:rPr>
        <w:t xml:space="preserve"> :</w:t>
      </w:r>
      <w:proofErr w:type="gramEnd"/>
      <w:r w:rsidRPr="00296899">
        <w:rPr>
          <w:rFonts w:asciiTheme="majorBidi" w:eastAsia="Times New Roman" w:hAnsiTheme="majorBidi" w:cstheme="majorBidi"/>
          <w:sz w:val="20"/>
          <w:szCs w:val="20"/>
        </w:rPr>
        <w:t xml:space="preserve"> are the density of matrix and filler</w:t>
      </w:r>
      <w:r w:rsidR="007B0D80" w:rsidRPr="00296899">
        <w:rPr>
          <w:rFonts w:asciiTheme="majorBidi" w:eastAsia="Times New Roman" w:hAnsiTheme="majorBidi" w:cstheme="majorBidi"/>
          <w:sz w:val="20"/>
          <w:szCs w:val="20"/>
        </w:rPr>
        <w:t xml:space="preserve"> and</w:t>
      </w:r>
      <w:r w:rsidRPr="00296899">
        <w:rPr>
          <w:rFonts w:asciiTheme="majorBidi" w:eastAsia="Times New Roman" w:hAnsiTheme="majorBidi" w:cstheme="majorBidi"/>
          <w:sz w:val="20"/>
          <w:szCs w:val="20"/>
        </w:rPr>
        <w:t xml:space="preserve"> </w:t>
      </w:r>
      <w:r w:rsidRPr="00296899">
        <w:rPr>
          <w:rFonts w:ascii="Cambria Math" w:eastAsia="Cambria Math" w:hAnsi="Cambria Math" w:cs="Cambria Math"/>
          <w:sz w:val="20"/>
          <w:szCs w:val="20"/>
        </w:rPr>
        <w:t>𝑤</w:t>
      </w:r>
      <w:r w:rsidRPr="00296899">
        <w:rPr>
          <w:rFonts w:ascii="Cambria Math" w:eastAsia="Cambria Math" w:hAnsi="Cambria Math" w:cs="Cambria Math"/>
          <w:sz w:val="20"/>
          <w:szCs w:val="20"/>
          <w:vertAlign w:val="subscript"/>
        </w:rPr>
        <w:t>𝑚</w:t>
      </w:r>
      <w:r w:rsidRPr="00296899">
        <w:rPr>
          <w:rFonts w:asciiTheme="majorBidi" w:eastAsia="Times New Roman" w:hAnsiTheme="majorBidi" w:cstheme="majorBidi"/>
          <w:sz w:val="20"/>
          <w:szCs w:val="20"/>
        </w:rPr>
        <w:t xml:space="preserve">, </w:t>
      </w:r>
      <w:r w:rsidRPr="00296899">
        <w:rPr>
          <w:rFonts w:ascii="Cambria Math" w:eastAsia="Cambria Math" w:hAnsi="Cambria Math" w:cs="Cambria Math"/>
          <w:sz w:val="20"/>
          <w:szCs w:val="20"/>
        </w:rPr>
        <w:t>𝑤</w:t>
      </w:r>
      <w:r w:rsidRPr="00296899">
        <w:rPr>
          <w:rFonts w:ascii="Cambria Math" w:eastAsia="Cambria Math" w:hAnsi="Cambria Math" w:cs="Cambria Math"/>
          <w:sz w:val="20"/>
          <w:szCs w:val="20"/>
          <w:vertAlign w:val="subscript"/>
        </w:rPr>
        <w:t>𝑟</w:t>
      </w:r>
      <w:r w:rsidRPr="00296899">
        <w:rPr>
          <w:rFonts w:asciiTheme="majorBidi" w:eastAsia="Times New Roman" w:hAnsiTheme="majorBidi" w:cstheme="majorBidi"/>
          <w:sz w:val="20"/>
          <w:szCs w:val="20"/>
        </w:rPr>
        <w:t>: are the weight fractions of matrix and filler, respectively</w:t>
      </w:r>
    </w:p>
    <w:p w14:paraId="14D5A3B8" w14:textId="047289E8" w:rsidR="00420C78" w:rsidRPr="00850770" w:rsidRDefault="00F74A10">
      <w:pPr>
        <w:jc w:val="both"/>
        <w:rPr>
          <w:rFonts w:asciiTheme="majorBidi" w:eastAsia="Times New Roman" w:hAnsiTheme="majorBidi" w:cstheme="majorBidi"/>
          <w:sz w:val="20"/>
          <w:szCs w:val="20"/>
        </w:rPr>
      </w:pPr>
      <w:r w:rsidRPr="00800E71">
        <w:rPr>
          <w:rFonts w:asciiTheme="majorBidi" w:eastAsia="Times New Roman" w:hAnsiTheme="majorBidi" w:cstheme="majorBidi"/>
          <w:sz w:val="20"/>
          <w:szCs w:val="20"/>
        </w:rPr>
        <w:t xml:space="preserve">Figure 2 shows the increased in densities of (UPE/ MLP) with the increase the percentage of lemon peel powder, this because the density of lemon peel powder with particle size 180 is (1.3 gm/ cm3) and is about (1.22 gm/ cm3) for lemon peels powder with particle size (75microns) , there for the density values of ( UPE/ 180 MLP)composites have a higher  values, when compared with ( UPE/ 75 MLP) composites at the same  fibers concentration , these results agreed with </w:t>
      </w:r>
      <w:r w:rsidRPr="00850770">
        <w:rPr>
          <w:rFonts w:asciiTheme="majorBidi" w:eastAsia="Times New Roman" w:hAnsiTheme="majorBidi" w:cstheme="majorBidi"/>
          <w:sz w:val="20"/>
          <w:szCs w:val="20"/>
        </w:rPr>
        <w:t>[10].</w:t>
      </w:r>
    </w:p>
    <w:p w14:paraId="62F69751" w14:textId="77777777" w:rsidR="00420C78" w:rsidRDefault="00F74A10">
      <w:pPr>
        <w:jc w:val="center"/>
        <w:rPr>
          <w:b/>
          <w:sz w:val="32"/>
          <w:szCs w:val="32"/>
        </w:rPr>
      </w:pPr>
      <w:r>
        <w:rPr>
          <w:b/>
          <w:noProof/>
          <w:sz w:val="32"/>
          <w:szCs w:val="32"/>
          <w:lang w:val="en-US"/>
        </w:rPr>
        <w:drawing>
          <wp:inline distT="0" distB="0" distL="0" distR="0" wp14:anchorId="6C07A95B" wp14:editId="7CF90410">
            <wp:extent cx="3673475" cy="1828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673475" cy="1828800"/>
                    </a:xfrm>
                    <a:prstGeom prst="rect">
                      <a:avLst/>
                    </a:prstGeom>
                    <a:ln/>
                  </pic:spPr>
                </pic:pic>
              </a:graphicData>
            </a:graphic>
          </wp:inline>
        </w:drawing>
      </w:r>
    </w:p>
    <w:p w14:paraId="2917F796" w14:textId="77777777" w:rsidR="00420C78" w:rsidRPr="00A40CAB" w:rsidRDefault="00F74A10">
      <w:pPr>
        <w:jc w:val="center"/>
        <w:rPr>
          <w:rFonts w:ascii="Times New Roman" w:eastAsia="Times New Roman" w:hAnsi="Times New Roman" w:cs="Times New Roman"/>
          <w:sz w:val="18"/>
          <w:szCs w:val="18"/>
        </w:rPr>
      </w:pPr>
      <w:proofErr w:type="gramStart"/>
      <w:r w:rsidRPr="009A734B">
        <w:rPr>
          <w:rFonts w:ascii="Times New Roman" w:eastAsia="Times New Roman" w:hAnsi="Times New Roman" w:cs="Times New Roman"/>
          <w:b/>
          <w:bCs/>
          <w:sz w:val="18"/>
          <w:szCs w:val="18"/>
        </w:rPr>
        <w:t>Figure</w:t>
      </w:r>
      <w:r w:rsidRPr="00A40CAB">
        <w:rPr>
          <w:rFonts w:ascii="Times New Roman" w:eastAsia="Times New Roman" w:hAnsi="Times New Roman" w:cs="Times New Roman"/>
          <w:sz w:val="18"/>
          <w:szCs w:val="18"/>
        </w:rPr>
        <w:t>2</w:t>
      </w:r>
      <w:proofErr w:type="gramEnd"/>
      <w:r w:rsidRPr="00A40CAB">
        <w:rPr>
          <w:rFonts w:ascii="Times New Roman" w:eastAsia="Times New Roman" w:hAnsi="Times New Roman" w:cs="Times New Roman"/>
          <w:b/>
          <w:sz w:val="18"/>
          <w:szCs w:val="18"/>
        </w:rPr>
        <w:t xml:space="preserve">: </w:t>
      </w:r>
      <w:r w:rsidRPr="00A40CAB">
        <w:rPr>
          <w:rFonts w:ascii="Times New Roman" w:eastAsia="Times New Roman" w:hAnsi="Times New Roman" w:cs="Times New Roman"/>
          <w:sz w:val="18"/>
          <w:szCs w:val="18"/>
        </w:rPr>
        <w:t>densities values of UPE composites</w:t>
      </w:r>
    </w:p>
    <w:p w14:paraId="71EC748F" w14:textId="6FEDACC1" w:rsidR="00420C78" w:rsidRPr="004557F7" w:rsidRDefault="00F74A10" w:rsidP="007B0D80">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lastRenderedPageBreak/>
        <w:t>T</w:t>
      </w:r>
      <w:r w:rsidR="004557F7" w:rsidRPr="004557F7">
        <w:rPr>
          <w:rFonts w:asciiTheme="majorBidi" w:hAnsiTheme="majorBidi" w:cstheme="majorBidi"/>
          <w:b/>
        </w:rPr>
        <w:t>hermal</w:t>
      </w:r>
      <w:r w:rsidRPr="004557F7">
        <w:rPr>
          <w:rFonts w:asciiTheme="majorBidi" w:eastAsia="Times New Roman" w:hAnsiTheme="majorBidi" w:cstheme="majorBidi"/>
          <w:b/>
          <w:smallCaps/>
        </w:rPr>
        <w:t xml:space="preserve"> C</w:t>
      </w:r>
      <w:r w:rsidR="004557F7" w:rsidRPr="004557F7">
        <w:rPr>
          <w:rFonts w:asciiTheme="majorBidi" w:hAnsiTheme="majorBidi" w:cstheme="majorBidi"/>
          <w:b/>
        </w:rPr>
        <w:t>onductivity</w:t>
      </w:r>
    </w:p>
    <w:p w14:paraId="174089B0" w14:textId="792F83D2" w:rsidR="00420C78" w:rsidRPr="007B0D80" w:rsidRDefault="00B273F3">
      <w:pPr>
        <w:jc w:val="both"/>
        <w:rPr>
          <w:rFonts w:asciiTheme="majorBidi" w:eastAsia="Times New Roman" w:hAnsiTheme="majorBidi" w:cstheme="majorBidi"/>
          <w:sz w:val="20"/>
          <w:szCs w:val="20"/>
        </w:rPr>
      </w:pPr>
      <w:r>
        <w:rPr>
          <w:rFonts w:asciiTheme="majorBidi" w:hAnsiTheme="majorBidi" w:cstheme="majorBidi"/>
          <w:sz w:val="20"/>
          <w:szCs w:val="20"/>
        </w:rPr>
        <w:t xml:space="preserve">      </w:t>
      </w:r>
      <w:r w:rsidR="00F74A10" w:rsidRPr="007B0D80">
        <w:rPr>
          <w:rFonts w:asciiTheme="majorBidi" w:hAnsiTheme="majorBidi" w:cstheme="majorBidi"/>
          <w:sz w:val="20"/>
          <w:szCs w:val="20"/>
        </w:rPr>
        <w:t xml:space="preserve">The thermal conductivity values of UPE composites </w:t>
      </w:r>
      <w:r w:rsidR="007B0D80" w:rsidRPr="007B0D80">
        <w:rPr>
          <w:rFonts w:asciiTheme="majorBidi" w:hAnsiTheme="majorBidi" w:cstheme="majorBidi"/>
          <w:sz w:val="20"/>
          <w:szCs w:val="20"/>
        </w:rPr>
        <w:t>were</w:t>
      </w:r>
      <w:r w:rsidR="00F74A10" w:rsidRPr="007B0D80">
        <w:rPr>
          <w:rFonts w:asciiTheme="majorBidi" w:hAnsiTheme="majorBidi" w:cstheme="majorBidi"/>
          <w:sz w:val="20"/>
          <w:szCs w:val="20"/>
        </w:rPr>
        <w:t xml:space="preserve"> determined using </w:t>
      </w:r>
      <w:r w:rsidR="007B0D80" w:rsidRPr="007B0D80">
        <w:rPr>
          <w:rFonts w:asciiTheme="majorBidi" w:hAnsiTheme="majorBidi" w:cstheme="majorBidi"/>
          <w:sz w:val="20"/>
          <w:szCs w:val="20"/>
        </w:rPr>
        <w:t>Lee’s</w:t>
      </w:r>
      <w:r w:rsidR="00F74A10" w:rsidRPr="007B0D80">
        <w:rPr>
          <w:rFonts w:asciiTheme="majorBidi" w:hAnsiTheme="majorBidi" w:cstheme="majorBidi"/>
          <w:sz w:val="20"/>
          <w:szCs w:val="20"/>
        </w:rPr>
        <w:t xml:space="preserve"> disk device. The device was equipped with a voltage of 6volts and a current of 0.25A, thermal conductivity was plotted as a function of the concentration of lemon peels as shown in </w:t>
      </w:r>
      <w:r w:rsidR="00F74A10" w:rsidRPr="007B0D80">
        <w:rPr>
          <w:rFonts w:asciiTheme="majorBidi" w:eastAsia="Times New Roman" w:hAnsiTheme="majorBidi" w:cstheme="majorBidi"/>
          <w:sz w:val="20"/>
          <w:szCs w:val="20"/>
        </w:rPr>
        <w:t xml:space="preserve">Figure 3, where  thermal conductivity values were decreased </w:t>
      </w:r>
      <w:r w:rsidR="007B0D80" w:rsidRPr="007B0D80">
        <w:rPr>
          <w:rFonts w:asciiTheme="majorBidi" w:eastAsia="Times New Roman" w:hAnsiTheme="majorBidi" w:cstheme="majorBidi"/>
          <w:sz w:val="20"/>
          <w:szCs w:val="20"/>
        </w:rPr>
        <w:t>sadly</w:t>
      </w:r>
      <w:r w:rsidR="00F74A10" w:rsidRPr="007B0D80">
        <w:rPr>
          <w:rFonts w:asciiTheme="majorBidi" w:eastAsia="Times New Roman" w:hAnsiTheme="majorBidi" w:cstheme="majorBidi"/>
          <w:sz w:val="20"/>
          <w:szCs w:val="20"/>
        </w:rPr>
        <w:t xml:space="preserve"> from higher value (0.36 watt / m.</w:t>
      </w:r>
      <w:r w:rsidR="007B0D80">
        <w:rPr>
          <w:rFonts w:asciiTheme="majorBidi" w:eastAsia="Times New Roman" w:hAnsiTheme="majorBidi" w:cstheme="majorBidi"/>
          <w:sz w:val="20"/>
          <w:szCs w:val="20"/>
        </w:rPr>
        <w:t xml:space="preserve"> </w:t>
      </w:r>
      <w:r w:rsidR="00F74A10" w:rsidRPr="007B0D80">
        <w:rPr>
          <w:rFonts w:asciiTheme="majorBidi" w:eastAsia="Times New Roman" w:hAnsiTheme="majorBidi" w:cstheme="majorBidi"/>
          <w:sz w:val="20"/>
          <w:szCs w:val="20"/>
        </w:rPr>
        <w:t>c) for unsaturated polyester to the value (0.316 watt / m.</w:t>
      </w:r>
      <w:r w:rsidR="007B0D80">
        <w:rPr>
          <w:rFonts w:asciiTheme="majorBidi" w:eastAsia="Times New Roman" w:hAnsiTheme="majorBidi" w:cstheme="majorBidi"/>
          <w:sz w:val="20"/>
          <w:szCs w:val="20"/>
        </w:rPr>
        <w:t xml:space="preserve"> </w:t>
      </w:r>
      <w:r w:rsidR="00F74A10" w:rsidRPr="007B0D80">
        <w:rPr>
          <w:rFonts w:asciiTheme="majorBidi" w:eastAsia="Times New Roman" w:hAnsiTheme="majorBidi" w:cstheme="majorBidi"/>
          <w:sz w:val="20"/>
          <w:szCs w:val="20"/>
        </w:rPr>
        <w:t>c) for (UPE/ 5%  7.5 MLP) ( indicated in the drawing in light yellow ) and to the value ( 0.248Watt /m.</w:t>
      </w:r>
      <w:r w:rsidR="007B0D80">
        <w:rPr>
          <w:rFonts w:asciiTheme="majorBidi" w:eastAsia="Times New Roman" w:hAnsiTheme="majorBidi" w:cstheme="majorBidi"/>
          <w:sz w:val="20"/>
          <w:szCs w:val="20"/>
        </w:rPr>
        <w:t xml:space="preserve"> </w:t>
      </w:r>
      <w:r w:rsidR="00F74A10" w:rsidRPr="007B0D80">
        <w:rPr>
          <w:rFonts w:asciiTheme="majorBidi" w:eastAsia="Times New Roman" w:hAnsiTheme="majorBidi" w:cstheme="majorBidi"/>
          <w:sz w:val="20"/>
          <w:szCs w:val="20"/>
        </w:rPr>
        <w:t xml:space="preserve">c) for (UPE/ 5% 180 MLP) (indicated in the drawing in dark yellow) , this because the composite material consists of two phases, one for the reinforcing (lemon peels </w:t>
      </w:r>
      <w:r w:rsidR="007B0D80" w:rsidRPr="007B0D80">
        <w:rPr>
          <w:rFonts w:asciiTheme="majorBidi" w:eastAsia="Times New Roman" w:hAnsiTheme="majorBidi" w:cstheme="majorBidi"/>
          <w:sz w:val="20"/>
          <w:szCs w:val="20"/>
        </w:rPr>
        <w:t>fiber</w:t>
      </w:r>
      <w:r w:rsidR="00F74A10" w:rsidRPr="007B0D80">
        <w:rPr>
          <w:rFonts w:asciiTheme="majorBidi" w:eastAsia="Times New Roman" w:hAnsiTheme="majorBidi" w:cstheme="majorBidi"/>
          <w:sz w:val="20"/>
          <w:szCs w:val="20"/>
        </w:rPr>
        <w:t>) and the other for the matrix (UPE), where the lemon peels fibers have thermal conductivity value differ than the thermal conductivity value of unsaturated polyester [11].</w:t>
      </w:r>
    </w:p>
    <w:p w14:paraId="21EEE29B" w14:textId="4F970F84" w:rsidR="00420C78" w:rsidRPr="007B0D80" w:rsidRDefault="00B273F3">
      <w:pPr>
        <w:jc w:val="both"/>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     </w:t>
      </w:r>
      <w:r w:rsidR="00F74A10" w:rsidRPr="007B0D80">
        <w:rPr>
          <w:rFonts w:asciiTheme="majorBidi" w:eastAsia="Times New Roman" w:hAnsiTheme="majorBidi" w:cstheme="majorBidi"/>
          <w:sz w:val="20"/>
          <w:szCs w:val="20"/>
        </w:rPr>
        <w:t xml:space="preserve">The values of thermal conductivity of (UPE/ 180 MLP) and (UPE/ 75MLP) are close, by loading the (UPE) with lemon peels powder in small rates (1%, 2% and 3%), but by loading the fibers with high percentages (4% and 5%) the thermal conductivity values of (UPE/ 180MLP) and (UPE/ 75MLP) are too </w:t>
      </w:r>
      <w:r w:rsidR="007B0D80" w:rsidRPr="007B0D80">
        <w:rPr>
          <w:rFonts w:asciiTheme="majorBidi" w:eastAsia="Times New Roman" w:hAnsiTheme="majorBidi" w:cstheme="majorBidi"/>
          <w:sz w:val="20"/>
          <w:szCs w:val="20"/>
        </w:rPr>
        <w:t>different</w:t>
      </w:r>
      <w:r w:rsidR="00F74A10" w:rsidRPr="007B0D80">
        <w:rPr>
          <w:rFonts w:asciiTheme="majorBidi" w:eastAsia="Times New Roman" w:hAnsiTheme="majorBidi" w:cstheme="majorBidi"/>
          <w:sz w:val="20"/>
          <w:szCs w:val="20"/>
        </w:rPr>
        <w:t xml:space="preserve">. </w:t>
      </w:r>
    </w:p>
    <w:p w14:paraId="64781A97" w14:textId="77777777" w:rsidR="00420C78" w:rsidRDefault="00F74A10" w:rsidP="00ED2744">
      <w:pPr>
        <w:spacing w:after="0"/>
        <w:jc w:val="center"/>
        <w:rPr>
          <w:b/>
          <w:sz w:val="32"/>
          <w:szCs w:val="32"/>
        </w:rPr>
      </w:pPr>
      <w:r>
        <w:rPr>
          <w:b/>
          <w:noProof/>
          <w:sz w:val="32"/>
          <w:szCs w:val="32"/>
          <w:lang w:val="en-US"/>
        </w:rPr>
        <w:drawing>
          <wp:inline distT="0" distB="0" distL="0" distR="0" wp14:anchorId="781DCB53" wp14:editId="1A8EBA6A">
            <wp:extent cx="3593465" cy="1546860"/>
            <wp:effectExtent l="0" t="0" r="6985"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593465" cy="1546860"/>
                    </a:xfrm>
                    <a:prstGeom prst="rect">
                      <a:avLst/>
                    </a:prstGeom>
                    <a:ln/>
                  </pic:spPr>
                </pic:pic>
              </a:graphicData>
            </a:graphic>
          </wp:inline>
        </w:drawing>
      </w:r>
    </w:p>
    <w:p w14:paraId="30D2E13F" w14:textId="2FD0FF26" w:rsidR="00420C78" w:rsidRPr="00A40CAB" w:rsidRDefault="00F74A10" w:rsidP="007B0D80">
      <w:pPr>
        <w:jc w:val="center"/>
        <w:rPr>
          <w:rFonts w:ascii="Times New Roman" w:eastAsia="Times New Roman" w:hAnsi="Times New Roman" w:cs="Times New Roman"/>
          <w:sz w:val="18"/>
          <w:szCs w:val="18"/>
        </w:rPr>
      </w:pPr>
      <w:r w:rsidRPr="009A734B">
        <w:rPr>
          <w:rFonts w:ascii="Times New Roman" w:eastAsia="Times New Roman" w:hAnsi="Times New Roman" w:cs="Times New Roman"/>
          <w:b/>
          <w:bCs/>
          <w:sz w:val="18"/>
          <w:szCs w:val="18"/>
        </w:rPr>
        <w:t>Figure</w:t>
      </w:r>
      <w:r w:rsidRPr="00A40CAB">
        <w:rPr>
          <w:rFonts w:ascii="Times New Roman" w:eastAsia="Times New Roman" w:hAnsi="Times New Roman" w:cs="Times New Roman"/>
          <w:sz w:val="18"/>
          <w:szCs w:val="18"/>
        </w:rPr>
        <w:t xml:space="preserve"> 3</w:t>
      </w:r>
      <w:r w:rsidR="007B0D80" w:rsidRPr="00A40CAB">
        <w:rPr>
          <w:rFonts w:ascii="Times New Roman" w:eastAsia="Times New Roman" w:hAnsi="Times New Roman" w:cs="Times New Roman"/>
          <w:color w:val="000000"/>
          <w:sz w:val="18"/>
          <w:szCs w:val="18"/>
        </w:rPr>
        <w:t xml:space="preserve"> </w:t>
      </w:r>
      <w:r w:rsidRPr="00A40CAB">
        <w:rPr>
          <w:rFonts w:ascii="Times New Roman" w:eastAsia="Times New Roman" w:hAnsi="Times New Roman" w:cs="Times New Roman"/>
          <w:sz w:val="18"/>
          <w:szCs w:val="18"/>
        </w:rPr>
        <w:t>thermal conductivity values of UPE composites</w:t>
      </w:r>
    </w:p>
    <w:p w14:paraId="26C7B26A" w14:textId="19A52E19" w:rsidR="00420C78" w:rsidRPr="004557F7" w:rsidRDefault="00F74A10">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t>H</w:t>
      </w:r>
      <w:r w:rsidR="004557F7" w:rsidRPr="004557F7">
        <w:rPr>
          <w:rFonts w:asciiTheme="majorBidi" w:hAnsiTheme="majorBidi" w:cstheme="majorBidi"/>
          <w:b/>
        </w:rPr>
        <w:t>ardness</w:t>
      </w:r>
    </w:p>
    <w:p w14:paraId="56145F9A" w14:textId="640121CE" w:rsidR="00420C78" w:rsidRPr="00850770" w:rsidRDefault="00B273F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The resistance of the </w:t>
      </w:r>
      <w:r w:rsidR="007B0D80">
        <w:rPr>
          <w:rFonts w:ascii="Times New Roman" w:eastAsia="Times New Roman" w:hAnsi="Times New Roman" w:cs="Times New Roman"/>
          <w:sz w:val="20"/>
          <w:szCs w:val="20"/>
        </w:rPr>
        <w:t>composites (</w:t>
      </w:r>
      <w:r w:rsidR="00F74A10">
        <w:rPr>
          <w:rFonts w:ascii="Times New Roman" w:eastAsia="Times New Roman" w:hAnsi="Times New Roman" w:cs="Times New Roman"/>
          <w:sz w:val="20"/>
          <w:szCs w:val="20"/>
        </w:rPr>
        <w:t>unsaturated polyester/ lemon peels) to indentation is hardness [12], [13</w:t>
      </w:r>
      <w:r w:rsidR="007B0D80">
        <w:rPr>
          <w:rFonts w:ascii="Times New Roman" w:eastAsia="Times New Roman" w:hAnsi="Times New Roman" w:cs="Times New Roman"/>
          <w:sz w:val="20"/>
          <w:szCs w:val="20"/>
        </w:rPr>
        <w:t>]. Samples</w:t>
      </w:r>
      <w:r w:rsidR="00F74A10">
        <w:rPr>
          <w:rFonts w:ascii="Times New Roman" w:eastAsia="Times New Roman" w:hAnsi="Times New Roman" w:cs="Times New Roman"/>
          <w:sz w:val="20"/>
          <w:szCs w:val="20"/>
        </w:rPr>
        <w:t xml:space="preserve"> were measured using a device Shore (D) test model TH </w:t>
      </w:r>
      <w:r w:rsidR="007B0D80">
        <w:rPr>
          <w:rFonts w:ascii="Times New Roman" w:eastAsia="Times New Roman" w:hAnsi="Times New Roman" w:cs="Times New Roman"/>
          <w:sz w:val="20"/>
          <w:szCs w:val="20"/>
        </w:rPr>
        <w:t>210,</w:t>
      </w:r>
      <w:r w:rsidR="00F74A10">
        <w:rPr>
          <w:rFonts w:ascii="Times New Roman" w:eastAsia="Times New Roman" w:hAnsi="Times New Roman" w:cs="Times New Roman"/>
          <w:sz w:val="20"/>
          <w:szCs w:val="20"/>
        </w:rPr>
        <w:t xml:space="preserve"> </w:t>
      </w:r>
      <w:r w:rsidR="007B0D80">
        <w:rPr>
          <w:rFonts w:ascii="Times New Roman" w:eastAsia="Times New Roman" w:hAnsi="Times New Roman" w:cs="Times New Roman"/>
          <w:sz w:val="20"/>
          <w:szCs w:val="20"/>
        </w:rPr>
        <w:t>Italy.</w:t>
      </w:r>
      <w:r w:rsidR="00F74A10">
        <w:rPr>
          <w:rFonts w:ascii="Times New Roman" w:eastAsia="Times New Roman" w:hAnsi="Times New Roman" w:cs="Times New Roman"/>
          <w:sz w:val="20"/>
          <w:szCs w:val="20"/>
        </w:rPr>
        <w:t xml:space="preserve"> Figure 4 shows the relationship between hardness and weight percentage of lemon </w:t>
      </w:r>
      <w:r w:rsidR="00614BDF">
        <w:rPr>
          <w:rFonts w:ascii="Times New Roman" w:eastAsia="Times New Roman" w:hAnsi="Times New Roman" w:cs="Times New Roman"/>
          <w:sz w:val="20"/>
          <w:szCs w:val="20"/>
        </w:rPr>
        <w:t>peel</w:t>
      </w:r>
      <w:r w:rsidR="00F74A10">
        <w:rPr>
          <w:rFonts w:ascii="Times New Roman" w:eastAsia="Times New Roman" w:hAnsi="Times New Roman" w:cs="Times New Roman"/>
          <w:sz w:val="20"/>
          <w:szCs w:val="20"/>
        </w:rPr>
        <w:t xml:space="preserve"> powder in unsaturated polyester,</w:t>
      </w:r>
      <w:r w:rsidR="00614BDF">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where the values of </w:t>
      </w:r>
      <w:r w:rsidR="00614BDF">
        <w:rPr>
          <w:rFonts w:ascii="Times New Roman" w:eastAsia="Times New Roman" w:hAnsi="Times New Roman" w:cs="Times New Roman"/>
          <w:sz w:val="20"/>
          <w:szCs w:val="20"/>
        </w:rPr>
        <w:t>composite</w:t>
      </w:r>
      <w:r w:rsidR="00F74A10">
        <w:rPr>
          <w:rFonts w:ascii="Times New Roman" w:eastAsia="Times New Roman" w:hAnsi="Times New Roman" w:cs="Times New Roman"/>
          <w:sz w:val="20"/>
          <w:szCs w:val="20"/>
        </w:rPr>
        <w:t xml:space="preserve"> hardness are increased by strengthening the unsaturated polyester with </w:t>
      </w:r>
      <w:r w:rsidR="00614BDF">
        <w:rPr>
          <w:rFonts w:ascii="Times New Roman" w:eastAsia="Times New Roman" w:hAnsi="Times New Roman" w:cs="Times New Roman"/>
          <w:sz w:val="20"/>
          <w:szCs w:val="20"/>
        </w:rPr>
        <w:t xml:space="preserve">a </w:t>
      </w:r>
      <w:r w:rsidR="00F74A10">
        <w:rPr>
          <w:rFonts w:ascii="Times New Roman" w:eastAsia="Times New Roman" w:hAnsi="Times New Roman" w:cs="Times New Roman"/>
          <w:sz w:val="20"/>
          <w:szCs w:val="20"/>
        </w:rPr>
        <w:t xml:space="preserve">small particle size </w:t>
      </w:r>
      <w:proofErr w:type="gramStart"/>
      <w:r w:rsidR="00F74A10">
        <w:rPr>
          <w:rFonts w:ascii="Times New Roman" w:eastAsia="Times New Roman" w:hAnsi="Times New Roman" w:cs="Times New Roman"/>
          <w:sz w:val="20"/>
          <w:szCs w:val="20"/>
        </w:rPr>
        <w:t>( 75</w:t>
      </w:r>
      <w:proofErr w:type="gramEnd"/>
      <w:r w:rsidR="00F74A10">
        <w:rPr>
          <w:rFonts w:ascii="Times New Roman" w:eastAsia="Times New Roman" w:hAnsi="Times New Roman" w:cs="Times New Roman"/>
          <w:sz w:val="20"/>
          <w:szCs w:val="20"/>
        </w:rPr>
        <w:t xml:space="preserve"> microns)</w:t>
      </w:r>
      <w:r w:rsidR="00614BDF">
        <w:rPr>
          <w:rFonts w:ascii="Times New Roman" w:eastAsia="Times New Roman" w:hAnsi="Times New Roman" w:cs="Times New Roman"/>
          <w:sz w:val="20"/>
          <w:szCs w:val="20"/>
        </w:rPr>
        <w:t>. This</w:t>
      </w:r>
      <w:r w:rsidR="00F74A10">
        <w:rPr>
          <w:rFonts w:ascii="Times New Roman" w:eastAsia="Times New Roman" w:hAnsi="Times New Roman" w:cs="Times New Roman"/>
          <w:sz w:val="20"/>
          <w:szCs w:val="20"/>
        </w:rPr>
        <w:t xml:space="preserve"> result </w:t>
      </w:r>
      <w:r w:rsidR="00614BDF">
        <w:rPr>
          <w:rFonts w:ascii="Times New Roman" w:eastAsia="Times New Roman" w:hAnsi="Times New Roman" w:cs="Times New Roman"/>
          <w:sz w:val="20"/>
          <w:szCs w:val="20"/>
        </w:rPr>
        <w:t>agrees</w:t>
      </w:r>
      <w:r w:rsidR="00F74A10" w:rsidRPr="00850770">
        <w:rPr>
          <w:rFonts w:ascii="Times New Roman" w:eastAsia="Times New Roman" w:hAnsi="Times New Roman" w:cs="Times New Roman"/>
          <w:sz w:val="20"/>
          <w:szCs w:val="20"/>
        </w:rPr>
        <w:t xml:space="preserve"> with the research [14].</w:t>
      </w:r>
      <w:r w:rsidR="00614BDF">
        <w:rPr>
          <w:rFonts w:ascii="Times New Roman" w:eastAsia="Times New Roman" w:hAnsi="Times New Roman" w:cs="Times New Roman"/>
          <w:sz w:val="20"/>
          <w:szCs w:val="20"/>
        </w:rPr>
        <w:t xml:space="preserve"> </w:t>
      </w:r>
      <w:r w:rsidR="00F74A10" w:rsidRPr="00850770">
        <w:rPr>
          <w:rFonts w:ascii="Times New Roman" w:eastAsia="Times New Roman" w:hAnsi="Times New Roman" w:cs="Times New Roman"/>
          <w:sz w:val="20"/>
          <w:szCs w:val="20"/>
        </w:rPr>
        <w:t xml:space="preserve">The </w:t>
      </w:r>
      <w:proofErr w:type="gramStart"/>
      <w:r w:rsidR="00F74A10" w:rsidRPr="00850770">
        <w:rPr>
          <w:rFonts w:ascii="Times New Roman" w:eastAsia="Times New Roman" w:hAnsi="Times New Roman" w:cs="Times New Roman"/>
          <w:sz w:val="20"/>
          <w:szCs w:val="20"/>
        </w:rPr>
        <w:t>hardness</w:t>
      </w:r>
      <w:proofErr w:type="gramEnd"/>
      <w:r w:rsidR="00F74A10" w:rsidRPr="00850770">
        <w:rPr>
          <w:rFonts w:ascii="Times New Roman" w:eastAsia="Times New Roman" w:hAnsi="Times New Roman" w:cs="Times New Roman"/>
          <w:sz w:val="20"/>
          <w:szCs w:val="20"/>
        </w:rPr>
        <w:t xml:space="preserve"> values of </w:t>
      </w:r>
      <w:proofErr w:type="gramStart"/>
      <w:r w:rsidR="00F74A10" w:rsidRPr="00850770">
        <w:rPr>
          <w:rFonts w:ascii="Times New Roman" w:eastAsia="Times New Roman" w:hAnsi="Times New Roman" w:cs="Times New Roman"/>
          <w:sz w:val="20"/>
          <w:szCs w:val="20"/>
        </w:rPr>
        <w:t>( UPE/  7.5</w:t>
      </w:r>
      <w:proofErr w:type="gramEnd"/>
      <w:r w:rsidR="00F74A10" w:rsidRPr="00850770">
        <w:rPr>
          <w:rFonts w:ascii="Times New Roman" w:eastAsia="Times New Roman" w:hAnsi="Times New Roman" w:cs="Times New Roman"/>
          <w:sz w:val="20"/>
          <w:szCs w:val="20"/>
        </w:rPr>
        <w:t xml:space="preserve"> MLP) composites have a </w:t>
      </w:r>
      <w:proofErr w:type="gramStart"/>
      <w:r w:rsidR="00F74A10" w:rsidRPr="00850770">
        <w:rPr>
          <w:rFonts w:ascii="Times New Roman" w:eastAsia="Times New Roman" w:hAnsi="Times New Roman" w:cs="Times New Roman"/>
          <w:sz w:val="20"/>
          <w:szCs w:val="20"/>
        </w:rPr>
        <w:t>higher values</w:t>
      </w:r>
      <w:proofErr w:type="gramEnd"/>
      <w:r w:rsidR="00F74A10" w:rsidRPr="00850770">
        <w:rPr>
          <w:rFonts w:ascii="Times New Roman" w:eastAsia="Times New Roman" w:hAnsi="Times New Roman" w:cs="Times New Roman"/>
          <w:sz w:val="20"/>
          <w:szCs w:val="20"/>
        </w:rPr>
        <w:t xml:space="preserve"> with compared by (UPE/ 180 MLP) in the same values of fibers weight </w:t>
      </w:r>
      <w:proofErr w:type="gramStart"/>
      <w:r w:rsidR="00F74A10" w:rsidRPr="00850770">
        <w:rPr>
          <w:rFonts w:ascii="Times New Roman" w:eastAsia="Times New Roman" w:hAnsi="Times New Roman" w:cs="Times New Roman"/>
          <w:sz w:val="20"/>
          <w:szCs w:val="20"/>
        </w:rPr>
        <w:t>percentage,  this</w:t>
      </w:r>
      <w:proofErr w:type="gramEnd"/>
      <w:r w:rsidR="00F74A10" w:rsidRPr="00850770">
        <w:rPr>
          <w:rFonts w:ascii="Times New Roman" w:eastAsia="Times New Roman" w:hAnsi="Times New Roman" w:cs="Times New Roman"/>
          <w:sz w:val="20"/>
          <w:szCs w:val="20"/>
        </w:rPr>
        <w:t xml:space="preserve"> may </w:t>
      </w:r>
      <w:proofErr w:type="gramStart"/>
      <w:r w:rsidR="00F74A10" w:rsidRPr="00850770">
        <w:rPr>
          <w:rFonts w:ascii="Times New Roman" w:eastAsia="Times New Roman" w:hAnsi="Times New Roman" w:cs="Times New Roman"/>
          <w:sz w:val="20"/>
          <w:szCs w:val="20"/>
        </w:rPr>
        <w:t>due</w:t>
      </w:r>
      <w:proofErr w:type="gramEnd"/>
      <w:r w:rsidR="00F74A10" w:rsidRPr="00850770">
        <w:rPr>
          <w:rFonts w:ascii="Times New Roman" w:eastAsia="Times New Roman" w:hAnsi="Times New Roman" w:cs="Times New Roman"/>
          <w:sz w:val="20"/>
          <w:szCs w:val="20"/>
        </w:rPr>
        <w:t xml:space="preserve"> good dispersion of smaller particles size between matrix </w:t>
      </w:r>
      <w:proofErr w:type="gramStart"/>
      <w:r w:rsidR="00F74A10" w:rsidRPr="00850770">
        <w:rPr>
          <w:rFonts w:ascii="Times New Roman" w:eastAsia="Times New Roman" w:hAnsi="Times New Roman" w:cs="Times New Roman"/>
          <w:sz w:val="20"/>
          <w:szCs w:val="20"/>
        </w:rPr>
        <w:t>chains,  which</w:t>
      </w:r>
      <w:proofErr w:type="gramEnd"/>
      <w:r w:rsidR="00F74A10" w:rsidRPr="00850770">
        <w:rPr>
          <w:rFonts w:ascii="Times New Roman" w:eastAsia="Times New Roman" w:hAnsi="Times New Roman" w:cs="Times New Roman"/>
          <w:sz w:val="20"/>
          <w:szCs w:val="20"/>
        </w:rPr>
        <w:t xml:space="preserve"> makes a strong bonding between the particles and unsaturated </w:t>
      </w:r>
      <w:proofErr w:type="gramStart"/>
      <w:r w:rsidR="00F74A10" w:rsidRPr="00850770">
        <w:rPr>
          <w:rFonts w:ascii="Times New Roman" w:eastAsia="Times New Roman" w:hAnsi="Times New Roman" w:cs="Times New Roman"/>
          <w:sz w:val="20"/>
          <w:szCs w:val="20"/>
        </w:rPr>
        <w:t>polyester .</w:t>
      </w:r>
      <w:proofErr w:type="gramEnd"/>
      <w:r w:rsidR="00614BDF">
        <w:rPr>
          <w:rFonts w:ascii="Times New Roman" w:eastAsia="Times New Roman" w:hAnsi="Times New Roman" w:cs="Times New Roman"/>
          <w:sz w:val="20"/>
          <w:szCs w:val="20"/>
        </w:rPr>
        <w:t xml:space="preserve"> </w:t>
      </w:r>
      <w:proofErr w:type="gramStart"/>
      <w:r w:rsidR="00F74A10" w:rsidRPr="00850770">
        <w:rPr>
          <w:rFonts w:ascii="Times New Roman" w:eastAsia="Times New Roman" w:hAnsi="Times New Roman" w:cs="Times New Roman"/>
          <w:sz w:val="20"/>
          <w:szCs w:val="20"/>
        </w:rPr>
        <w:t>( UPE</w:t>
      </w:r>
      <w:proofErr w:type="gramEnd"/>
      <w:r w:rsidR="00F74A10" w:rsidRPr="00850770">
        <w:rPr>
          <w:rFonts w:ascii="Times New Roman" w:eastAsia="Times New Roman" w:hAnsi="Times New Roman" w:cs="Times New Roman"/>
          <w:sz w:val="20"/>
          <w:szCs w:val="20"/>
        </w:rPr>
        <w:t>/ 4</w:t>
      </w:r>
      <w:proofErr w:type="gramStart"/>
      <w:r w:rsidR="00F74A10" w:rsidRPr="00850770">
        <w:rPr>
          <w:rFonts w:ascii="Times New Roman" w:eastAsia="Times New Roman" w:hAnsi="Times New Roman" w:cs="Times New Roman"/>
          <w:sz w:val="20"/>
          <w:szCs w:val="20"/>
        </w:rPr>
        <w:t>%  75</w:t>
      </w:r>
      <w:proofErr w:type="gramEnd"/>
      <w:r w:rsidR="00F74A10" w:rsidRPr="00850770">
        <w:rPr>
          <w:rFonts w:ascii="Times New Roman" w:eastAsia="Times New Roman" w:hAnsi="Times New Roman" w:cs="Times New Roman"/>
          <w:sz w:val="20"/>
          <w:szCs w:val="20"/>
        </w:rPr>
        <w:t xml:space="preserve"> </w:t>
      </w:r>
      <w:proofErr w:type="spellStart"/>
      <w:r w:rsidR="00F74A10" w:rsidRPr="00850770">
        <w:rPr>
          <w:rFonts w:ascii="Times New Roman" w:eastAsia="Times New Roman" w:hAnsi="Times New Roman" w:cs="Times New Roman"/>
          <w:sz w:val="20"/>
          <w:szCs w:val="20"/>
        </w:rPr>
        <w:t>MLp</w:t>
      </w:r>
      <w:proofErr w:type="spellEnd"/>
      <w:r w:rsidR="00F74A10" w:rsidRPr="00850770">
        <w:rPr>
          <w:rFonts w:ascii="Times New Roman" w:eastAsia="Times New Roman" w:hAnsi="Times New Roman" w:cs="Times New Roman"/>
          <w:sz w:val="20"/>
          <w:szCs w:val="20"/>
        </w:rPr>
        <w:t xml:space="preserve">) </w:t>
      </w:r>
      <w:r w:rsidR="00614BDF">
        <w:rPr>
          <w:rFonts w:ascii="Times New Roman" w:eastAsia="Times New Roman" w:hAnsi="Times New Roman" w:cs="Times New Roman"/>
          <w:sz w:val="20"/>
          <w:szCs w:val="20"/>
        </w:rPr>
        <w:t xml:space="preserve">The </w:t>
      </w:r>
      <w:r w:rsidR="00F74A10" w:rsidRPr="00850770">
        <w:rPr>
          <w:rFonts w:ascii="Times New Roman" w:eastAsia="Times New Roman" w:hAnsi="Times New Roman" w:cs="Times New Roman"/>
          <w:sz w:val="20"/>
          <w:szCs w:val="20"/>
        </w:rPr>
        <w:t xml:space="preserve">composite has the best hardness value (80.4), while the composite </w:t>
      </w:r>
      <w:proofErr w:type="gramStart"/>
      <w:r w:rsidR="00F74A10" w:rsidRPr="00850770">
        <w:rPr>
          <w:rFonts w:ascii="Times New Roman" w:eastAsia="Times New Roman" w:hAnsi="Times New Roman" w:cs="Times New Roman"/>
          <w:sz w:val="20"/>
          <w:szCs w:val="20"/>
        </w:rPr>
        <w:t>( UPE</w:t>
      </w:r>
      <w:proofErr w:type="gramEnd"/>
      <w:r w:rsidR="00F74A10" w:rsidRPr="00850770">
        <w:rPr>
          <w:rFonts w:ascii="Times New Roman" w:eastAsia="Times New Roman" w:hAnsi="Times New Roman" w:cs="Times New Roman"/>
          <w:sz w:val="20"/>
          <w:szCs w:val="20"/>
        </w:rPr>
        <w:t xml:space="preserve">/ 2% 180 MLP) has </w:t>
      </w:r>
      <w:r w:rsidR="00614BDF">
        <w:rPr>
          <w:rFonts w:ascii="Times New Roman" w:eastAsia="Times New Roman" w:hAnsi="Times New Roman" w:cs="Times New Roman"/>
          <w:sz w:val="20"/>
          <w:szCs w:val="20"/>
        </w:rPr>
        <w:t>the</w:t>
      </w:r>
      <w:r w:rsidR="00F74A10" w:rsidRPr="00850770">
        <w:rPr>
          <w:rFonts w:ascii="Times New Roman" w:eastAsia="Times New Roman" w:hAnsi="Times New Roman" w:cs="Times New Roman"/>
          <w:sz w:val="20"/>
          <w:szCs w:val="20"/>
        </w:rPr>
        <w:t xml:space="preserve"> highest hardness value (</w:t>
      </w:r>
      <w:proofErr w:type="gramStart"/>
      <w:r w:rsidR="00F74A10" w:rsidRPr="00850770">
        <w:rPr>
          <w:rFonts w:ascii="Times New Roman" w:eastAsia="Times New Roman" w:hAnsi="Times New Roman" w:cs="Times New Roman"/>
          <w:sz w:val="20"/>
          <w:szCs w:val="20"/>
        </w:rPr>
        <w:t>78 )</w:t>
      </w:r>
      <w:proofErr w:type="gramEnd"/>
      <w:r w:rsidR="00F74A10" w:rsidRPr="00850770">
        <w:rPr>
          <w:rFonts w:ascii="Times New Roman" w:eastAsia="Times New Roman" w:hAnsi="Times New Roman" w:cs="Times New Roman"/>
          <w:sz w:val="20"/>
          <w:szCs w:val="20"/>
        </w:rPr>
        <w:t xml:space="preserve"> , these results </w:t>
      </w:r>
      <w:r w:rsidR="00614BDF">
        <w:rPr>
          <w:rFonts w:ascii="Times New Roman" w:eastAsia="Times New Roman" w:hAnsi="Times New Roman" w:cs="Times New Roman"/>
          <w:sz w:val="20"/>
          <w:szCs w:val="20"/>
        </w:rPr>
        <w:t>agree</w:t>
      </w:r>
      <w:r w:rsidR="00F74A10" w:rsidRPr="00850770">
        <w:rPr>
          <w:rFonts w:ascii="Times New Roman" w:eastAsia="Times New Roman" w:hAnsi="Times New Roman" w:cs="Times New Roman"/>
          <w:sz w:val="20"/>
          <w:szCs w:val="20"/>
        </w:rPr>
        <w:t xml:space="preserve"> well with the research [15].</w:t>
      </w:r>
    </w:p>
    <w:p w14:paraId="66A481A4" w14:textId="77777777" w:rsidR="00420C78" w:rsidRDefault="00F74A10" w:rsidP="00ED2744">
      <w:pPr>
        <w:spacing w:after="0"/>
        <w:jc w:val="center"/>
        <w:rPr>
          <w:b/>
          <w:sz w:val="32"/>
          <w:szCs w:val="32"/>
        </w:rPr>
      </w:pPr>
      <w:r>
        <w:rPr>
          <w:b/>
          <w:noProof/>
          <w:sz w:val="32"/>
          <w:szCs w:val="32"/>
          <w:lang w:val="en-US"/>
        </w:rPr>
        <w:drawing>
          <wp:inline distT="0" distB="0" distL="0" distR="0" wp14:anchorId="7E4F7B63" wp14:editId="4A3D7FB2">
            <wp:extent cx="3041650" cy="16764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041650" cy="1676400"/>
                    </a:xfrm>
                    <a:prstGeom prst="rect">
                      <a:avLst/>
                    </a:prstGeom>
                    <a:ln/>
                  </pic:spPr>
                </pic:pic>
              </a:graphicData>
            </a:graphic>
          </wp:inline>
        </w:drawing>
      </w:r>
    </w:p>
    <w:p w14:paraId="500E6398" w14:textId="77777777" w:rsidR="00420C78" w:rsidRPr="00A40CAB" w:rsidRDefault="00F74A10">
      <w:pPr>
        <w:jc w:val="center"/>
        <w:rPr>
          <w:rFonts w:ascii="Times New Roman" w:eastAsia="Times New Roman" w:hAnsi="Times New Roman" w:cs="Times New Roman"/>
          <w:sz w:val="18"/>
          <w:szCs w:val="18"/>
        </w:rPr>
      </w:pPr>
      <w:r w:rsidRPr="009A734B">
        <w:rPr>
          <w:rFonts w:ascii="Times New Roman" w:eastAsia="Times New Roman" w:hAnsi="Times New Roman" w:cs="Times New Roman"/>
          <w:b/>
          <w:bCs/>
          <w:sz w:val="18"/>
          <w:szCs w:val="18"/>
        </w:rPr>
        <w:t xml:space="preserve">Figure </w:t>
      </w:r>
      <w:r w:rsidRPr="00A40CAB">
        <w:rPr>
          <w:rFonts w:ascii="Times New Roman" w:eastAsia="Times New Roman" w:hAnsi="Times New Roman" w:cs="Times New Roman"/>
          <w:sz w:val="18"/>
          <w:szCs w:val="18"/>
        </w:rPr>
        <w:t>4</w:t>
      </w:r>
      <w:r w:rsidRPr="00A40CAB">
        <w:rPr>
          <w:rFonts w:ascii="Times New Roman" w:eastAsia="Times New Roman" w:hAnsi="Times New Roman" w:cs="Times New Roman"/>
          <w:b/>
          <w:sz w:val="18"/>
          <w:szCs w:val="18"/>
        </w:rPr>
        <w:t xml:space="preserve"> </w:t>
      </w:r>
      <w:r w:rsidRPr="00A40CAB">
        <w:rPr>
          <w:rFonts w:ascii="Times New Roman" w:eastAsia="Times New Roman" w:hAnsi="Times New Roman" w:cs="Times New Roman"/>
          <w:sz w:val="18"/>
          <w:szCs w:val="18"/>
        </w:rPr>
        <w:t xml:space="preserve">Hardness values of UPE composites </w:t>
      </w:r>
    </w:p>
    <w:p w14:paraId="530F9117" w14:textId="1B5C0C00" w:rsidR="00420C78" w:rsidRPr="004557F7" w:rsidRDefault="00F74A10">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lastRenderedPageBreak/>
        <w:t>I</w:t>
      </w:r>
      <w:r w:rsidR="004557F7" w:rsidRPr="004557F7">
        <w:rPr>
          <w:rFonts w:asciiTheme="majorBidi" w:hAnsiTheme="majorBidi" w:cstheme="majorBidi"/>
          <w:b/>
        </w:rPr>
        <w:t>mpact</w:t>
      </w:r>
      <w:r w:rsidRPr="004557F7">
        <w:rPr>
          <w:rFonts w:asciiTheme="majorBidi" w:eastAsia="Times New Roman" w:hAnsiTheme="majorBidi" w:cstheme="majorBidi"/>
          <w:b/>
          <w:smallCaps/>
        </w:rPr>
        <w:t xml:space="preserve"> T</w:t>
      </w:r>
      <w:r w:rsidR="004557F7" w:rsidRPr="004557F7">
        <w:rPr>
          <w:rFonts w:asciiTheme="majorBidi" w:hAnsiTheme="majorBidi" w:cstheme="majorBidi"/>
          <w:b/>
        </w:rPr>
        <w:t>est</w:t>
      </w:r>
    </w:p>
    <w:p w14:paraId="173DF527" w14:textId="5C3D571C" w:rsidR="00420C78" w:rsidRDefault="00B273F3">
      <w:pPr>
        <w:jc w:val="both"/>
        <w:rPr>
          <w:rFonts w:ascii="Times New Roman" w:eastAsia="Times New Roman" w:hAnsi="Times New Roman" w:cs="Times New Roman"/>
          <w:sz w:val="20"/>
          <w:szCs w:val="20"/>
        </w:rPr>
      </w:pPr>
      <w:r>
        <w:rPr>
          <w:rFonts w:asciiTheme="majorBidi" w:eastAsia="Times New Roman" w:hAnsiTheme="majorBidi" w:cstheme="majorBidi"/>
          <w:color w:val="000000"/>
          <w:sz w:val="20"/>
          <w:szCs w:val="20"/>
        </w:rPr>
        <w:t xml:space="preserve">       </w:t>
      </w:r>
      <w:proofErr w:type="gramStart"/>
      <w:r w:rsidR="00F74A10" w:rsidRPr="00850770">
        <w:rPr>
          <w:rFonts w:asciiTheme="majorBidi" w:eastAsia="Times New Roman" w:hAnsiTheme="majorBidi" w:cstheme="majorBidi"/>
          <w:color w:val="000000"/>
          <w:sz w:val="20"/>
          <w:szCs w:val="20"/>
        </w:rPr>
        <w:t>using</w:t>
      </w:r>
      <w:proofErr w:type="gramEnd"/>
      <w:r w:rsidR="00F74A10" w:rsidRPr="00850770">
        <w:rPr>
          <w:rFonts w:asciiTheme="majorBidi" w:eastAsia="Times New Roman" w:hAnsiTheme="majorBidi" w:cstheme="majorBidi"/>
          <w:color w:val="000000"/>
          <w:sz w:val="20"/>
          <w:szCs w:val="20"/>
        </w:rPr>
        <w:t xml:space="preserve"> a Charpy impact tester</w:t>
      </w:r>
      <w:r w:rsidR="00F74A10" w:rsidRPr="00850770">
        <w:rPr>
          <w:rFonts w:asciiTheme="majorBidi" w:eastAsia="Times New Roman" w:hAnsiTheme="majorBidi" w:cstheme="majorBidi"/>
          <w:sz w:val="20"/>
          <w:szCs w:val="20"/>
        </w:rPr>
        <w:t xml:space="preserve"> was carried</w:t>
      </w:r>
      <w:r w:rsidR="00F74A10" w:rsidRPr="00850770">
        <w:rPr>
          <w:rFonts w:asciiTheme="majorBidi" w:hAnsiTheme="majorBidi" w:cstheme="majorBidi"/>
          <w:sz w:val="20"/>
          <w:szCs w:val="20"/>
        </w:rPr>
        <w:t xml:space="preserve"> out on </w:t>
      </w:r>
      <w:r w:rsidR="009A5C2C" w:rsidRPr="00850770">
        <w:rPr>
          <w:rFonts w:asciiTheme="majorBidi" w:eastAsia="Times New Roman" w:hAnsiTheme="majorBidi" w:cstheme="majorBidi"/>
          <w:color w:val="000000"/>
          <w:sz w:val="20"/>
          <w:szCs w:val="20"/>
        </w:rPr>
        <w:t>the</w:t>
      </w:r>
      <w:r w:rsidR="00F74A10" w:rsidRPr="00850770">
        <w:rPr>
          <w:rFonts w:asciiTheme="majorBidi" w:eastAsia="Times New Roman" w:hAnsiTheme="majorBidi" w:cstheme="majorBidi"/>
          <w:color w:val="000000"/>
          <w:sz w:val="20"/>
          <w:szCs w:val="20"/>
        </w:rPr>
        <w:t xml:space="preserve"> sample, impact</w:t>
      </w:r>
      <w:r w:rsidR="00F74A10" w:rsidRPr="00850770">
        <w:rPr>
          <w:rFonts w:asciiTheme="majorBidi" w:eastAsia="Times New Roman" w:hAnsiTheme="majorBidi" w:cstheme="majorBidi"/>
          <w:sz w:val="20"/>
          <w:szCs w:val="20"/>
        </w:rPr>
        <w:t xml:space="preserve"> strength values </w:t>
      </w:r>
      <w:r w:rsidR="00F74A10" w:rsidRPr="00850770">
        <w:rPr>
          <w:rFonts w:asciiTheme="majorBidi" w:eastAsia="Times New Roman" w:hAnsiTheme="majorBidi" w:cstheme="majorBidi"/>
          <w:color w:val="000000"/>
          <w:sz w:val="20"/>
          <w:szCs w:val="20"/>
        </w:rPr>
        <w:t xml:space="preserve">were plotted as a function of lemon peel powder concentration as shown in </w:t>
      </w:r>
      <w:r w:rsidR="00F74A10" w:rsidRPr="00850770">
        <w:rPr>
          <w:rFonts w:asciiTheme="majorBidi" w:eastAsia="Times New Roman" w:hAnsiTheme="majorBidi" w:cstheme="majorBidi"/>
          <w:sz w:val="20"/>
          <w:szCs w:val="20"/>
        </w:rPr>
        <w:t xml:space="preserve">Figure (5) where the impact strength value of unsaturated polyester decreased when this resin reinforced with different weight percentages of lemon peels powder, these results agreed with </w:t>
      </w:r>
      <w:r w:rsidR="009A5C2C" w:rsidRPr="00850770">
        <w:rPr>
          <w:rFonts w:asciiTheme="majorBidi" w:eastAsia="Times New Roman" w:hAnsiTheme="majorBidi" w:cstheme="majorBidi"/>
          <w:sz w:val="20"/>
          <w:szCs w:val="20"/>
        </w:rPr>
        <w:t>research’s</w:t>
      </w:r>
      <w:r w:rsidR="00F74A10" w:rsidRPr="00850770">
        <w:rPr>
          <w:rFonts w:asciiTheme="majorBidi" w:eastAsia="Times New Roman" w:hAnsiTheme="majorBidi" w:cstheme="majorBidi"/>
          <w:sz w:val="20"/>
          <w:szCs w:val="20"/>
        </w:rPr>
        <w:t xml:space="preserve"> [16-18]. Also, the composite (UPE/   4% 7.5 MLP) has higher impact strength value (4.334 </w:t>
      </w:r>
      <w:proofErr w:type="spellStart"/>
      <w:r w:rsidR="00F74A10" w:rsidRPr="00850770">
        <w:rPr>
          <w:rFonts w:asciiTheme="majorBidi" w:eastAsia="Times New Roman" w:hAnsiTheme="majorBidi" w:cstheme="majorBidi"/>
          <w:sz w:val="20"/>
          <w:szCs w:val="20"/>
        </w:rPr>
        <w:t>Mpa</w:t>
      </w:r>
      <w:proofErr w:type="spellEnd"/>
      <w:r w:rsidR="00F74A10" w:rsidRPr="00850770">
        <w:rPr>
          <w:rFonts w:asciiTheme="majorBidi" w:eastAsia="Times New Roman" w:hAnsiTheme="majorBidi" w:cstheme="majorBidi"/>
          <w:sz w:val="20"/>
          <w:szCs w:val="20"/>
        </w:rPr>
        <w:t>).  The impact strength values of (UPE/ 180 MLP) with low weight percentage (1% and2 %) have a higher value compared with (UPE/ 7.5 MLP), but at high weight percentages as (4%) the (UPE/ 75 MLP) has a higher impact strength value than (UPE/ 180 MLP), that means the particle size and weight percentage are two important factors that effect on the impact strength value of unsaturated polyester composites</w:t>
      </w:r>
      <w:r w:rsidR="00F74A10">
        <w:rPr>
          <w:rFonts w:ascii="Times New Roman" w:eastAsia="Times New Roman" w:hAnsi="Times New Roman" w:cs="Times New Roman"/>
          <w:sz w:val="20"/>
          <w:szCs w:val="20"/>
        </w:rPr>
        <w:t xml:space="preserve"> [21]. </w:t>
      </w:r>
    </w:p>
    <w:p w14:paraId="3EF28BD2" w14:textId="77777777" w:rsidR="00420C78" w:rsidRDefault="00F74A10" w:rsidP="00ED2744">
      <w:pPr>
        <w:spacing w:after="0"/>
        <w:jc w:val="center"/>
        <w:rPr>
          <w:b/>
          <w:sz w:val="32"/>
          <w:szCs w:val="32"/>
        </w:rPr>
      </w:pPr>
      <w:r>
        <w:rPr>
          <w:b/>
          <w:noProof/>
          <w:sz w:val="32"/>
          <w:szCs w:val="32"/>
          <w:lang w:val="en-US"/>
        </w:rPr>
        <w:drawing>
          <wp:inline distT="0" distB="0" distL="0" distR="0" wp14:anchorId="3458BDE2" wp14:editId="4B79685C">
            <wp:extent cx="3349625" cy="19812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349625" cy="1981200"/>
                    </a:xfrm>
                    <a:prstGeom prst="rect">
                      <a:avLst/>
                    </a:prstGeom>
                    <a:ln/>
                  </pic:spPr>
                </pic:pic>
              </a:graphicData>
            </a:graphic>
          </wp:inline>
        </w:drawing>
      </w:r>
    </w:p>
    <w:p w14:paraId="3F2F3EA1" w14:textId="04876329" w:rsidR="00420C78" w:rsidRPr="00D20345" w:rsidRDefault="00F74A10" w:rsidP="00D20345">
      <w:pPr>
        <w:jc w:val="center"/>
        <w:rPr>
          <w:rFonts w:ascii="Times New Roman" w:eastAsia="Times New Roman" w:hAnsi="Times New Roman" w:cs="Times New Roman"/>
          <w:sz w:val="18"/>
          <w:szCs w:val="18"/>
        </w:rPr>
      </w:pPr>
      <w:r w:rsidRPr="009A734B">
        <w:rPr>
          <w:rFonts w:ascii="Times New Roman" w:eastAsia="Times New Roman" w:hAnsi="Times New Roman" w:cs="Times New Roman"/>
          <w:b/>
          <w:bCs/>
          <w:sz w:val="18"/>
          <w:szCs w:val="18"/>
        </w:rPr>
        <w:t>Figure</w:t>
      </w:r>
      <w:r w:rsidRPr="00A40CAB">
        <w:rPr>
          <w:rFonts w:ascii="Times New Roman" w:eastAsia="Times New Roman" w:hAnsi="Times New Roman" w:cs="Times New Roman"/>
          <w:sz w:val="18"/>
          <w:szCs w:val="18"/>
        </w:rPr>
        <w:t xml:space="preserve"> 5</w:t>
      </w:r>
      <w:r w:rsidRPr="00A40CAB">
        <w:rPr>
          <w:rFonts w:ascii="Times New Roman" w:eastAsia="Times New Roman" w:hAnsi="Times New Roman" w:cs="Times New Roman"/>
          <w:sz w:val="18"/>
          <w:szCs w:val="18"/>
          <w:highlight w:val="white"/>
        </w:rPr>
        <w:t xml:space="preserve">: </w:t>
      </w:r>
      <w:r w:rsidRPr="00A40CAB">
        <w:rPr>
          <w:rFonts w:ascii="Times New Roman" w:eastAsia="Times New Roman" w:hAnsi="Times New Roman" w:cs="Times New Roman"/>
          <w:sz w:val="18"/>
          <w:szCs w:val="18"/>
        </w:rPr>
        <w:t xml:space="preserve">Impact strength values of UPE composites </w:t>
      </w:r>
    </w:p>
    <w:p w14:paraId="312C0317" w14:textId="40C696AC" w:rsidR="00420C78" w:rsidRDefault="00F74A10" w:rsidP="00ED2744">
      <w:pPr>
        <w:spacing w:before="240" w:after="240"/>
        <w:jc w:val="center"/>
        <w:rPr>
          <w:rFonts w:ascii="Times New Roman" w:eastAsia="Times New Roman" w:hAnsi="Times New Roman" w:cs="Times New Roman"/>
          <w:b/>
          <w:smallCaps/>
        </w:rPr>
      </w:pPr>
      <w:r w:rsidRPr="004557F7">
        <w:rPr>
          <w:rFonts w:asciiTheme="majorBidi" w:eastAsia="Times New Roman" w:hAnsiTheme="majorBidi" w:cstheme="majorBidi"/>
          <w:b/>
          <w:smallCaps/>
        </w:rPr>
        <w:t>E</w:t>
      </w:r>
      <w:r w:rsidR="004557F7" w:rsidRPr="004557F7">
        <w:rPr>
          <w:rFonts w:asciiTheme="majorBidi" w:hAnsiTheme="majorBidi" w:cstheme="majorBidi"/>
          <w:b/>
        </w:rPr>
        <w:t>nergy</w:t>
      </w:r>
      <w:r w:rsidRPr="004557F7">
        <w:rPr>
          <w:rFonts w:asciiTheme="majorBidi" w:eastAsia="Times New Roman" w:hAnsiTheme="majorBidi" w:cstheme="majorBidi"/>
          <w:b/>
          <w:smallCaps/>
        </w:rPr>
        <w:t xml:space="preserve"> D</w:t>
      </w:r>
      <w:r w:rsidR="004557F7" w:rsidRPr="004557F7">
        <w:rPr>
          <w:rFonts w:asciiTheme="majorBidi" w:hAnsiTheme="majorBidi" w:cstheme="majorBidi"/>
          <w:b/>
        </w:rPr>
        <w:t>ispersive</w:t>
      </w:r>
      <w:r w:rsidRPr="004557F7">
        <w:rPr>
          <w:rFonts w:asciiTheme="majorBidi" w:eastAsia="Times New Roman" w:hAnsiTheme="majorBidi" w:cstheme="majorBidi"/>
          <w:b/>
          <w:smallCaps/>
        </w:rPr>
        <w:t xml:space="preserve"> S</w:t>
      </w:r>
      <w:r w:rsidR="004557F7" w:rsidRPr="004557F7">
        <w:rPr>
          <w:rFonts w:asciiTheme="majorBidi" w:hAnsiTheme="majorBidi" w:cstheme="majorBidi"/>
          <w:b/>
        </w:rPr>
        <w:t>pectroscopy</w:t>
      </w:r>
      <w:r>
        <w:rPr>
          <w:rFonts w:ascii="Times New Roman" w:eastAsia="Times New Roman" w:hAnsi="Times New Roman" w:cs="Times New Roman"/>
          <w:b/>
          <w:smallCaps/>
        </w:rPr>
        <w:t xml:space="preserve"> (EDS)</w:t>
      </w:r>
    </w:p>
    <w:p w14:paraId="007F4993" w14:textId="0939F26B" w:rsidR="00420C78" w:rsidRDefault="00B273F3" w:rsidP="00ED2744">
      <w:pPr>
        <w:spacing w:after="0"/>
        <w:rPr>
          <w:rFonts w:ascii="Times New Roman" w:eastAsia="Times New Roman" w:hAnsi="Times New Roman" w:cs="Times New Roman"/>
          <w:sz w:val="20"/>
          <w:szCs w:val="20"/>
        </w:rPr>
      </w:pPr>
      <w:bookmarkStart w:id="12" w:name="_81p6haeqj7z9" w:colFirst="0" w:colLast="0"/>
      <w:bookmarkEnd w:id="12"/>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Checked using a device) Axia </w:t>
      </w:r>
      <w:proofErr w:type="spellStart"/>
      <w:r w:rsidR="00F74A10">
        <w:rPr>
          <w:rFonts w:ascii="Times New Roman" w:eastAsia="Times New Roman" w:hAnsi="Times New Roman" w:cs="Times New Roman"/>
          <w:sz w:val="20"/>
          <w:szCs w:val="20"/>
        </w:rPr>
        <w:t>chemi</w:t>
      </w:r>
      <w:proofErr w:type="spellEnd"/>
      <w:r w:rsidR="00F74A10">
        <w:rPr>
          <w:rFonts w:ascii="Times New Roman" w:eastAsia="Times New Roman" w:hAnsi="Times New Roman" w:cs="Times New Roman"/>
          <w:sz w:val="20"/>
          <w:szCs w:val="20"/>
        </w:rPr>
        <w:t xml:space="preserve"> </w:t>
      </w:r>
      <w:proofErr w:type="spellStart"/>
      <w:r w:rsidR="00F74A10">
        <w:rPr>
          <w:rFonts w:ascii="Times New Roman" w:eastAsia="Times New Roman" w:hAnsi="Times New Roman" w:cs="Times New Roman"/>
          <w:sz w:val="20"/>
          <w:szCs w:val="20"/>
        </w:rPr>
        <w:t>sem</w:t>
      </w:r>
      <w:proofErr w:type="spellEnd"/>
      <w:r w:rsidR="00F74A10">
        <w:rPr>
          <w:rFonts w:ascii="Times New Roman" w:eastAsia="Times New Roman" w:hAnsi="Times New Roman" w:cs="Times New Roman"/>
          <w:sz w:val="20"/>
          <w:szCs w:val="20"/>
        </w:rPr>
        <w:t xml:space="preserve"> </w:t>
      </w:r>
      <w:proofErr w:type="spellStart"/>
      <w:r w:rsidR="00F74A10">
        <w:rPr>
          <w:rFonts w:ascii="Times New Roman" w:eastAsia="Times New Roman" w:hAnsi="Times New Roman" w:cs="Times New Roman"/>
          <w:sz w:val="20"/>
          <w:szCs w:val="20"/>
        </w:rPr>
        <w:t>Thermo</w:t>
      </w:r>
      <w:proofErr w:type="spellEnd"/>
      <w:r w:rsidR="00F74A10">
        <w:rPr>
          <w:rFonts w:ascii="Times New Roman" w:eastAsia="Times New Roman" w:hAnsi="Times New Roman" w:cs="Times New Roman"/>
          <w:sz w:val="20"/>
          <w:szCs w:val="20"/>
        </w:rPr>
        <w:t xml:space="preserve"> </w:t>
      </w:r>
      <w:r w:rsidR="00CA5254">
        <w:rPr>
          <w:rFonts w:ascii="Times New Roman" w:eastAsia="Times New Roman" w:hAnsi="Times New Roman" w:cs="Times New Roman"/>
          <w:sz w:val="20"/>
          <w:szCs w:val="20"/>
        </w:rPr>
        <w:t>Fisher Scientific Company</w:t>
      </w:r>
      <w:r w:rsidR="00F74A10">
        <w:rPr>
          <w:rFonts w:ascii="Times New Roman" w:eastAsia="Times New Roman" w:hAnsi="Times New Roman" w:cs="Times New Roman"/>
          <w:sz w:val="20"/>
          <w:szCs w:val="20"/>
        </w:rPr>
        <w:t xml:space="preserve">) manufactured in Holland. </w:t>
      </w:r>
    </w:p>
    <w:p w14:paraId="2E363311" w14:textId="09629D59" w:rsidR="00420C78" w:rsidRDefault="00F74A1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(1) shows the mineral contain in (unsaturated polyester/lemon peel fibers) composites, where the elements such as (C and O) are consistent in large quantities, while the element such as (N, Ca, Fe, Ni and Rb) in small quantities, some elements such as (Co, Nb, Cl and Bi) appear in small quantities only in (UPE/75MLP) composite, this may due to changes in particles size of lemon peels fibers. The weight percentage of elements such as (C) is too high (62.9 %) in (UPE/180 MLP) composite, with compared with (UPE/75MLP) composite, which is decreased to (36.4%), this result can interpret the light-yellow color of (UPE/75MLP) composite with compared with the dark yellow of (UPE/180 MLP) composite, also the changes in weight percentages of other elements such as (N, Ca, Fe, Ni and Rb) in two composites. The change in kind and weight percentage of elements in </w:t>
      </w:r>
      <w:r w:rsidR="00CA5254">
        <w:rPr>
          <w:rFonts w:ascii="Times New Roman" w:eastAsia="Times New Roman" w:hAnsi="Times New Roman" w:cs="Times New Roman"/>
          <w:sz w:val="20"/>
          <w:szCs w:val="20"/>
        </w:rPr>
        <w:t>composite</w:t>
      </w:r>
      <w:r>
        <w:rPr>
          <w:rFonts w:ascii="Times New Roman" w:eastAsia="Times New Roman" w:hAnsi="Times New Roman" w:cs="Times New Roman"/>
          <w:sz w:val="20"/>
          <w:szCs w:val="20"/>
        </w:rPr>
        <w:t xml:space="preserve"> compositions will cause the change in </w:t>
      </w:r>
      <w:proofErr w:type="gramStart"/>
      <w:r>
        <w:rPr>
          <w:rFonts w:ascii="Times New Roman" w:eastAsia="Times New Roman" w:hAnsi="Times New Roman" w:cs="Times New Roman"/>
          <w:sz w:val="20"/>
          <w:szCs w:val="20"/>
        </w:rPr>
        <w:t>there</w:t>
      </w:r>
      <w:proofErr w:type="gramEnd"/>
      <w:r>
        <w:rPr>
          <w:rFonts w:ascii="Times New Roman" w:eastAsia="Times New Roman" w:hAnsi="Times New Roman" w:cs="Times New Roman"/>
          <w:sz w:val="20"/>
          <w:szCs w:val="20"/>
        </w:rPr>
        <w:t xml:space="preserve"> mechanical and thermal properties, these results agreed with [10, 22].</w:t>
      </w:r>
    </w:p>
    <w:p w14:paraId="7051E286" w14:textId="77777777" w:rsidR="00420C78" w:rsidRPr="00A40CAB" w:rsidRDefault="00F74A10" w:rsidP="00ED2744">
      <w:pPr>
        <w:spacing w:after="0"/>
        <w:jc w:val="center"/>
        <w:rPr>
          <w:color w:val="EE0000"/>
          <w:sz w:val="18"/>
          <w:szCs w:val="18"/>
        </w:rPr>
      </w:pPr>
      <w:r w:rsidRPr="009A734B">
        <w:rPr>
          <w:rFonts w:ascii="Times New Roman" w:eastAsia="Times New Roman" w:hAnsi="Times New Roman" w:cs="Times New Roman"/>
          <w:b/>
          <w:bCs/>
          <w:sz w:val="18"/>
          <w:szCs w:val="18"/>
        </w:rPr>
        <w:t>Table</w:t>
      </w:r>
      <w:r w:rsidRPr="00A40CAB">
        <w:rPr>
          <w:rFonts w:ascii="Times New Roman" w:eastAsia="Times New Roman" w:hAnsi="Times New Roman" w:cs="Times New Roman"/>
          <w:sz w:val="18"/>
          <w:szCs w:val="18"/>
        </w:rPr>
        <w:t xml:space="preserve"> 1</w:t>
      </w:r>
      <w:r w:rsidRPr="00A40CAB">
        <w:rPr>
          <w:rFonts w:ascii="Times New Roman" w:eastAsia="Times New Roman" w:hAnsi="Times New Roman" w:cs="Times New Roman"/>
          <w:color w:val="000000"/>
          <w:sz w:val="18"/>
          <w:szCs w:val="18"/>
        </w:rPr>
        <w:t xml:space="preserve"> </w:t>
      </w:r>
      <w:r w:rsidRPr="00A40CAB">
        <w:rPr>
          <w:rFonts w:ascii="Times New Roman" w:eastAsia="Times New Roman" w:hAnsi="Times New Roman" w:cs="Times New Roman"/>
          <w:sz w:val="18"/>
          <w:szCs w:val="18"/>
        </w:rPr>
        <w:t>The element compositions of UPE composites</w:t>
      </w:r>
    </w:p>
    <w:tbl>
      <w:tblPr>
        <w:tblStyle w:val="a"/>
        <w:tblW w:w="77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2"/>
        <w:gridCol w:w="1770"/>
        <w:gridCol w:w="2023"/>
        <w:gridCol w:w="1095"/>
        <w:gridCol w:w="1096"/>
      </w:tblGrid>
      <w:tr w:rsidR="00420C78" w14:paraId="64BC0E71" w14:textId="77777777">
        <w:trPr>
          <w:trHeight w:val="191"/>
          <w:jc w:val="center"/>
        </w:trPr>
        <w:tc>
          <w:tcPr>
            <w:tcW w:w="3542" w:type="dxa"/>
            <w:gridSpan w:val="2"/>
          </w:tcPr>
          <w:p w14:paraId="106C21BC" w14:textId="77777777" w:rsidR="00420C78" w:rsidRDefault="00F74A10">
            <w:pPr>
              <w:spacing w:after="0" w:line="240" w:lineRule="auto"/>
              <w:jc w:val="center"/>
              <w:rPr>
                <w:b/>
                <w:color w:val="000000"/>
                <w:sz w:val="20"/>
                <w:szCs w:val="20"/>
              </w:rPr>
            </w:pPr>
            <w:r>
              <w:rPr>
                <w:b/>
                <w:sz w:val="20"/>
                <w:szCs w:val="20"/>
              </w:rPr>
              <w:t xml:space="preserve">(UPE/ 180 MLP) composite </w:t>
            </w:r>
          </w:p>
        </w:tc>
        <w:tc>
          <w:tcPr>
            <w:tcW w:w="4214" w:type="dxa"/>
            <w:gridSpan w:val="3"/>
          </w:tcPr>
          <w:p w14:paraId="1F56EC83" w14:textId="77777777" w:rsidR="00420C78" w:rsidRDefault="00F74A10">
            <w:pPr>
              <w:spacing w:after="0" w:line="240" w:lineRule="auto"/>
              <w:jc w:val="center"/>
              <w:rPr>
                <w:b/>
                <w:sz w:val="20"/>
                <w:szCs w:val="20"/>
              </w:rPr>
            </w:pPr>
            <w:proofErr w:type="gramStart"/>
            <w:r>
              <w:rPr>
                <w:b/>
                <w:sz w:val="20"/>
                <w:szCs w:val="20"/>
              </w:rPr>
              <w:t>( UPE</w:t>
            </w:r>
            <w:proofErr w:type="gramEnd"/>
            <w:r>
              <w:rPr>
                <w:b/>
                <w:sz w:val="20"/>
                <w:szCs w:val="20"/>
              </w:rPr>
              <w:t xml:space="preserve">/ 75 MLP) composite </w:t>
            </w:r>
          </w:p>
        </w:tc>
      </w:tr>
      <w:tr w:rsidR="00420C78" w14:paraId="40931805" w14:textId="77777777">
        <w:trPr>
          <w:trHeight w:val="206"/>
          <w:jc w:val="center"/>
        </w:trPr>
        <w:tc>
          <w:tcPr>
            <w:tcW w:w="1772" w:type="dxa"/>
          </w:tcPr>
          <w:p w14:paraId="1D82EF60" w14:textId="77777777" w:rsidR="00420C78" w:rsidRDefault="00F74A10">
            <w:pPr>
              <w:spacing w:after="0" w:line="240" w:lineRule="auto"/>
              <w:jc w:val="center"/>
              <w:rPr>
                <w:b/>
                <w:sz w:val="20"/>
                <w:szCs w:val="20"/>
              </w:rPr>
            </w:pPr>
            <w:r>
              <w:rPr>
                <w:b/>
                <w:sz w:val="20"/>
                <w:szCs w:val="20"/>
              </w:rPr>
              <w:t xml:space="preserve">Element </w:t>
            </w:r>
          </w:p>
        </w:tc>
        <w:tc>
          <w:tcPr>
            <w:tcW w:w="1770" w:type="dxa"/>
          </w:tcPr>
          <w:p w14:paraId="4326060C" w14:textId="77777777" w:rsidR="00420C78" w:rsidRDefault="00F74A10">
            <w:pPr>
              <w:spacing w:after="0" w:line="240" w:lineRule="auto"/>
              <w:jc w:val="center"/>
              <w:rPr>
                <w:b/>
                <w:color w:val="000000"/>
                <w:sz w:val="20"/>
                <w:szCs w:val="20"/>
              </w:rPr>
            </w:pPr>
            <w:r>
              <w:rPr>
                <w:b/>
                <w:sz w:val="20"/>
                <w:szCs w:val="20"/>
              </w:rPr>
              <w:t>Weight %</w:t>
            </w:r>
          </w:p>
        </w:tc>
        <w:tc>
          <w:tcPr>
            <w:tcW w:w="2023" w:type="dxa"/>
          </w:tcPr>
          <w:p w14:paraId="24C2E1D6" w14:textId="77777777" w:rsidR="00420C78" w:rsidRDefault="00F74A10">
            <w:pPr>
              <w:spacing w:after="0" w:line="240" w:lineRule="auto"/>
              <w:jc w:val="center"/>
              <w:rPr>
                <w:b/>
                <w:sz w:val="20"/>
                <w:szCs w:val="20"/>
              </w:rPr>
            </w:pPr>
            <w:r>
              <w:rPr>
                <w:b/>
                <w:sz w:val="20"/>
                <w:szCs w:val="20"/>
              </w:rPr>
              <w:t>Element</w:t>
            </w:r>
          </w:p>
        </w:tc>
        <w:tc>
          <w:tcPr>
            <w:tcW w:w="2191" w:type="dxa"/>
            <w:gridSpan w:val="2"/>
          </w:tcPr>
          <w:p w14:paraId="635EA2A9" w14:textId="77777777" w:rsidR="00420C78" w:rsidRDefault="00F74A10">
            <w:pPr>
              <w:spacing w:after="0" w:line="240" w:lineRule="auto"/>
              <w:jc w:val="center"/>
              <w:rPr>
                <w:b/>
                <w:sz w:val="20"/>
                <w:szCs w:val="20"/>
              </w:rPr>
            </w:pPr>
            <w:r>
              <w:rPr>
                <w:b/>
                <w:sz w:val="20"/>
                <w:szCs w:val="20"/>
              </w:rPr>
              <w:t>Weight %</w:t>
            </w:r>
          </w:p>
        </w:tc>
      </w:tr>
      <w:tr w:rsidR="00420C78" w14:paraId="34639FDB" w14:textId="77777777">
        <w:trPr>
          <w:trHeight w:val="265"/>
          <w:jc w:val="center"/>
        </w:trPr>
        <w:tc>
          <w:tcPr>
            <w:tcW w:w="1772" w:type="dxa"/>
          </w:tcPr>
          <w:p w14:paraId="660D3D7F" w14:textId="77777777" w:rsidR="00420C78" w:rsidRDefault="00F74A10">
            <w:pPr>
              <w:spacing w:after="0" w:line="240" w:lineRule="auto"/>
              <w:jc w:val="center"/>
              <w:rPr>
                <w:color w:val="000000"/>
                <w:sz w:val="20"/>
                <w:szCs w:val="20"/>
              </w:rPr>
            </w:pPr>
            <w:r>
              <w:rPr>
                <w:b/>
                <w:sz w:val="20"/>
                <w:szCs w:val="20"/>
              </w:rPr>
              <w:t>C</w:t>
            </w:r>
          </w:p>
        </w:tc>
        <w:tc>
          <w:tcPr>
            <w:tcW w:w="1770" w:type="dxa"/>
          </w:tcPr>
          <w:p w14:paraId="24FD2E7E" w14:textId="77777777" w:rsidR="00420C78" w:rsidRDefault="00F74A10">
            <w:pPr>
              <w:spacing w:after="0" w:line="240" w:lineRule="auto"/>
              <w:jc w:val="center"/>
              <w:rPr>
                <w:color w:val="000000"/>
                <w:sz w:val="20"/>
                <w:szCs w:val="20"/>
              </w:rPr>
            </w:pPr>
            <w:r>
              <w:rPr>
                <w:b/>
                <w:sz w:val="20"/>
                <w:szCs w:val="20"/>
              </w:rPr>
              <w:t>62.9</w:t>
            </w:r>
          </w:p>
        </w:tc>
        <w:tc>
          <w:tcPr>
            <w:tcW w:w="2023" w:type="dxa"/>
          </w:tcPr>
          <w:p w14:paraId="1FED6D32" w14:textId="77777777" w:rsidR="00420C78" w:rsidRDefault="00F74A10">
            <w:pPr>
              <w:spacing w:after="0" w:line="240" w:lineRule="auto"/>
              <w:jc w:val="center"/>
              <w:rPr>
                <w:color w:val="000000"/>
                <w:sz w:val="20"/>
                <w:szCs w:val="20"/>
              </w:rPr>
            </w:pPr>
            <w:r>
              <w:rPr>
                <w:sz w:val="20"/>
                <w:szCs w:val="20"/>
              </w:rPr>
              <w:t>C</w:t>
            </w:r>
          </w:p>
        </w:tc>
        <w:tc>
          <w:tcPr>
            <w:tcW w:w="1095" w:type="dxa"/>
          </w:tcPr>
          <w:p w14:paraId="7282CD56" w14:textId="77777777" w:rsidR="00420C78" w:rsidRDefault="00420C78">
            <w:pPr>
              <w:spacing w:after="0" w:line="240" w:lineRule="auto"/>
              <w:jc w:val="center"/>
              <w:rPr>
                <w:color w:val="000000"/>
                <w:sz w:val="20"/>
                <w:szCs w:val="20"/>
              </w:rPr>
            </w:pPr>
          </w:p>
        </w:tc>
        <w:tc>
          <w:tcPr>
            <w:tcW w:w="1096" w:type="dxa"/>
          </w:tcPr>
          <w:p w14:paraId="1F0C4299" w14:textId="77777777" w:rsidR="00420C78" w:rsidRDefault="00F74A10">
            <w:pPr>
              <w:spacing w:after="0" w:line="240" w:lineRule="auto"/>
              <w:jc w:val="center"/>
              <w:rPr>
                <w:color w:val="000000"/>
                <w:sz w:val="20"/>
                <w:szCs w:val="20"/>
              </w:rPr>
            </w:pPr>
            <w:r>
              <w:rPr>
                <w:sz w:val="20"/>
                <w:szCs w:val="20"/>
              </w:rPr>
              <w:t>36.4</w:t>
            </w:r>
          </w:p>
        </w:tc>
      </w:tr>
      <w:tr w:rsidR="00420C78" w14:paraId="02D0CDCE" w14:textId="77777777">
        <w:trPr>
          <w:trHeight w:val="265"/>
          <w:jc w:val="center"/>
        </w:trPr>
        <w:tc>
          <w:tcPr>
            <w:tcW w:w="1772" w:type="dxa"/>
          </w:tcPr>
          <w:p w14:paraId="6CF857D7" w14:textId="77777777" w:rsidR="00420C78" w:rsidRDefault="00F74A10">
            <w:pPr>
              <w:spacing w:after="0" w:line="240" w:lineRule="auto"/>
              <w:jc w:val="center"/>
              <w:rPr>
                <w:color w:val="000000"/>
                <w:sz w:val="20"/>
                <w:szCs w:val="20"/>
              </w:rPr>
            </w:pPr>
            <w:r>
              <w:rPr>
                <w:b/>
                <w:sz w:val="20"/>
                <w:szCs w:val="20"/>
              </w:rPr>
              <w:t>N</w:t>
            </w:r>
          </w:p>
        </w:tc>
        <w:tc>
          <w:tcPr>
            <w:tcW w:w="1770" w:type="dxa"/>
          </w:tcPr>
          <w:p w14:paraId="0E4ED7A8" w14:textId="77777777" w:rsidR="00420C78" w:rsidRDefault="00F74A10">
            <w:pPr>
              <w:spacing w:after="0" w:line="240" w:lineRule="auto"/>
              <w:jc w:val="center"/>
              <w:rPr>
                <w:color w:val="000000"/>
                <w:sz w:val="20"/>
                <w:szCs w:val="20"/>
              </w:rPr>
            </w:pPr>
            <w:r>
              <w:rPr>
                <w:b/>
                <w:sz w:val="20"/>
                <w:szCs w:val="20"/>
              </w:rPr>
              <w:t>5.6</w:t>
            </w:r>
          </w:p>
        </w:tc>
        <w:tc>
          <w:tcPr>
            <w:tcW w:w="2023" w:type="dxa"/>
          </w:tcPr>
          <w:p w14:paraId="01B407F3" w14:textId="77777777" w:rsidR="00420C78" w:rsidRDefault="00F74A10">
            <w:pPr>
              <w:spacing w:after="0" w:line="240" w:lineRule="auto"/>
              <w:jc w:val="center"/>
              <w:rPr>
                <w:color w:val="000000"/>
                <w:sz w:val="20"/>
                <w:szCs w:val="20"/>
              </w:rPr>
            </w:pPr>
            <w:r>
              <w:rPr>
                <w:sz w:val="20"/>
                <w:szCs w:val="20"/>
              </w:rPr>
              <w:t>N</w:t>
            </w:r>
          </w:p>
        </w:tc>
        <w:tc>
          <w:tcPr>
            <w:tcW w:w="1095" w:type="dxa"/>
          </w:tcPr>
          <w:p w14:paraId="72A1A66D" w14:textId="77777777" w:rsidR="00420C78" w:rsidRDefault="00420C78">
            <w:pPr>
              <w:spacing w:after="0" w:line="240" w:lineRule="auto"/>
              <w:jc w:val="center"/>
              <w:rPr>
                <w:color w:val="000000"/>
                <w:sz w:val="20"/>
                <w:szCs w:val="20"/>
              </w:rPr>
            </w:pPr>
          </w:p>
        </w:tc>
        <w:tc>
          <w:tcPr>
            <w:tcW w:w="1096" w:type="dxa"/>
          </w:tcPr>
          <w:p w14:paraId="3E7AA9CC" w14:textId="77777777" w:rsidR="00420C78" w:rsidRDefault="00F74A10">
            <w:pPr>
              <w:spacing w:after="0" w:line="240" w:lineRule="auto"/>
              <w:jc w:val="center"/>
              <w:rPr>
                <w:color w:val="000000"/>
                <w:sz w:val="20"/>
                <w:szCs w:val="20"/>
              </w:rPr>
            </w:pPr>
            <w:r>
              <w:rPr>
                <w:sz w:val="20"/>
                <w:szCs w:val="20"/>
              </w:rPr>
              <w:t>18.1</w:t>
            </w:r>
          </w:p>
        </w:tc>
      </w:tr>
      <w:tr w:rsidR="00420C78" w14:paraId="115887BE" w14:textId="77777777">
        <w:trPr>
          <w:trHeight w:val="265"/>
          <w:jc w:val="center"/>
        </w:trPr>
        <w:tc>
          <w:tcPr>
            <w:tcW w:w="1772" w:type="dxa"/>
          </w:tcPr>
          <w:p w14:paraId="1F741162" w14:textId="77777777" w:rsidR="00420C78" w:rsidRDefault="00F74A10">
            <w:pPr>
              <w:spacing w:after="0" w:line="240" w:lineRule="auto"/>
              <w:jc w:val="center"/>
              <w:rPr>
                <w:b/>
                <w:sz w:val="20"/>
                <w:szCs w:val="20"/>
              </w:rPr>
            </w:pPr>
            <w:r>
              <w:rPr>
                <w:b/>
                <w:sz w:val="20"/>
                <w:szCs w:val="20"/>
              </w:rPr>
              <w:t>O</w:t>
            </w:r>
          </w:p>
        </w:tc>
        <w:tc>
          <w:tcPr>
            <w:tcW w:w="1770" w:type="dxa"/>
          </w:tcPr>
          <w:p w14:paraId="42CBA343" w14:textId="77777777" w:rsidR="00420C78" w:rsidRDefault="00F74A10">
            <w:pPr>
              <w:spacing w:after="0" w:line="240" w:lineRule="auto"/>
              <w:jc w:val="center"/>
              <w:rPr>
                <w:color w:val="000000"/>
                <w:sz w:val="20"/>
                <w:szCs w:val="20"/>
              </w:rPr>
            </w:pPr>
            <w:r>
              <w:rPr>
                <w:b/>
                <w:sz w:val="20"/>
                <w:szCs w:val="20"/>
              </w:rPr>
              <w:t>19.2</w:t>
            </w:r>
          </w:p>
        </w:tc>
        <w:tc>
          <w:tcPr>
            <w:tcW w:w="2023" w:type="dxa"/>
          </w:tcPr>
          <w:p w14:paraId="194316D6" w14:textId="77777777" w:rsidR="00420C78" w:rsidRDefault="00F74A10">
            <w:pPr>
              <w:spacing w:after="0" w:line="240" w:lineRule="auto"/>
              <w:jc w:val="center"/>
              <w:rPr>
                <w:color w:val="000000"/>
                <w:sz w:val="20"/>
                <w:szCs w:val="20"/>
              </w:rPr>
            </w:pPr>
            <w:r>
              <w:rPr>
                <w:sz w:val="20"/>
                <w:szCs w:val="20"/>
              </w:rPr>
              <w:t>O</w:t>
            </w:r>
          </w:p>
        </w:tc>
        <w:tc>
          <w:tcPr>
            <w:tcW w:w="1095" w:type="dxa"/>
          </w:tcPr>
          <w:p w14:paraId="3DCFCCE2" w14:textId="77777777" w:rsidR="00420C78" w:rsidRDefault="00420C78">
            <w:pPr>
              <w:spacing w:after="0" w:line="240" w:lineRule="auto"/>
              <w:jc w:val="center"/>
              <w:rPr>
                <w:color w:val="000000"/>
                <w:sz w:val="20"/>
                <w:szCs w:val="20"/>
              </w:rPr>
            </w:pPr>
          </w:p>
        </w:tc>
        <w:tc>
          <w:tcPr>
            <w:tcW w:w="1096" w:type="dxa"/>
          </w:tcPr>
          <w:p w14:paraId="67F3DC55" w14:textId="77777777" w:rsidR="00420C78" w:rsidRDefault="00F74A10">
            <w:pPr>
              <w:spacing w:after="0" w:line="240" w:lineRule="auto"/>
              <w:jc w:val="center"/>
              <w:rPr>
                <w:color w:val="000000"/>
                <w:sz w:val="20"/>
                <w:szCs w:val="20"/>
              </w:rPr>
            </w:pPr>
            <w:r>
              <w:rPr>
                <w:sz w:val="20"/>
                <w:szCs w:val="20"/>
              </w:rPr>
              <w:t>36.0</w:t>
            </w:r>
          </w:p>
        </w:tc>
      </w:tr>
      <w:tr w:rsidR="00420C78" w14:paraId="07B39691" w14:textId="77777777">
        <w:trPr>
          <w:trHeight w:val="265"/>
          <w:jc w:val="center"/>
        </w:trPr>
        <w:tc>
          <w:tcPr>
            <w:tcW w:w="1772" w:type="dxa"/>
          </w:tcPr>
          <w:p w14:paraId="0C5C35DB" w14:textId="77777777" w:rsidR="00420C78" w:rsidRDefault="00F74A10">
            <w:pPr>
              <w:spacing w:after="0" w:line="240" w:lineRule="auto"/>
              <w:jc w:val="center"/>
              <w:rPr>
                <w:b/>
                <w:sz w:val="20"/>
                <w:szCs w:val="20"/>
              </w:rPr>
            </w:pPr>
            <w:r>
              <w:rPr>
                <w:b/>
                <w:sz w:val="20"/>
                <w:szCs w:val="20"/>
              </w:rPr>
              <w:t>K</w:t>
            </w:r>
          </w:p>
        </w:tc>
        <w:tc>
          <w:tcPr>
            <w:tcW w:w="1770" w:type="dxa"/>
          </w:tcPr>
          <w:p w14:paraId="488ABE04" w14:textId="77777777" w:rsidR="00420C78" w:rsidRDefault="00F74A10">
            <w:pPr>
              <w:spacing w:after="0" w:line="240" w:lineRule="auto"/>
              <w:jc w:val="center"/>
              <w:rPr>
                <w:color w:val="000000"/>
                <w:sz w:val="20"/>
                <w:szCs w:val="20"/>
              </w:rPr>
            </w:pPr>
            <w:r>
              <w:rPr>
                <w:b/>
                <w:sz w:val="20"/>
                <w:szCs w:val="20"/>
              </w:rPr>
              <w:t>0.7</w:t>
            </w:r>
          </w:p>
        </w:tc>
        <w:tc>
          <w:tcPr>
            <w:tcW w:w="2023" w:type="dxa"/>
          </w:tcPr>
          <w:p w14:paraId="0DA886C8" w14:textId="77777777" w:rsidR="00420C78" w:rsidRDefault="00F74A10">
            <w:pPr>
              <w:spacing w:after="0" w:line="240" w:lineRule="auto"/>
              <w:jc w:val="center"/>
              <w:rPr>
                <w:color w:val="000000"/>
                <w:sz w:val="20"/>
                <w:szCs w:val="20"/>
              </w:rPr>
            </w:pPr>
            <w:r>
              <w:rPr>
                <w:sz w:val="20"/>
                <w:szCs w:val="20"/>
              </w:rPr>
              <w:t>Cl</w:t>
            </w:r>
          </w:p>
        </w:tc>
        <w:tc>
          <w:tcPr>
            <w:tcW w:w="1095" w:type="dxa"/>
          </w:tcPr>
          <w:p w14:paraId="15476CA4" w14:textId="77777777" w:rsidR="00420C78" w:rsidRDefault="00420C78">
            <w:pPr>
              <w:spacing w:after="0" w:line="240" w:lineRule="auto"/>
              <w:jc w:val="center"/>
              <w:rPr>
                <w:color w:val="000000"/>
                <w:sz w:val="20"/>
                <w:szCs w:val="20"/>
              </w:rPr>
            </w:pPr>
          </w:p>
        </w:tc>
        <w:tc>
          <w:tcPr>
            <w:tcW w:w="1096" w:type="dxa"/>
          </w:tcPr>
          <w:p w14:paraId="701F9C14" w14:textId="77777777" w:rsidR="00420C78" w:rsidRDefault="00F74A10">
            <w:pPr>
              <w:spacing w:after="0" w:line="240" w:lineRule="auto"/>
              <w:jc w:val="center"/>
              <w:rPr>
                <w:color w:val="000000"/>
                <w:sz w:val="20"/>
                <w:szCs w:val="20"/>
              </w:rPr>
            </w:pPr>
            <w:r>
              <w:rPr>
                <w:sz w:val="20"/>
                <w:szCs w:val="20"/>
              </w:rPr>
              <w:t>1.4</w:t>
            </w:r>
          </w:p>
        </w:tc>
      </w:tr>
      <w:tr w:rsidR="00420C78" w14:paraId="796ADBDE" w14:textId="77777777">
        <w:trPr>
          <w:trHeight w:val="265"/>
          <w:jc w:val="center"/>
        </w:trPr>
        <w:tc>
          <w:tcPr>
            <w:tcW w:w="1772" w:type="dxa"/>
          </w:tcPr>
          <w:p w14:paraId="0FA3F05A" w14:textId="77777777" w:rsidR="00420C78" w:rsidRDefault="00F74A10">
            <w:pPr>
              <w:spacing w:after="0" w:line="240" w:lineRule="auto"/>
              <w:jc w:val="center"/>
              <w:rPr>
                <w:color w:val="000000"/>
                <w:sz w:val="20"/>
                <w:szCs w:val="20"/>
              </w:rPr>
            </w:pPr>
            <w:r>
              <w:rPr>
                <w:b/>
                <w:sz w:val="20"/>
                <w:szCs w:val="20"/>
              </w:rPr>
              <w:t>C</w:t>
            </w:r>
            <w:r>
              <w:rPr>
                <w:color w:val="000000"/>
                <w:sz w:val="20"/>
                <w:szCs w:val="20"/>
              </w:rPr>
              <w:t>a</w:t>
            </w:r>
          </w:p>
        </w:tc>
        <w:tc>
          <w:tcPr>
            <w:tcW w:w="1770" w:type="dxa"/>
          </w:tcPr>
          <w:p w14:paraId="1F485E9A" w14:textId="77777777" w:rsidR="00420C78" w:rsidRDefault="00F74A10">
            <w:pPr>
              <w:spacing w:after="0" w:line="240" w:lineRule="auto"/>
              <w:jc w:val="center"/>
              <w:rPr>
                <w:sz w:val="20"/>
                <w:szCs w:val="20"/>
              </w:rPr>
            </w:pPr>
            <w:r>
              <w:rPr>
                <w:sz w:val="20"/>
                <w:szCs w:val="20"/>
              </w:rPr>
              <w:t>1.8</w:t>
            </w:r>
          </w:p>
        </w:tc>
        <w:tc>
          <w:tcPr>
            <w:tcW w:w="2023" w:type="dxa"/>
          </w:tcPr>
          <w:p w14:paraId="3661EC5F" w14:textId="77777777" w:rsidR="00420C78" w:rsidRDefault="00F74A10">
            <w:pPr>
              <w:spacing w:after="0" w:line="240" w:lineRule="auto"/>
              <w:jc w:val="center"/>
              <w:rPr>
                <w:color w:val="000000"/>
                <w:sz w:val="20"/>
                <w:szCs w:val="20"/>
              </w:rPr>
            </w:pPr>
            <w:r>
              <w:rPr>
                <w:sz w:val="20"/>
                <w:szCs w:val="20"/>
              </w:rPr>
              <w:t>Ca</w:t>
            </w:r>
          </w:p>
        </w:tc>
        <w:tc>
          <w:tcPr>
            <w:tcW w:w="1095" w:type="dxa"/>
          </w:tcPr>
          <w:p w14:paraId="65B5DBB7" w14:textId="77777777" w:rsidR="00420C78" w:rsidRDefault="00420C78">
            <w:pPr>
              <w:spacing w:after="0" w:line="240" w:lineRule="auto"/>
              <w:jc w:val="center"/>
              <w:rPr>
                <w:color w:val="000000"/>
                <w:sz w:val="20"/>
                <w:szCs w:val="20"/>
              </w:rPr>
            </w:pPr>
          </w:p>
        </w:tc>
        <w:tc>
          <w:tcPr>
            <w:tcW w:w="1096" w:type="dxa"/>
          </w:tcPr>
          <w:p w14:paraId="0CBAE834" w14:textId="77777777" w:rsidR="00420C78" w:rsidRDefault="00F74A10">
            <w:pPr>
              <w:spacing w:after="0" w:line="240" w:lineRule="auto"/>
              <w:jc w:val="center"/>
              <w:rPr>
                <w:color w:val="000000"/>
                <w:sz w:val="20"/>
                <w:szCs w:val="20"/>
              </w:rPr>
            </w:pPr>
            <w:r>
              <w:rPr>
                <w:sz w:val="20"/>
                <w:szCs w:val="20"/>
              </w:rPr>
              <w:t>0.9</w:t>
            </w:r>
          </w:p>
        </w:tc>
      </w:tr>
      <w:tr w:rsidR="00420C78" w14:paraId="42270B20" w14:textId="77777777">
        <w:trPr>
          <w:trHeight w:val="265"/>
          <w:jc w:val="center"/>
        </w:trPr>
        <w:tc>
          <w:tcPr>
            <w:tcW w:w="1772" w:type="dxa"/>
          </w:tcPr>
          <w:p w14:paraId="1381D0B5" w14:textId="77777777" w:rsidR="00420C78" w:rsidRDefault="00F74A10">
            <w:pPr>
              <w:spacing w:after="0" w:line="240" w:lineRule="auto"/>
              <w:jc w:val="center"/>
              <w:rPr>
                <w:color w:val="000000"/>
                <w:sz w:val="20"/>
                <w:szCs w:val="20"/>
              </w:rPr>
            </w:pPr>
            <w:r>
              <w:rPr>
                <w:b/>
                <w:sz w:val="20"/>
                <w:szCs w:val="20"/>
              </w:rPr>
              <w:t>Fe</w:t>
            </w:r>
          </w:p>
        </w:tc>
        <w:tc>
          <w:tcPr>
            <w:tcW w:w="1770" w:type="dxa"/>
          </w:tcPr>
          <w:p w14:paraId="7630695F" w14:textId="77777777" w:rsidR="00420C78" w:rsidRDefault="00F74A10">
            <w:pPr>
              <w:spacing w:after="0" w:line="240" w:lineRule="auto"/>
              <w:jc w:val="center"/>
              <w:rPr>
                <w:color w:val="000000"/>
                <w:sz w:val="20"/>
                <w:szCs w:val="20"/>
              </w:rPr>
            </w:pPr>
            <w:r>
              <w:rPr>
                <w:sz w:val="20"/>
                <w:szCs w:val="20"/>
              </w:rPr>
              <w:t>1.0</w:t>
            </w:r>
          </w:p>
        </w:tc>
        <w:tc>
          <w:tcPr>
            <w:tcW w:w="2023" w:type="dxa"/>
          </w:tcPr>
          <w:p w14:paraId="3A475580" w14:textId="77777777" w:rsidR="00420C78" w:rsidRDefault="00F74A10">
            <w:pPr>
              <w:spacing w:after="0" w:line="240" w:lineRule="auto"/>
              <w:jc w:val="center"/>
              <w:rPr>
                <w:color w:val="000000"/>
                <w:sz w:val="20"/>
                <w:szCs w:val="20"/>
              </w:rPr>
            </w:pPr>
            <w:r>
              <w:rPr>
                <w:sz w:val="20"/>
                <w:szCs w:val="20"/>
              </w:rPr>
              <w:t>Fe</w:t>
            </w:r>
          </w:p>
        </w:tc>
        <w:tc>
          <w:tcPr>
            <w:tcW w:w="1095" w:type="dxa"/>
          </w:tcPr>
          <w:p w14:paraId="5DA7F03B" w14:textId="77777777" w:rsidR="00420C78" w:rsidRDefault="00420C78">
            <w:pPr>
              <w:spacing w:after="0" w:line="240" w:lineRule="auto"/>
              <w:jc w:val="center"/>
              <w:rPr>
                <w:color w:val="000000"/>
                <w:sz w:val="20"/>
                <w:szCs w:val="20"/>
              </w:rPr>
            </w:pPr>
          </w:p>
        </w:tc>
        <w:tc>
          <w:tcPr>
            <w:tcW w:w="1096" w:type="dxa"/>
          </w:tcPr>
          <w:p w14:paraId="0EB7F462" w14:textId="77777777" w:rsidR="00420C78" w:rsidRDefault="00F74A10">
            <w:pPr>
              <w:spacing w:after="0" w:line="240" w:lineRule="auto"/>
              <w:jc w:val="center"/>
              <w:rPr>
                <w:color w:val="000000"/>
                <w:sz w:val="20"/>
                <w:szCs w:val="20"/>
              </w:rPr>
            </w:pPr>
            <w:r>
              <w:rPr>
                <w:sz w:val="20"/>
                <w:szCs w:val="20"/>
              </w:rPr>
              <w:t>0.5</w:t>
            </w:r>
          </w:p>
        </w:tc>
      </w:tr>
      <w:tr w:rsidR="00420C78" w14:paraId="6E73D1BD" w14:textId="77777777">
        <w:trPr>
          <w:trHeight w:val="265"/>
          <w:jc w:val="center"/>
        </w:trPr>
        <w:tc>
          <w:tcPr>
            <w:tcW w:w="1772" w:type="dxa"/>
          </w:tcPr>
          <w:p w14:paraId="6EE294F4" w14:textId="77777777" w:rsidR="00420C78" w:rsidRDefault="00F74A10">
            <w:pPr>
              <w:spacing w:after="0" w:line="240" w:lineRule="auto"/>
              <w:jc w:val="center"/>
              <w:rPr>
                <w:b/>
                <w:sz w:val="20"/>
                <w:szCs w:val="20"/>
              </w:rPr>
            </w:pPr>
            <w:r>
              <w:rPr>
                <w:b/>
                <w:sz w:val="20"/>
                <w:szCs w:val="20"/>
              </w:rPr>
              <w:t xml:space="preserve">Ni </w:t>
            </w:r>
          </w:p>
        </w:tc>
        <w:tc>
          <w:tcPr>
            <w:tcW w:w="1770" w:type="dxa"/>
          </w:tcPr>
          <w:p w14:paraId="057935AD" w14:textId="77777777" w:rsidR="00420C78" w:rsidRDefault="00F74A10">
            <w:pPr>
              <w:spacing w:after="0" w:line="240" w:lineRule="auto"/>
              <w:jc w:val="center"/>
              <w:rPr>
                <w:color w:val="000000"/>
                <w:sz w:val="20"/>
                <w:szCs w:val="20"/>
              </w:rPr>
            </w:pPr>
            <w:r>
              <w:rPr>
                <w:sz w:val="20"/>
                <w:szCs w:val="20"/>
              </w:rPr>
              <w:t>1.2</w:t>
            </w:r>
          </w:p>
        </w:tc>
        <w:tc>
          <w:tcPr>
            <w:tcW w:w="2023" w:type="dxa"/>
          </w:tcPr>
          <w:p w14:paraId="160CEA05" w14:textId="77777777" w:rsidR="00420C78" w:rsidRDefault="00F74A10">
            <w:pPr>
              <w:spacing w:after="0" w:line="240" w:lineRule="auto"/>
              <w:jc w:val="center"/>
              <w:rPr>
                <w:color w:val="000000"/>
                <w:sz w:val="20"/>
                <w:szCs w:val="20"/>
              </w:rPr>
            </w:pPr>
            <w:r>
              <w:rPr>
                <w:sz w:val="20"/>
                <w:szCs w:val="20"/>
              </w:rPr>
              <w:t>Co</w:t>
            </w:r>
          </w:p>
        </w:tc>
        <w:tc>
          <w:tcPr>
            <w:tcW w:w="1095" w:type="dxa"/>
          </w:tcPr>
          <w:p w14:paraId="087A6FD3" w14:textId="77777777" w:rsidR="00420C78" w:rsidRDefault="00420C78">
            <w:pPr>
              <w:spacing w:after="0" w:line="240" w:lineRule="auto"/>
              <w:jc w:val="center"/>
              <w:rPr>
                <w:color w:val="000000"/>
                <w:sz w:val="20"/>
                <w:szCs w:val="20"/>
              </w:rPr>
            </w:pPr>
          </w:p>
        </w:tc>
        <w:tc>
          <w:tcPr>
            <w:tcW w:w="1096" w:type="dxa"/>
          </w:tcPr>
          <w:p w14:paraId="5C20B95B" w14:textId="77777777" w:rsidR="00420C78" w:rsidRDefault="00F74A10">
            <w:pPr>
              <w:spacing w:after="0" w:line="240" w:lineRule="auto"/>
              <w:jc w:val="center"/>
              <w:rPr>
                <w:color w:val="000000"/>
                <w:sz w:val="20"/>
                <w:szCs w:val="20"/>
              </w:rPr>
            </w:pPr>
            <w:r>
              <w:rPr>
                <w:sz w:val="20"/>
                <w:szCs w:val="20"/>
              </w:rPr>
              <w:t>0.2</w:t>
            </w:r>
          </w:p>
        </w:tc>
      </w:tr>
      <w:tr w:rsidR="00420C78" w14:paraId="098870ED" w14:textId="77777777">
        <w:trPr>
          <w:trHeight w:val="265"/>
          <w:jc w:val="center"/>
        </w:trPr>
        <w:tc>
          <w:tcPr>
            <w:tcW w:w="1772" w:type="dxa"/>
          </w:tcPr>
          <w:p w14:paraId="6C423F43" w14:textId="77777777" w:rsidR="00420C78" w:rsidRDefault="00F74A10">
            <w:pPr>
              <w:spacing w:after="0" w:line="240" w:lineRule="auto"/>
              <w:jc w:val="center"/>
              <w:rPr>
                <w:color w:val="000000"/>
                <w:sz w:val="20"/>
                <w:szCs w:val="20"/>
              </w:rPr>
            </w:pPr>
            <w:r>
              <w:rPr>
                <w:b/>
                <w:sz w:val="20"/>
                <w:szCs w:val="20"/>
              </w:rPr>
              <w:t>Rb</w:t>
            </w:r>
          </w:p>
        </w:tc>
        <w:tc>
          <w:tcPr>
            <w:tcW w:w="1770" w:type="dxa"/>
          </w:tcPr>
          <w:p w14:paraId="4481D411" w14:textId="77777777" w:rsidR="00420C78" w:rsidRDefault="00F74A10">
            <w:pPr>
              <w:spacing w:after="0" w:line="240" w:lineRule="auto"/>
              <w:jc w:val="center"/>
              <w:rPr>
                <w:color w:val="000000"/>
                <w:sz w:val="20"/>
                <w:szCs w:val="20"/>
              </w:rPr>
            </w:pPr>
            <w:r>
              <w:rPr>
                <w:sz w:val="20"/>
                <w:szCs w:val="20"/>
              </w:rPr>
              <w:t>7.6</w:t>
            </w:r>
          </w:p>
        </w:tc>
        <w:tc>
          <w:tcPr>
            <w:tcW w:w="2023" w:type="dxa"/>
          </w:tcPr>
          <w:p w14:paraId="43B16B37" w14:textId="77777777" w:rsidR="00420C78" w:rsidRDefault="00F74A10">
            <w:pPr>
              <w:spacing w:after="0" w:line="240" w:lineRule="auto"/>
              <w:jc w:val="center"/>
              <w:rPr>
                <w:color w:val="000000"/>
                <w:sz w:val="20"/>
                <w:szCs w:val="20"/>
              </w:rPr>
            </w:pPr>
            <w:r>
              <w:rPr>
                <w:sz w:val="20"/>
                <w:szCs w:val="20"/>
              </w:rPr>
              <w:t>Ni</w:t>
            </w:r>
          </w:p>
        </w:tc>
        <w:tc>
          <w:tcPr>
            <w:tcW w:w="1095" w:type="dxa"/>
          </w:tcPr>
          <w:p w14:paraId="086AEB0F" w14:textId="77777777" w:rsidR="00420C78" w:rsidRDefault="00420C78">
            <w:pPr>
              <w:spacing w:after="0" w:line="240" w:lineRule="auto"/>
              <w:jc w:val="center"/>
              <w:rPr>
                <w:color w:val="000000"/>
                <w:sz w:val="20"/>
                <w:szCs w:val="20"/>
              </w:rPr>
            </w:pPr>
          </w:p>
        </w:tc>
        <w:tc>
          <w:tcPr>
            <w:tcW w:w="1096" w:type="dxa"/>
          </w:tcPr>
          <w:p w14:paraId="08C85C45" w14:textId="77777777" w:rsidR="00420C78" w:rsidRDefault="00F74A10">
            <w:pPr>
              <w:spacing w:after="0" w:line="240" w:lineRule="auto"/>
              <w:jc w:val="center"/>
              <w:rPr>
                <w:color w:val="000000"/>
                <w:sz w:val="20"/>
                <w:szCs w:val="20"/>
              </w:rPr>
            </w:pPr>
            <w:r>
              <w:rPr>
                <w:sz w:val="20"/>
                <w:szCs w:val="20"/>
              </w:rPr>
              <w:t>0.5</w:t>
            </w:r>
          </w:p>
        </w:tc>
      </w:tr>
      <w:tr w:rsidR="00420C78" w14:paraId="33E0AA21" w14:textId="77777777">
        <w:trPr>
          <w:trHeight w:val="280"/>
          <w:jc w:val="center"/>
        </w:trPr>
        <w:tc>
          <w:tcPr>
            <w:tcW w:w="1772" w:type="dxa"/>
          </w:tcPr>
          <w:p w14:paraId="5260EDDE" w14:textId="77777777" w:rsidR="00420C78" w:rsidRDefault="00420C78">
            <w:pPr>
              <w:spacing w:after="0" w:line="240" w:lineRule="auto"/>
              <w:jc w:val="center"/>
              <w:rPr>
                <w:color w:val="000000"/>
                <w:sz w:val="20"/>
                <w:szCs w:val="20"/>
              </w:rPr>
            </w:pPr>
          </w:p>
        </w:tc>
        <w:tc>
          <w:tcPr>
            <w:tcW w:w="1770" w:type="dxa"/>
          </w:tcPr>
          <w:p w14:paraId="6B923935" w14:textId="77777777" w:rsidR="00420C78" w:rsidRDefault="00420C78">
            <w:pPr>
              <w:spacing w:after="0" w:line="240" w:lineRule="auto"/>
              <w:jc w:val="center"/>
              <w:rPr>
                <w:color w:val="000000"/>
                <w:sz w:val="20"/>
                <w:szCs w:val="20"/>
              </w:rPr>
            </w:pPr>
          </w:p>
        </w:tc>
        <w:tc>
          <w:tcPr>
            <w:tcW w:w="2023" w:type="dxa"/>
          </w:tcPr>
          <w:p w14:paraId="63A9A51B" w14:textId="77777777" w:rsidR="00420C78" w:rsidRDefault="00F74A10">
            <w:pPr>
              <w:spacing w:after="0" w:line="240" w:lineRule="auto"/>
              <w:jc w:val="center"/>
              <w:rPr>
                <w:color w:val="000000"/>
                <w:sz w:val="20"/>
                <w:szCs w:val="20"/>
              </w:rPr>
            </w:pPr>
            <w:r>
              <w:rPr>
                <w:sz w:val="20"/>
                <w:szCs w:val="20"/>
              </w:rPr>
              <w:t>Rb</w:t>
            </w:r>
          </w:p>
        </w:tc>
        <w:tc>
          <w:tcPr>
            <w:tcW w:w="1095" w:type="dxa"/>
          </w:tcPr>
          <w:p w14:paraId="7E2FEA93" w14:textId="77777777" w:rsidR="00420C78" w:rsidRDefault="00420C78">
            <w:pPr>
              <w:spacing w:after="0" w:line="240" w:lineRule="auto"/>
              <w:jc w:val="center"/>
              <w:rPr>
                <w:color w:val="000000"/>
                <w:sz w:val="20"/>
                <w:szCs w:val="20"/>
              </w:rPr>
            </w:pPr>
          </w:p>
        </w:tc>
        <w:tc>
          <w:tcPr>
            <w:tcW w:w="1096" w:type="dxa"/>
          </w:tcPr>
          <w:p w14:paraId="0F470D94" w14:textId="77777777" w:rsidR="00420C78" w:rsidRDefault="00F74A10">
            <w:pPr>
              <w:spacing w:after="0" w:line="240" w:lineRule="auto"/>
              <w:jc w:val="center"/>
              <w:rPr>
                <w:color w:val="000000"/>
                <w:sz w:val="20"/>
                <w:szCs w:val="20"/>
              </w:rPr>
            </w:pPr>
            <w:r>
              <w:rPr>
                <w:sz w:val="20"/>
                <w:szCs w:val="20"/>
              </w:rPr>
              <w:t>4.7</w:t>
            </w:r>
          </w:p>
        </w:tc>
      </w:tr>
      <w:tr w:rsidR="00420C78" w14:paraId="3179990C" w14:textId="77777777">
        <w:trPr>
          <w:trHeight w:val="265"/>
          <w:jc w:val="center"/>
        </w:trPr>
        <w:tc>
          <w:tcPr>
            <w:tcW w:w="1772" w:type="dxa"/>
          </w:tcPr>
          <w:p w14:paraId="4CEB72C7" w14:textId="77777777" w:rsidR="00420C78" w:rsidRDefault="00420C78">
            <w:pPr>
              <w:spacing w:after="0" w:line="240" w:lineRule="auto"/>
              <w:jc w:val="center"/>
              <w:rPr>
                <w:color w:val="000000"/>
                <w:sz w:val="20"/>
                <w:szCs w:val="20"/>
              </w:rPr>
            </w:pPr>
          </w:p>
        </w:tc>
        <w:tc>
          <w:tcPr>
            <w:tcW w:w="1770" w:type="dxa"/>
          </w:tcPr>
          <w:p w14:paraId="7F9F1E5F" w14:textId="77777777" w:rsidR="00420C78" w:rsidRDefault="00420C78">
            <w:pPr>
              <w:spacing w:after="0" w:line="240" w:lineRule="auto"/>
              <w:jc w:val="center"/>
              <w:rPr>
                <w:color w:val="000000"/>
                <w:sz w:val="20"/>
                <w:szCs w:val="20"/>
              </w:rPr>
            </w:pPr>
          </w:p>
        </w:tc>
        <w:tc>
          <w:tcPr>
            <w:tcW w:w="2023" w:type="dxa"/>
          </w:tcPr>
          <w:p w14:paraId="165D19CD" w14:textId="77777777" w:rsidR="00420C78" w:rsidRDefault="00F74A10">
            <w:pPr>
              <w:spacing w:after="0" w:line="240" w:lineRule="auto"/>
              <w:jc w:val="center"/>
              <w:rPr>
                <w:color w:val="000000"/>
                <w:sz w:val="20"/>
                <w:szCs w:val="20"/>
              </w:rPr>
            </w:pPr>
            <w:r>
              <w:rPr>
                <w:sz w:val="20"/>
                <w:szCs w:val="20"/>
              </w:rPr>
              <w:t>Nb</w:t>
            </w:r>
          </w:p>
        </w:tc>
        <w:tc>
          <w:tcPr>
            <w:tcW w:w="1095" w:type="dxa"/>
          </w:tcPr>
          <w:p w14:paraId="0CB3878C" w14:textId="77777777" w:rsidR="00420C78" w:rsidRDefault="00420C78">
            <w:pPr>
              <w:spacing w:after="0" w:line="240" w:lineRule="auto"/>
              <w:jc w:val="center"/>
              <w:rPr>
                <w:color w:val="000000"/>
                <w:sz w:val="20"/>
                <w:szCs w:val="20"/>
              </w:rPr>
            </w:pPr>
          </w:p>
        </w:tc>
        <w:tc>
          <w:tcPr>
            <w:tcW w:w="1096" w:type="dxa"/>
          </w:tcPr>
          <w:p w14:paraId="5E63B091" w14:textId="77777777" w:rsidR="00420C78" w:rsidRDefault="00F74A10">
            <w:pPr>
              <w:spacing w:after="0" w:line="240" w:lineRule="auto"/>
              <w:jc w:val="center"/>
              <w:rPr>
                <w:sz w:val="20"/>
                <w:szCs w:val="20"/>
              </w:rPr>
            </w:pPr>
            <w:r>
              <w:rPr>
                <w:sz w:val="20"/>
                <w:szCs w:val="20"/>
              </w:rPr>
              <w:t>0.3</w:t>
            </w:r>
          </w:p>
        </w:tc>
      </w:tr>
      <w:tr w:rsidR="00420C78" w14:paraId="0125E376" w14:textId="77777777">
        <w:trPr>
          <w:trHeight w:val="107"/>
          <w:jc w:val="center"/>
        </w:trPr>
        <w:tc>
          <w:tcPr>
            <w:tcW w:w="1772" w:type="dxa"/>
          </w:tcPr>
          <w:p w14:paraId="20F12A31" w14:textId="77777777" w:rsidR="00420C78" w:rsidRDefault="00420C78">
            <w:pPr>
              <w:spacing w:after="0" w:line="240" w:lineRule="auto"/>
              <w:jc w:val="center"/>
              <w:rPr>
                <w:color w:val="000000"/>
                <w:sz w:val="20"/>
                <w:szCs w:val="20"/>
              </w:rPr>
            </w:pPr>
          </w:p>
        </w:tc>
        <w:tc>
          <w:tcPr>
            <w:tcW w:w="1770" w:type="dxa"/>
          </w:tcPr>
          <w:p w14:paraId="5EEC628E" w14:textId="77777777" w:rsidR="00420C78" w:rsidRDefault="00420C78">
            <w:pPr>
              <w:spacing w:after="0" w:line="240" w:lineRule="auto"/>
              <w:jc w:val="center"/>
              <w:rPr>
                <w:color w:val="000000"/>
                <w:sz w:val="20"/>
                <w:szCs w:val="20"/>
              </w:rPr>
            </w:pPr>
          </w:p>
        </w:tc>
        <w:tc>
          <w:tcPr>
            <w:tcW w:w="2023" w:type="dxa"/>
          </w:tcPr>
          <w:p w14:paraId="2D8DC9BD" w14:textId="77777777" w:rsidR="00420C78" w:rsidRDefault="00F74A10">
            <w:pPr>
              <w:spacing w:after="0" w:line="240" w:lineRule="auto"/>
              <w:jc w:val="center"/>
              <w:rPr>
                <w:color w:val="000000"/>
                <w:sz w:val="20"/>
                <w:szCs w:val="20"/>
              </w:rPr>
            </w:pPr>
            <w:r>
              <w:rPr>
                <w:sz w:val="20"/>
                <w:szCs w:val="20"/>
              </w:rPr>
              <w:t>Bi</w:t>
            </w:r>
          </w:p>
        </w:tc>
        <w:tc>
          <w:tcPr>
            <w:tcW w:w="1095" w:type="dxa"/>
          </w:tcPr>
          <w:p w14:paraId="33811D92" w14:textId="77777777" w:rsidR="00420C78" w:rsidRDefault="00420C78">
            <w:pPr>
              <w:spacing w:after="0" w:line="240" w:lineRule="auto"/>
              <w:jc w:val="center"/>
              <w:rPr>
                <w:color w:val="000000"/>
                <w:sz w:val="20"/>
                <w:szCs w:val="20"/>
              </w:rPr>
            </w:pPr>
          </w:p>
        </w:tc>
        <w:tc>
          <w:tcPr>
            <w:tcW w:w="1096" w:type="dxa"/>
          </w:tcPr>
          <w:p w14:paraId="7B582F92" w14:textId="77777777" w:rsidR="00420C78" w:rsidRDefault="00F74A10">
            <w:pPr>
              <w:spacing w:after="0" w:line="240" w:lineRule="auto"/>
              <w:jc w:val="center"/>
              <w:rPr>
                <w:color w:val="000000"/>
                <w:sz w:val="20"/>
                <w:szCs w:val="20"/>
              </w:rPr>
            </w:pPr>
            <w:r>
              <w:rPr>
                <w:sz w:val="20"/>
                <w:szCs w:val="20"/>
              </w:rPr>
              <w:t>0.9</w:t>
            </w:r>
          </w:p>
        </w:tc>
      </w:tr>
    </w:tbl>
    <w:p w14:paraId="7013323B" w14:textId="77777777" w:rsidR="00B332BF" w:rsidRDefault="00B332BF" w:rsidP="00D20345">
      <w:pPr>
        <w:jc w:val="center"/>
        <w:rPr>
          <w:rFonts w:asciiTheme="majorBidi" w:eastAsia="Times New Roman" w:hAnsiTheme="majorBidi" w:cstheme="majorBidi"/>
          <w:b/>
          <w:smallCaps/>
        </w:rPr>
      </w:pPr>
    </w:p>
    <w:p w14:paraId="349B4FEB" w14:textId="138BAA5B" w:rsidR="00420C78" w:rsidRPr="004557F7" w:rsidRDefault="00F74A10" w:rsidP="00D20345">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t>S</w:t>
      </w:r>
      <w:r w:rsidR="004557F7" w:rsidRPr="004557F7">
        <w:rPr>
          <w:rFonts w:asciiTheme="majorBidi" w:hAnsiTheme="majorBidi" w:cstheme="majorBidi"/>
          <w:b/>
        </w:rPr>
        <w:t>canning</w:t>
      </w:r>
      <w:r w:rsidR="004557F7">
        <w:rPr>
          <w:rFonts w:asciiTheme="majorBidi" w:hAnsiTheme="majorBidi" w:cstheme="majorBidi"/>
          <w:b/>
        </w:rPr>
        <w:t xml:space="preserve"> </w:t>
      </w:r>
      <w:r w:rsidRPr="004557F7">
        <w:rPr>
          <w:rFonts w:asciiTheme="majorBidi" w:eastAsia="Times New Roman" w:hAnsiTheme="majorBidi" w:cstheme="majorBidi"/>
          <w:b/>
          <w:smallCaps/>
        </w:rPr>
        <w:t>E</w:t>
      </w:r>
      <w:r w:rsidR="004557F7" w:rsidRPr="004557F7">
        <w:rPr>
          <w:rFonts w:asciiTheme="majorBidi" w:hAnsiTheme="majorBidi" w:cstheme="majorBidi"/>
          <w:b/>
        </w:rPr>
        <w:t>lectron</w:t>
      </w:r>
      <w:r w:rsidRPr="004557F7">
        <w:rPr>
          <w:rFonts w:asciiTheme="majorBidi" w:eastAsia="Times New Roman" w:hAnsiTheme="majorBidi" w:cstheme="majorBidi"/>
          <w:b/>
          <w:smallCaps/>
        </w:rPr>
        <w:t xml:space="preserve"> M</w:t>
      </w:r>
      <w:r w:rsidR="004557F7" w:rsidRPr="004557F7">
        <w:rPr>
          <w:rFonts w:asciiTheme="majorBidi" w:hAnsiTheme="majorBidi" w:cstheme="majorBidi"/>
          <w:b/>
        </w:rPr>
        <w:t>icroscopy</w:t>
      </w:r>
    </w:p>
    <w:p w14:paraId="4555B8C9" w14:textId="7D6CD411" w:rsidR="00420C78" w:rsidRDefault="00B273F3" w:rsidP="009A5C2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SEM photos of (UPE/ 180 MLP) and (UPE/ 75 MLP) composites, with magnifications (150 ×) </w:t>
      </w:r>
      <w:r w:rsidR="00CA5254">
        <w:rPr>
          <w:rFonts w:ascii="Times New Roman" w:eastAsia="Times New Roman" w:hAnsi="Times New Roman" w:cs="Times New Roman"/>
          <w:sz w:val="20"/>
          <w:szCs w:val="20"/>
        </w:rPr>
        <w:t>are</w:t>
      </w:r>
      <w:r w:rsidR="00F74A10">
        <w:rPr>
          <w:rFonts w:ascii="Times New Roman" w:eastAsia="Times New Roman" w:hAnsi="Times New Roman" w:cs="Times New Roman"/>
          <w:sz w:val="20"/>
          <w:szCs w:val="20"/>
        </w:rPr>
        <w:t xml:space="preserve"> represented in figure 6. </w:t>
      </w:r>
      <w:r w:rsidR="00CA5254">
        <w:rPr>
          <w:rFonts w:ascii="Times New Roman" w:eastAsia="Times New Roman" w:hAnsi="Times New Roman" w:cs="Times New Roman"/>
          <w:sz w:val="20"/>
          <w:szCs w:val="20"/>
        </w:rPr>
        <w:t>The</w:t>
      </w:r>
      <w:r w:rsidR="00F74A10">
        <w:rPr>
          <w:rFonts w:ascii="Times New Roman" w:eastAsia="Times New Roman" w:hAnsi="Times New Roman" w:cs="Times New Roman"/>
          <w:sz w:val="20"/>
          <w:szCs w:val="20"/>
        </w:rPr>
        <w:t xml:space="preserve"> images clearly </w:t>
      </w:r>
      <w:r w:rsidR="009A5C2C">
        <w:rPr>
          <w:rFonts w:ascii="Times New Roman" w:eastAsia="Times New Roman" w:hAnsi="Times New Roman" w:cs="Times New Roman"/>
          <w:sz w:val="20"/>
          <w:szCs w:val="20"/>
        </w:rPr>
        <w:t>show</w:t>
      </w:r>
      <w:r w:rsidR="00F74A10">
        <w:rPr>
          <w:rFonts w:ascii="Times New Roman" w:eastAsia="Times New Roman" w:hAnsi="Times New Roman" w:cs="Times New Roman"/>
          <w:sz w:val="20"/>
          <w:szCs w:val="20"/>
        </w:rPr>
        <w:t xml:space="preserve"> a </w:t>
      </w:r>
      <w:r w:rsidR="00CA5254">
        <w:rPr>
          <w:rFonts w:ascii="Times New Roman" w:eastAsia="Times New Roman" w:hAnsi="Times New Roman" w:cs="Times New Roman"/>
          <w:sz w:val="20"/>
          <w:szCs w:val="20"/>
        </w:rPr>
        <w:t xml:space="preserve">significant difference in the morphology of the pure (UPE) and (UPE/180MLP) </w:t>
      </w:r>
      <w:proofErr w:type="gramStart"/>
      <w:r w:rsidR="00CA5254">
        <w:rPr>
          <w:rFonts w:ascii="Times New Roman" w:eastAsia="Times New Roman" w:hAnsi="Times New Roman" w:cs="Times New Roman"/>
          <w:sz w:val="20"/>
          <w:szCs w:val="20"/>
        </w:rPr>
        <w:t>and</w:t>
      </w:r>
      <w:proofErr w:type="gramEnd"/>
      <w:r w:rsidR="00CA5254">
        <w:rPr>
          <w:rFonts w:ascii="Times New Roman" w:eastAsia="Times New Roman" w:hAnsi="Times New Roman" w:cs="Times New Roman"/>
          <w:sz w:val="20"/>
          <w:szCs w:val="20"/>
        </w:rPr>
        <w:t xml:space="preserve"> (UPE/</w:t>
      </w:r>
      <w:r w:rsidR="00F74A10">
        <w:rPr>
          <w:rFonts w:ascii="Times New Roman" w:eastAsia="Times New Roman" w:hAnsi="Times New Roman" w:cs="Times New Roman"/>
          <w:sz w:val="20"/>
          <w:szCs w:val="20"/>
        </w:rPr>
        <w:t xml:space="preserve">75MLP) composites. The Lemon </w:t>
      </w:r>
      <w:r w:rsidR="00CA5254">
        <w:rPr>
          <w:rFonts w:ascii="Times New Roman" w:eastAsia="Times New Roman" w:hAnsi="Times New Roman" w:cs="Times New Roman"/>
          <w:sz w:val="20"/>
          <w:szCs w:val="20"/>
        </w:rPr>
        <w:t xml:space="preserve">particle-UPE matrix interface and the strong bond between the lemon fibers and the UPE play a significant role in improving the mechanical properties of the </w:t>
      </w:r>
      <w:r w:rsidR="00F74A10">
        <w:rPr>
          <w:rFonts w:ascii="Times New Roman" w:eastAsia="Times New Roman" w:hAnsi="Times New Roman" w:cs="Times New Roman"/>
          <w:sz w:val="20"/>
          <w:szCs w:val="20"/>
        </w:rPr>
        <w:t>composites</w:t>
      </w:r>
      <w:r w:rsidR="00CA5254">
        <w:rPr>
          <w:rFonts w:ascii="Times New Roman" w:eastAsia="Times New Roman" w:hAnsi="Times New Roman" w:cs="Times New Roman"/>
          <w:sz w:val="20"/>
          <w:szCs w:val="20"/>
        </w:rPr>
        <w:t>. The</w:t>
      </w:r>
      <w:r w:rsidR="00F74A10">
        <w:rPr>
          <w:rFonts w:ascii="Times New Roman" w:eastAsia="Times New Roman" w:hAnsi="Times New Roman" w:cs="Times New Roman"/>
          <w:sz w:val="20"/>
          <w:szCs w:val="20"/>
        </w:rPr>
        <w:t xml:space="preserve"> morphology of the (UPE/ 180MLP) and (UPE/ 75MLP) surfaces </w:t>
      </w:r>
      <w:r w:rsidR="00CA5254">
        <w:rPr>
          <w:rFonts w:ascii="Times New Roman" w:eastAsia="Times New Roman" w:hAnsi="Times New Roman" w:cs="Times New Roman"/>
          <w:sz w:val="20"/>
          <w:szCs w:val="20"/>
        </w:rPr>
        <w:t>has</w:t>
      </w:r>
      <w:r w:rsidR="00F74A10">
        <w:rPr>
          <w:rFonts w:ascii="Times New Roman" w:eastAsia="Times New Roman" w:hAnsi="Times New Roman" w:cs="Times New Roman"/>
          <w:sz w:val="20"/>
          <w:szCs w:val="20"/>
        </w:rPr>
        <w:t xml:space="preserve"> good homogeneity and compatibility between the unsaturated polyester and the lemon peel fibers [2</w:t>
      </w:r>
      <w:r w:rsidR="00CA5254">
        <w:rPr>
          <w:rFonts w:ascii="Times New Roman" w:eastAsia="Times New Roman" w:hAnsi="Times New Roman" w:cs="Times New Roman"/>
          <w:sz w:val="20"/>
          <w:szCs w:val="20"/>
        </w:rPr>
        <w:t>3</w:t>
      </w:r>
      <w:r w:rsidR="00F74A10">
        <w:rPr>
          <w:rFonts w:ascii="Times New Roman" w:eastAsia="Times New Roman" w:hAnsi="Times New Roman" w:cs="Times New Roman"/>
          <w:sz w:val="20"/>
          <w:szCs w:val="20"/>
        </w:rPr>
        <w:t>].</w:t>
      </w:r>
    </w:p>
    <w:p w14:paraId="049EC104" w14:textId="77777777" w:rsidR="00420C78" w:rsidRDefault="00F74A10">
      <w:pPr>
        <w:jc w:val="center"/>
        <w:rPr>
          <w:b/>
          <w:sz w:val="32"/>
          <w:szCs w:val="32"/>
        </w:rPr>
      </w:pPr>
      <w:r>
        <w:rPr>
          <w:b/>
          <w:noProof/>
          <w:sz w:val="32"/>
          <w:szCs w:val="32"/>
          <w:lang w:val="en-US"/>
        </w:rPr>
        <w:drawing>
          <wp:inline distT="0" distB="0" distL="0" distR="0" wp14:anchorId="0BA5626C" wp14:editId="62BD8A45">
            <wp:extent cx="2240915" cy="149352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240915" cy="1493520"/>
                    </a:xfrm>
                    <a:prstGeom prst="rect">
                      <a:avLst/>
                    </a:prstGeom>
                    <a:ln/>
                  </pic:spPr>
                </pic:pic>
              </a:graphicData>
            </a:graphic>
          </wp:inline>
        </w:drawing>
      </w:r>
      <w:r>
        <w:rPr>
          <w:b/>
          <w:noProof/>
          <w:sz w:val="32"/>
          <w:szCs w:val="32"/>
          <w:lang w:val="en-US"/>
        </w:rPr>
        <w:drawing>
          <wp:inline distT="0" distB="0" distL="0" distR="0" wp14:anchorId="1C6E6C62" wp14:editId="5340B3FB">
            <wp:extent cx="2267585" cy="14859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267585" cy="1485900"/>
                    </a:xfrm>
                    <a:prstGeom prst="rect">
                      <a:avLst/>
                    </a:prstGeom>
                    <a:ln/>
                  </pic:spPr>
                </pic:pic>
              </a:graphicData>
            </a:graphic>
          </wp:inline>
        </w:drawing>
      </w:r>
    </w:p>
    <w:p w14:paraId="595F64E8" w14:textId="5D0B2FB9" w:rsidR="00420C78" w:rsidRPr="00A40CAB" w:rsidRDefault="00F74A10">
      <w:pPr>
        <w:jc w:val="center"/>
        <w:rPr>
          <w:rFonts w:ascii="Times New Roman" w:eastAsia="Times New Roman" w:hAnsi="Times New Roman" w:cs="Times New Roman"/>
          <w:sz w:val="18"/>
          <w:szCs w:val="18"/>
        </w:rPr>
      </w:pPr>
      <w:r w:rsidRPr="009A734B">
        <w:rPr>
          <w:rFonts w:ascii="Times New Roman" w:eastAsia="Times New Roman" w:hAnsi="Times New Roman" w:cs="Times New Roman"/>
          <w:b/>
          <w:bCs/>
          <w:sz w:val="18"/>
          <w:szCs w:val="18"/>
        </w:rPr>
        <w:t>Figure</w:t>
      </w:r>
      <w:r w:rsidRPr="00A40CAB">
        <w:rPr>
          <w:rFonts w:ascii="Times New Roman" w:eastAsia="Times New Roman" w:hAnsi="Times New Roman" w:cs="Times New Roman"/>
          <w:sz w:val="18"/>
          <w:szCs w:val="18"/>
        </w:rPr>
        <w:t xml:space="preserve"> 6</w:t>
      </w:r>
      <w:r w:rsidRPr="00A40CAB">
        <w:rPr>
          <w:rFonts w:ascii="Times New Roman" w:eastAsia="Times New Roman" w:hAnsi="Times New Roman" w:cs="Times New Roman"/>
          <w:b/>
          <w:sz w:val="18"/>
          <w:szCs w:val="18"/>
        </w:rPr>
        <w:t xml:space="preserve"> </w:t>
      </w:r>
      <w:r w:rsidRPr="00A40CAB">
        <w:rPr>
          <w:rFonts w:ascii="Times New Roman" w:eastAsia="Times New Roman" w:hAnsi="Times New Roman" w:cs="Times New Roman"/>
          <w:sz w:val="18"/>
          <w:szCs w:val="18"/>
        </w:rPr>
        <w:t xml:space="preserve">SEM micrographs of a -(UPE/ 180 </w:t>
      </w:r>
      <w:r w:rsidR="009A5C2C" w:rsidRPr="00A40CAB">
        <w:rPr>
          <w:rFonts w:ascii="Times New Roman" w:eastAsia="Times New Roman" w:hAnsi="Times New Roman" w:cs="Times New Roman"/>
          <w:sz w:val="18"/>
          <w:szCs w:val="18"/>
        </w:rPr>
        <w:t xml:space="preserve">MLP), </w:t>
      </w:r>
      <w:r w:rsidRPr="00A40CAB">
        <w:rPr>
          <w:rFonts w:ascii="Times New Roman" w:eastAsia="Times New Roman" w:hAnsi="Times New Roman" w:cs="Times New Roman"/>
          <w:sz w:val="18"/>
          <w:szCs w:val="18"/>
        </w:rPr>
        <w:t xml:space="preserve">b-(UPE/ 75 MLP) </w:t>
      </w:r>
    </w:p>
    <w:p w14:paraId="3BAF09CC" w14:textId="3C3E21D2" w:rsidR="00420C78" w:rsidRPr="004557F7" w:rsidRDefault="00B332BF">
      <w:pPr>
        <w:jc w:val="center"/>
        <w:rPr>
          <w:rFonts w:asciiTheme="majorBidi" w:hAnsiTheme="majorBidi" w:cstheme="majorBidi"/>
          <w:b/>
        </w:rPr>
      </w:pPr>
      <w:r w:rsidRPr="004557F7">
        <w:rPr>
          <w:rFonts w:asciiTheme="majorBidi" w:eastAsia="Times New Roman" w:hAnsiTheme="majorBidi" w:cstheme="majorBidi"/>
          <w:b/>
          <w:smallCaps/>
        </w:rPr>
        <w:t>A</w:t>
      </w:r>
      <w:r>
        <w:rPr>
          <w:rFonts w:asciiTheme="majorBidi" w:eastAsia="Times New Roman" w:hAnsiTheme="majorBidi" w:cstheme="majorBidi"/>
          <w:b/>
          <w:smallCaps/>
        </w:rPr>
        <w:t>C</w:t>
      </w:r>
      <w:r w:rsidRPr="004557F7">
        <w:rPr>
          <w:rFonts w:asciiTheme="majorBidi" w:hAnsiTheme="majorBidi" w:cstheme="majorBidi"/>
          <w:b/>
        </w:rPr>
        <w:t>KNO</w:t>
      </w:r>
      <w:r>
        <w:rPr>
          <w:rFonts w:asciiTheme="majorBidi" w:hAnsiTheme="majorBidi" w:cstheme="majorBidi"/>
          <w:b/>
        </w:rPr>
        <w:t>W</w:t>
      </w:r>
      <w:r w:rsidRPr="004557F7">
        <w:rPr>
          <w:rFonts w:asciiTheme="majorBidi" w:hAnsiTheme="majorBidi" w:cstheme="majorBidi"/>
          <w:b/>
        </w:rPr>
        <w:t>L</w:t>
      </w:r>
      <w:r>
        <w:rPr>
          <w:rFonts w:asciiTheme="majorBidi" w:hAnsiTheme="majorBidi" w:cstheme="majorBidi"/>
          <w:b/>
        </w:rPr>
        <w:t>ED</w:t>
      </w:r>
      <w:r w:rsidRPr="004557F7">
        <w:rPr>
          <w:rFonts w:asciiTheme="majorBidi" w:hAnsiTheme="majorBidi" w:cstheme="majorBidi"/>
          <w:b/>
        </w:rPr>
        <w:t>GMENT</w:t>
      </w:r>
    </w:p>
    <w:p w14:paraId="4517B811" w14:textId="77777777" w:rsidR="00420C78" w:rsidRDefault="00F74A1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authors </w:t>
      </w:r>
      <w:proofErr w:type="gramStart"/>
      <w:r>
        <w:rPr>
          <w:rFonts w:ascii="Times New Roman" w:eastAsia="Times New Roman" w:hAnsi="Times New Roman" w:cs="Times New Roman"/>
          <w:sz w:val="20"/>
          <w:szCs w:val="20"/>
        </w:rPr>
        <w:t>thanks</w:t>
      </w:r>
      <w:proofErr w:type="gramEnd"/>
      <w:r>
        <w:rPr>
          <w:rFonts w:ascii="Times New Roman" w:eastAsia="Times New Roman" w:hAnsi="Times New Roman" w:cs="Times New Roman"/>
          <w:sz w:val="20"/>
          <w:szCs w:val="20"/>
        </w:rPr>
        <w:t xml:space="preserve"> and gratitude to the College of Education Ibn AL-Haitham / University of Baghdad and to the University of Technology</w:t>
      </w:r>
    </w:p>
    <w:p w14:paraId="39FD3FAA" w14:textId="2F45E29E" w:rsidR="00420C78" w:rsidRPr="004557F7" w:rsidRDefault="00B332BF">
      <w:pPr>
        <w:jc w:val="center"/>
        <w:rPr>
          <w:rFonts w:asciiTheme="majorBidi" w:eastAsia="Times New Roman" w:hAnsiTheme="majorBidi" w:cstheme="majorBidi"/>
          <w:b/>
          <w:smallCaps/>
        </w:rPr>
      </w:pPr>
      <w:r w:rsidRPr="004557F7">
        <w:rPr>
          <w:rFonts w:asciiTheme="majorBidi" w:eastAsia="Times New Roman" w:hAnsiTheme="majorBidi" w:cstheme="majorBidi"/>
          <w:b/>
          <w:smallCaps/>
        </w:rPr>
        <w:t>C</w:t>
      </w:r>
      <w:r w:rsidRPr="004557F7">
        <w:rPr>
          <w:rFonts w:asciiTheme="majorBidi" w:hAnsiTheme="majorBidi" w:cstheme="majorBidi"/>
          <w:b/>
        </w:rPr>
        <w:t>ONCLUSION</w:t>
      </w:r>
    </w:p>
    <w:p w14:paraId="43802E48" w14:textId="66710F33" w:rsidR="00420C78" w:rsidRDefault="00B273F3">
      <w:pPr>
        <w:jc w:val="both"/>
        <w:rPr>
          <w:rFonts w:ascii="Times New Roman" w:eastAsia="Times New Roman" w:hAnsi="Times New Roman" w:cs="Times New Roman"/>
          <w:sz w:val="20"/>
          <w:szCs w:val="20"/>
        </w:rPr>
      </w:pPr>
      <w:bookmarkStart w:id="13" w:name="_ixjepul6qoxl" w:colFirst="0" w:colLast="0"/>
      <w:bookmarkEnd w:id="13"/>
      <w:r>
        <w:rPr>
          <w:rFonts w:ascii="Times New Roman" w:eastAsia="Times New Roman" w:hAnsi="Times New Roman" w:cs="Times New Roman"/>
          <w:sz w:val="20"/>
          <w:szCs w:val="20"/>
        </w:rPr>
        <w:t xml:space="preserve">      </w:t>
      </w:r>
      <w:r w:rsidR="00F74A10">
        <w:rPr>
          <w:rFonts w:ascii="Times New Roman" w:eastAsia="Times New Roman" w:hAnsi="Times New Roman" w:cs="Times New Roman"/>
          <w:sz w:val="20"/>
          <w:szCs w:val="20"/>
        </w:rPr>
        <w:t xml:space="preserve">The particle size and the weight percentage of lemon peels </w:t>
      </w:r>
      <w:proofErr w:type="gramStart"/>
      <w:r w:rsidR="00F74A10">
        <w:rPr>
          <w:rFonts w:ascii="Times New Roman" w:eastAsia="Times New Roman" w:hAnsi="Times New Roman" w:cs="Times New Roman"/>
          <w:sz w:val="20"/>
          <w:szCs w:val="20"/>
        </w:rPr>
        <w:t>particles</w:t>
      </w:r>
      <w:proofErr w:type="gramEnd"/>
      <w:r w:rsidR="00F74A10">
        <w:rPr>
          <w:rFonts w:ascii="Times New Roman" w:eastAsia="Times New Roman" w:hAnsi="Times New Roman" w:cs="Times New Roman"/>
          <w:sz w:val="20"/>
          <w:szCs w:val="20"/>
        </w:rPr>
        <w:t xml:space="preserve"> effects on physical, mechanical and structural properties of unsaturated polyester composite. The best mechanical, physical and structural properties were </w:t>
      </w:r>
      <w:proofErr w:type="spellStart"/>
      <w:proofErr w:type="gramStart"/>
      <w:r w:rsidR="00F74A10">
        <w:rPr>
          <w:rFonts w:ascii="Times New Roman" w:eastAsia="Times New Roman" w:hAnsi="Times New Roman" w:cs="Times New Roman"/>
          <w:sz w:val="20"/>
          <w:szCs w:val="20"/>
        </w:rPr>
        <w:t>get</w:t>
      </w:r>
      <w:proofErr w:type="spellEnd"/>
      <w:proofErr w:type="gramEnd"/>
      <w:r w:rsidR="00F74A10">
        <w:rPr>
          <w:rFonts w:ascii="Times New Roman" w:eastAsia="Times New Roman" w:hAnsi="Times New Roman" w:cs="Times New Roman"/>
          <w:sz w:val="20"/>
          <w:szCs w:val="20"/>
        </w:rPr>
        <w:t xml:space="preserve"> by using the (UPE/ 180 MLP) and (UPE/ 75 MLP) composites which </w:t>
      </w:r>
      <w:proofErr w:type="gramStart"/>
      <w:r w:rsidR="00F74A10">
        <w:rPr>
          <w:rFonts w:ascii="Times New Roman" w:eastAsia="Times New Roman" w:hAnsi="Times New Roman" w:cs="Times New Roman"/>
          <w:sz w:val="20"/>
          <w:szCs w:val="20"/>
        </w:rPr>
        <w:t>selected</w:t>
      </w:r>
      <w:proofErr w:type="gramEnd"/>
      <w:r w:rsidR="00F74A10">
        <w:rPr>
          <w:rFonts w:ascii="Times New Roman" w:eastAsia="Times New Roman" w:hAnsi="Times New Roman" w:cs="Times New Roman"/>
          <w:sz w:val="20"/>
          <w:szCs w:val="20"/>
        </w:rPr>
        <w:t xml:space="preserve"> for engineering applications. The particle </w:t>
      </w:r>
      <w:proofErr w:type="gramStart"/>
      <w:r w:rsidR="00F74A10">
        <w:rPr>
          <w:rFonts w:ascii="Times New Roman" w:eastAsia="Times New Roman" w:hAnsi="Times New Roman" w:cs="Times New Roman"/>
          <w:sz w:val="20"/>
          <w:szCs w:val="20"/>
        </w:rPr>
        <w:t>size value</w:t>
      </w:r>
      <w:proofErr w:type="gramEnd"/>
      <w:r w:rsidR="00F74A10">
        <w:rPr>
          <w:rFonts w:ascii="Times New Roman" w:eastAsia="Times New Roman" w:hAnsi="Times New Roman" w:cs="Times New Roman"/>
          <w:sz w:val="20"/>
          <w:szCs w:val="20"/>
        </w:rPr>
        <w:t xml:space="preserve"> of lemon peels particles effected on the kind and number of elements, especially carbon in (unsaturated polyester/ lemon peels fibers) compositions and causes the changes in unsaturated polyester composite color, moreover the brightness in composite color increasing with decrease the particle size of lemon peels powder in unsaturated polyester composite.</w:t>
      </w:r>
    </w:p>
    <w:p w14:paraId="277C4B9C" w14:textId="37962D67" w:rsidR="00420C78" w:rsidRDefault="00B332BF" w:rsidP="000C2EBD">
      <w:pPr>
        <w:ind w:hanging="640"/>
        <w:jc w:val="center"/>
        <w:rPr>
          <w:rFonts w:ascii="Times New Roman" w:eastAsia="Times New Roman" w:hAnsi="Times New Roman" w:cs="Times New Roman"/>
        </w:rPr>
      </w:pPr>
      <w:r>
        <w:rPr>
          <w:rFonts w:ascii="Times New Roman" w:eastAsia="Times New Roman" w:hAnsi="Times New Roman" w:cs="Times New Roman"/>
          <w:b/>
        </w:rPr>
        <w:t>REFERENCES</w:t>
      </w:r>
    </w:p>
    <w:p w14:paraId="666D7623" w14:textId="777777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H. Ku, H. Wang, N. </w:t>
      </w:r>
      <w:proofErr w:type="spellStart"/>
      <w:r w:rsidRPr="00ED2744">
        <w:rPr>
          <w:rFonts w:asciiTheme="majorBidi" w:eastAsia="Times New Roman" w:hAnsiTheme="majorBidi" w:cstheme="majorBidi"/>
          <w:color w:val="000000"/>
          <w:sz w:val="18"/>
          <w:szCs w:val="18"/>
        </w:rPr>
        <w:t>Pattarachaiyakoop</w:t>
      </w:r>
      <w:proofErr w:type="spellEnd"/>
      <w:r w:rsidRPr="00ED2744">
        <w:rPr>
          <w:rFonts w:asciiTheme="majorBidi" w:eastAsia="Times New Roman" w:hAnsiTheme="majorBidi" w:cstheme="majorBidi"/>
          <w:color w:val="000000"/>
          <w:sz w:val="18"/>
          <w:szCs w:val="18"/>
        </w:rPr>
        <w:t xml:space="preserve">, and M. Trada, </w:t>
      </w:r>
      <w:r w:rsidRPr="00ED2744">
        <w:rPr>
          <w:rFonts w:asciiTheme="majorBidi" w:eastAsia="Times New Roman" w:hAnsiTheme="majorBidi" w:cstheme="majorBidi"/>
          <w:i/>
          <w:color w:val="000000"/>
          <w:sz w:val="18"/>
          <w:szCs w:val="18"/>
        </w:rPr>
        <w:t>Compos B Eng</w:t>
      </w:r>
      <w:r w:rsidRPr="00ED2744">
        <w:rPr>
          <w:rFonts w:asciiTheme="majorBidi" w:eastAsia="Times New Roman" w:hAnsiTheme="majorBidi" w:cstheme="majorBidi"/>
          <w:color w:val="000000"/>
          <w:sz w:val="18"/>
          <w:szCs w:val="18"/>
        </w:rPr>
        <w:t>, vol. 42, no. 4, pp. 856–873, Jun. 2011.</w:t>
      </w:r>
    </w:p>
    <w:p w14:paraId="105A0E16" w14:textId="0AD5CF8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231F20"/>
          <w:sz w:val="18"/>
          <w:szCs w:val="18"/>
          <w:highlight w:val="white"/>
        </w:rPr>
        <w:t>RAMAKRISHNA MALKAPURAM, VIVEK KUMAR AND YUVRAJ SINGH NEGI</w:t>
      </w:r>
      <w:r w:rsidR="00FD6AD0" w:rsidRPr="00ED2744">
        <w:rPr>
          <w:rFonts w:asciiTheme="majorBidi" w:eastAsia="Times New Roman" w:hAnsiTheme="majorBidi" w:cstheme="majorBidi"/>
          <w:color w:val="231F20"/>
          <w:sz w:val="18"/>
          <w:szCs w:val="18"/>
          <w:rtl/>
        </w:rPr>
        <w:t>,</w:t>
      </w:r>
      <w:r w:rsidR="00614BDF">
        <w:rPr>
          <w:rFonts w:asciiTheme="majorBidi" w:eastAsia="Times New Roman" w:hAnsiTheme="majorBidi" w:cstheme="majorBidi"/>
          <w:color w:val="231F20"/>
          <w:sz w:val="18"/>
          <w:szCs w:val="18"/>
          <w:rtl/>
        </w:rPr>
        <w:t xml:space="preserve"> </w:t>
      </w:r>
      <w:r w:rsidR="00FD6AD0" w:rsidRPr="00ED2744">
        <w:rPr>
          <w:rFonts w:asciiTheme="majorBidi" w:eastAsia="Times New Roman" w:hAnsiTheme="majorBidi" w:cstheme="majorBidi"/>
          <w:color w:val="231F20"/>
          <w:sz w:val="18"/>
          <w:szCs w:val="18"/>
        </w:rPr>
        <w:t>Recent Development in Natural Fiber Reinforced Polypropylene Composites</w:t>
      </w:r>
      <w:r w:rsidR="00FD6AD0" w:rsidRPr="00ED2744">
        <w:rPr>
          <w:rFonts w:asciiTheme="majorBidi" w:eastAsia="Times New Roman" w:hAnsiTheme="majorBidi" w:cstheme="majorBidi"/>
          <w:color w:val="231F20"/>
          <w:sz w:val="18"/>
          <w:szCs w:val="18"/>
          <w:lang w:val="en-US"/>
        </w:rPr>
        <w:t>,</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Journal of Reinforced Plastics and Composites</w:t>
      </w:r>
      <w:r w:rsidRPr="00ED2744">
        <w:rPr>
          <w:rFonts w:asciiTheme="majorBidi" w:eastAsia="Times New Roman" w:hAnsiTheme="majorBidi" w:cstheme="majorBidi"/>
          <w:color w:val="000000"/>
          <w:sz w:val="18"/>
          <w:szCs w:val="18"/>
        </w:rPr>
        <w:t xml:space="preserve">, vol. 28, no. 10, pp. 1169–1189, May 2009, </w:t>
      </w:r>
      <w:proofErr w:type="spellStart"/>
      <w:r w:rsidRPr="00ED2744">
        <w:rPr>
          <w:rFonts w:asciiTheme="majorBidi" w:eastAsia="Times New Roman" w:hAnsiTheme="majorBidi" w:cstheme="majorBidi"/>
          <w:color w:val="000000"/>
          <w:sz w:val="18"/>
          <w:szCs w:val="18"/>
        </w:rPr>
        <w:t>doi</w:t>
      </w:r>
      <w:proofErr w:type="spellEnd"/>
      <w:r w:rsidRPr="00ED2744">
        <w:rPr>
          <w:rFonts w:asciiTheme="majorBidi" w:eastAsia="Times New Roman" w:hAnsiTheme="majorBidi" w:cstheme="majorBidi"/>
          <w:color w:val="000000"/>
          <w:sz w:val="18"/>
          <w:szCs w:val="18"/>
        </w:rPr>
        <w:t>: 10.1177/0731684407087759.</w:t>
      </w:r>
    </w:p>
    <w:p w14:paraId="69DB0EA6" w14:textId="5B1804AE"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Piedad </w:t>
      </w:r>
      <w:proofErr w:type="spellStart"/>
      <w:proofErr w:type="gramStart"/>
      <w:r w:rsidRPr="00ED2744">
        <w:rPr>
          <w:rFonts w:asciiTheme="majorBidi" w:eastAsia="Times New Roman" w:hAnsiTheme="majorBidi" w:cstheme="majorBidi"/>
          <w:color w:val="000000"/>
          <w:sz w:val="18"/>
          <w:szCs w:val="18"/>
        </w:rPr>
        <w:t>Gañán</w:t>
      </w:r>
      <w:proofErr w:type="spellEnd"/>
      <w:r w:rsidRPr="00ED2744">
        <w:rPr>
          <w:rFonts w:asciiTheme="majorBidi" w:eastAsia="Times New Roman" w:hAnsiTheme="majorBidi" w:cstheme="majorBidi"/>
          <w:i/>
          <w:color w:val="000000"/>
          <w:sz w:val="18"/>
          <w:szCs w:val="18"/>
        </w:rPr>
        <w:t xml:space="preserve"> ,</w:t>
      </w:r>
      <w:proofErr w:type="gramEnd"/>
      <w:r w:rsidRPr="00ED2744">
        <w:rPr>
          <w:rFonts w:asciiTheme="majorBidi" w:eastAsia="Times New Roman" w:hAnsiTheme="majorBidi" w:cstheme="majorBidi"/>
          <w:color w:val="000000"/>
          <w:sz w:val="18"/>
          <w:szCs w:val="18"/>
        </w:rPr>
        <w:t xml:space="preserve"> Jaime Barajas, Robin Zuluaga, Cristina Castro, Daniel Marín, Agnieszka </w:t>
      </w:r>
      <w:proofErr w:type="spellStart"/>
      <w:r w:rsidRPr="00ED2744">
        <w:rPr>
          <w:rFonts w:asciiTheme="majorBidi" w:eastAsia="Times New Roman" w:hAnsiTheme="majorBidi" w:cstheme="majorBidi"/>
          <w:color w:val="000000"/>
          <w:sz w:val="18"/>
          <w:szCs w:val="18"/>
        </w:rPr>
        <w:t>Tercjak</w:t>
      </w:r>
      <w:proofErr w:type="spellEnd"/>
      <w:r w:rsidR="00614BDF">
        <w:rPr>
          <w:rFonts w:asciiTheme="majorBidi" w:eastAsia="Times New Roman" w:hAnsiTheme="majorBidi" w:cstheme="majorBidi"/>
          <w:color w:val="000000"/>
          <w:sz w:val="18"/>
          <w:szCs w:val="18"/>
        </w:rPr>
        <w:t xml:space="preserve"> y Daniel </w:t>
      </w:r>
      <w:proofErr w:type="spellStart"/>
      <w:proofErr w:type="gramStart"/>
      <w:r w:rsidR="00614BDF">
        <w:rPr>
          <w:rFonts w:asciiTheme="majorBidi" w:eastAsia="Times New Roman" w:hAnsiTheme="majorBidi" w:cstheme="majorBidi"/>
          <w:color w:val="000000"/>
          <w:sz w:val="18"/>
          <w:szCs w:val="18"/>
        </w:rPr>
        <w:t>H</w:t>
      </w:r>
      <w:r w:rsidRPr="00ED2744">
        <w:rPr>
          <w:rFonts w:asciiTheme="majorBidi" w:eastAsia="Times New Roman" w:hAnsiTheme="majorBidi" w:cstheme="majorBidi"/>
          <w:color w:val="000000"/>
          <w:sz w:val="18"/>
          <w:szCs w:val="18"/>
        </w:rPr>
        <w:t>.Builes</w:t>
      </w:r>
      <w:proofErr w:type="spellEnd"/>
      <w:proofErr w:type="gramEnd"/>
      <w:r w:rsidRPr="00ED2744">
        <w:rPr>
          <w:rFonts w:asciiTheme="majorBidi" w:eastAsia="Times New Roman" w:hAnsiTheme="majorBidi" w:cstheme="majorBidi"/>
          <w:i/>
          <w:color w:val="000000"/>
          <w:sz w:val="18"/>
          <w:szCs w:val="18"/>
        </w:rPr>
        <w:t>.</w:t>
      </w:r>
      <w:r w:rsidRPr="00ED2744">
        <w:rPr>
          <w:rFonts w:asciiTheme="majorBidi" w:eastAsia="Times New Roman" w:hAnsiTheme="majorBidi" w:cstheme="majorBidi"/>
          <w:color w:val="000000"/>
          <w:sz w:val="18"/>
          <w:szCs w:val="18"/>
        </w:rPr>
        <w:t>,</w:t>
      </w:r>
      <w:r w:rsidR="00190B4C" w:rsidRPr="00ED2744">
        <w:rPr>
          <w:rFonts w:asciiTheme="majorBidi" w:hAnsiTheme="majorBidi" w:cstheme="majorBidi"/>
          <w:sz w:val="18"/>
          <w:szCs w:val="18"/>
        </w:rPr>
        <w:t xml:space="preserve"> </w:t>
      </w:r>
      <w:r w:rsidR="00190B4C" w:rsidRPr="00ED2744">
        <w:rPr>
          <w:rFonts w:asciiTheme="majorBidi" w:eastAsia="Times New Roman" w:hAnsiTheme="majorBidi" w:cstheme="majorBidi"/>
          <w:color w:val="000000"/>
          <w:sz w:val="18"/>
          <w:szCs w:val="18"/>
        </w:rPr>
        <w:t>The Evolution and Future Trends of Unsaturated Polyester</w:t>
      </w:r>
      <w:r w:rsidR="009A5C2C" w:rsidRPr="00ED2744">
        <w:rPr>
          <w:rFonts w:asciiTheme="majorBidi" w:eastAsia="Times New Roman" w:hAnsiTheme="majorBidi" w:cstheme="majorBidi"/>
          <w:color w:val="000000"/>
          <w:sz w:val="18"/>
          <w:szCs w:val="18"/>
        </w:rPr>
        <w:t xml:space="preserve"> </w:t>
      </w:r>
      <w:proofErr w:type="spellStart"/>
      <w:r w:rsidR="00190B4C" w:rsidRPr="00ED2744">
        <w:rPr>
          <w:rFonts w:asciiTheme="majorBidi" w:eastAsia="Times New Roman" w:hAnsiTheme="majorBidi" w:cstheme="majorBidi"/>
          <w:color w:val="000000"/>
          <w:sz w:val="18"/>
          <w:szCs w:val="18"/>
        </w:rPr>
        <w:t>Biocomposites</w:t>
      </w:r>
      <w:proofErr w:type="spellEnd"/>
      <w:r w:rsidR="00190B4C" w:rsidRPr="00ED2744">
        <w:rPr>
          <w:rFonts w:asciiTheme="majorBidi" w:eastAsia="Times New Roman" w:hAnsiTheme="majorBidi" w:cstheme="majorBidi"/>
          <w:color w:val="000000"/>
          <w:sz w:val="18"/>
          <w:szCs w:val="18"/>
        </w:rPr>
        <w:t>: A Bibliometric Analysis,</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Polymers</w:t>
      </w:r>
      <w:r w:rsidRPr="00ED2744">
        <w:rPr>
          <w:rFonts w:asciiTheme="majorBidi" w:eastAsia="Times New Roman" w:hAnsiTheme="majorBidi" w:cstheme="majorBidi"/>
          <w:color w:val="000000"/>
          <w:sz w:val="18"/>
          <w:szCs w:val="18"/>
        </w:rPr>
        <w:t xml:space="preserve">, vol. 15, no. 13, p. 2970, Jul. 2023, </w:t>
      </w:r>
      <w:proofErr w:type="spellStart"/>
      <w:r w:rsidRPr="00ED2744">
        <w:rPr>
          <w:rFonts w:asciiTheme="majorBidi" w:eastAsia="Times New Roman" w:hAnsiTheme="majorBidi" w:cstheme="majorBidi"/>
          <w:color w:val="000000"/>
          <w:sz w:val="18"/>
          <w:szCs w:val="18"/>
        </w:rPr>
        <w:t>doi</w:t>
      </w:r>
      <w:proofErr w:type="spellEnd"/>
      <w:r w:rsidRPr="00ED2744">
        <w:rPr>
          <w:rFonts w:asciiTheme="majorBidi" w:eastAsia="Times New Roman" w:hAnsiTheme="majorBidi" w:cstheme="majorBidi"/>
          <w:color w:val="000000"/>
          <w:sz w:val="18"/>
          <w:szCs w:val="18"/>
        </w:rPr>
        <w:t>: 10.3390/POLYM15132970.</w:t>
      </w:r>
    </w:p>
    <w:p w14:paraId="13CDDA0A" w14:textId="2241B9C8"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proofErr w:type="spellStart"/>
      <w:r w:rsidRPr="00ED2744">
        <w:rPr>
          <w:rFonts w:asciiTheme="majorBidi" w:eastAsia="Times New Roman" w:hAnsiTheme="majorBidi" w:cstheme="majorBidi"/>
          <w:color w:val="000000"/>
          <w:sz w:val="18"/>
          <w:szCs w:val="18"/>
        </w:rPr>
        <w:t>Hailay</w:t>
      </w:r>
      <w:proofErr w:type="spellEnd"/>
      <w:r w:rsidRPr="00ED2744">
        <w:rPr>
          <w:rFonts w:asciiTheme="majorBidi" w:eastAsia="Times New Roman" w:hAnsiTheme="majorBidi" w:cstheme="majorBidi"/>
          <w:color w:val="000000"/>
          <w:sz w:val="18"/>
          <w:szCs w:val="18"/>
        </w:rPr>
        <w:t xml:space="preserve"> Kidane, </w:t>
      </w:r>
      <w:r w:rsidR="00190B4C" w:rsidRPr="00ED2744">
        <w:rPr>
          <w:rFonts w:asciiTheme="majorBidi" w:eastAsia="Times New Roman" w:hAnsiTheme="majorBidi" w:cstheme="majorBidi"/>
          <w:color w:val="000000"/>
          <w:sz w:val="18"/>
          <w:szCs w:val="18"/>
        </w:rPr>
        <w:t xml:space="preserve">Ethiopian Sisal fiber and Unsaturated Polyester Composite Panel a Fabrication to Characterize Flexural Properties for Future Opportunities in Car Body Applications, </w:t>
      </w:r>
      <w:r w:rsidRPr="00ED2744">
        <w:rPr>
          <w:rFonts w:asciiTheme="majorBidi" w:eastAsia="Times New Roman" w:hAnsiTheme="majorBidi" w:cstheme="majorBidi"/>
          <w:color w:val="000000"/>
          <w:sz w:val="18"/>
          <w:szCs w:val="18"/>
        </w:rPr>
        <w:t>Abyssinia Journal of Engineering &amp; Computing Vol. 1, No. 2, 2021, 47-53 2021.</w:t>
      </w:r>
    </w:p>
    <w:p w14:paraId="5B325C0A" w14:textId="3F0FA416"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lastRenderedPageBreak/>
        <w:t>Mateus Hofmann</w:t>
      </w:r>
      <w:proofErr w:type="gramStart"/>
      <w:r w:rsidRPr="00ED2744">
        <w:rPr>
          <w:rFonts w:asciiTheme="majorBidi" w:eastAsia="Times New Roman" w:hAnsiTheme="majorBidi" w:cstheme="majorBidi"/>
          <w:color w:val="000000"/>
          <w:sz w:val="18"/>
          <w:szCs w:val="18"/>
        </w:rPr>
        <w:t>, ,</w:t>
      </w:r>
      <w:proofErr w:type="gramEnd"/>
      <w:r w:rsidRPr="00ED2744">
        <w:rPr>
          <w:rFonts w:asciiTheme="majorBidi" w:eastAsia="Times New Roman" w:hAnsiTheme="majorBidi" w:cstheme="majorBidi"/>
          <w:color w:val="000000"/>
          <w:sz w:val="18"/>
          <w:szCs w:val="18"/>
        </w:rPr>
        <w:t xml:space="preserve"> Abu T. </w:t>
      </w:r>
      <w:proofErr w:type="gramStart"/>
      <w:r w:rsidRPr="00ED2744">
        <w:rPr>
          <w:rFonts w:asciiTheme="majorBidi" w:eastAsia="Times New Roman" w:hAnsiTheme="majorBidi" w:cstheme="majorBidi"/>
          <w:color w:val="000000"/>
          <w:sz w:val="18"/>
          <w:szCs w:val="18"/>
        </w:rPr>
        <w:t>Shahid ,</w:t>
      </w:r>
      <w:proofErr w:type="gramEnd"/>
      <w:r w:rsidRPr="00ED2744">
        <w:rPr>
          <w:rFonts w:asciiTheme="majorBidi" w:eastAsia="Times New Roman" w:hAnsiTheme="majorBidi" w:cstheme="majorBidi"/>
          <w:color w:val="000000"/>
          <w:sz w:val="18"/>
          <w:szCs w:val="18"/>
        </w:rPr>
        <w:t xml:space="preserve"> Marina Machado </w:t>
      </w:r>
      <w:proofErr w:type="gramStart"/>
      <w:r w:rsidRPr="00ED2744">
        <w:rPr>
          <w:rFonts w:asciiTheme="majorBidi" w:eastAsia="Times New Roman" w:hAnsiTheme="majorBidi" w:cstheme="majorBidi"/>
          <w:color w:val="000000"/>
          <w:sz w:val="18"/>
          <w:szCs w:val="18"/>
        </w:rPr>
        <w:t>a ,</w:t>
      </w:r>
      <w:proofErr w:type="gramEnd"/>
      <w:r w:rsidRPr="00ED2744">
        <w:rPr>
          <w:rFonts w:asciiTheme="majorBidi" w:eastAsia="Times New Roman" w:hAnsiTheme="majorBidi" w:cstheme="majorBidi"/>
          <w:color w:val="000000"/>
          <w:sz w:val="18"/>
          <w:szCs w:val="18"/>
        </w:rPr>
        <w:t xml:space="preserve"> Mario Garrido, Joao C. </w:t>
      </w:r>
      <w:proofErr w:type="spellStart"/>
      <w:r w:rsidRPr="00ED2744">
        <w:rPr>
          <w:rFonts w:asciiTheme="majorBidi" w:eastAsia="Times New Roman" w:hAnsiTheme="majorBidi" w:cstheme="majorBidi"/>
          <w:color w:val="000000"/>
          <w:sz w:val="18"/>
          <w:szCs w:val="18"/>
        </w:rPr>
        <w:t>Bordado</w:t>
      </w:r>
      <w:proofErr w:type="spellEnd"/>
      <w:r w:rsidRPr="00ED2744">
        <w:rPr>
          <w:rFonts w:asciiTheme="majorBidi" w:eastAsia="Times New Roman" w:hAnsiTheme="majorBidi" w:cstheme="majorBidi"/>
          <w:color w:val="000000"/>
          <w:sz w:val="18"/>
          <w:szCs w:val="18"/>
        </w:rPr>
        <w:t xml:space="preserve">, and Jo </w:t>
      </w:r>
      <w:proofErr w:type="spellStart"/>
      <w:r w:rsidRPr="00ED2744">
        <w:rPr>
          <w:rFonts w:asciiTheme="majorBidi" w:eastAsia="Times New Roman" w:hAnsiTheme="majorBidi" w:cstheme="majorBidi"/>
          <w:color w:val="000000"/>
          <w:sz w:val="18"/>
          <w:szCs w:val="18"/>
        </w:rPr>
        <w:t>ao</w:t>
      </w:r>
      <w:proofErr w:type="spellEnd"/>
      <w:r w:rsidRPr="00ED2744">
        <w:rPr>
          <w:rFonts w:asciiTheme="majorBidi" w:eastAsia="Times New Roman" w:hAnsiTheme="majorBidi" w:cstheme="majorBidi"/>
          <w:color w:val="000000"/>
          <w:sz w:val="18"/>
          <w:szCs w:val="18"/>
        </w:rPr>
        <w:t xml:space="preserve"> R. Correia,</w:t>
      </w:r>
      <w:r w:rsidR="00840D8D" w:rsidRPr="00ED2744">
        <w:rPr>
          <w:rFonts w:asciiTheme="majorBidi" w:hAnsiTheme="majorBidi" w:cstheme="majorBidi"/>
          <w:sz w:val="18"/>
          <w:szCs w:val="18"/>
        </w:rPr>
        <w:t xml:space="preserve"> </w:t>
      </w:r>
      <w:proofErr w:type="spellStart"/>
      <w:r w:rsidR="00840D8D" w:rsidRPr="00ED2744">
        <w:rPr>
          <w:rFonts w:asciiTheme="majorBidi" w:eastAsia="Times New Roman" w:hAnsiTheme="majorBidi" w:cstheme="majorBidi"/>
          <w:color w:val="000000"/>
          <w:sz w:val="18"/>
          <w:szCs w:val="18"/>
        </w:rPr>
        <w:t>Gfrp</w:t>
      </w:r>
      <w:proofErr w:type="spellEnd"/>
      <w:r w:rsidR="00840D8D" w:rsidRPr="00ED2744">
        <w:rPr>
          <w:rFonts w:asciiTheme="majorBidi" w:eastAsia="Times New Roman" w:hAnsiTheme="majorBidi" w:cstheme="majorBidi"/>
          <w:color w:val="000000"/>
          <w:sz w:val="18"/>
          <w:szCs w:val="18"/>
        </w:rPr>
        <w:t xml:space="preserve"> </w:t>
      </w:r>
      <w:proofErr w:type="spellStart"/>
      <w:r w:rsidR="00840D8D" w:rsidRPr="00ED2744">
        <w:rPr>
          <w:rFonts w:asciiTheme="majorBidi" w:eastAsia="Times New Roman" w:hAnsiTheme="majorBidi" w:cstheme="majorBidi"/>
          <w:color w:val="000000"/>
          <w:sz w:val="18"/>
          <w:szCs w:val="18"/>
        </w:rPr>
        <w:t>Biocomposites</w:t>
      </w:r>
      <w:proofErr w:type="spellEnd"/>
      <w:r w:rsidR="00840D8D" w:rsidRPr="00ED2744">
        <w:rPr>
          <w:rFonts w:asciiTheme="majorBidi" w:eastAsia="Times New Roman" w:hAnsiTheme="majorBidi" w:cstheme="majorBidi"/>
          <w:color w:val="000000"/>
          <w:sz w:val="18"/>
          <w:szCs w:val="18"/>
        </w:rPr>
        <w:t xml:space="preserve"> Produced with a Novel High-Performance Bio-Based Unsaturated Polyester Resin,</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Compos Part A Appl Sci Manuf</w:t>
      </w:r>
      <w:r w:rsidRPr="00ED2744">
        <w:rPr>
          <w:rFonts w:asciiTheme="majorBidi" w:eastAsia="Times New Roman" w:hAnsiTheme="majorBidi" w:cstheme="majorBidi"/>
          <w:color w:val="000000"/>
          <w:sz w:val="18"/>
          <w:szCs w:val="18"/>
        </w:rPr>
        <w:t>, vol. 161, p. 107098, 2022.</w:t>
      </w:r>
    </w:p>
    <w:p w14:paraId="3601E47E" w14:textId="4A55B4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Aveen </w:t>
      </w:r>
      <w:proofErr w:type="spellStart"/>
      <w:r w:rsidRPr="00ED2744">
        <w:rPr>
          <w:rFonts w:asciiTheme="majorBidi" w:eastAsia="Times New Roman" w:hAnsiTheme="majorBidi" w:cstheme="majorBidi"/>
          <w:color w:val="000000"/>
          <w:sz w:val="18"/>
          <w:szCs w:val="18"/>
        </w:rPr>
        <w:t>ansaif</w:t>
      </w:r>
      <w:proofErr w:type="spellEnd"/>
      <w:r w:rsidRPr="00ED2744">
        <w:rPr>
          <w:rFonts w:asciiTheme="majorBidi" w:eastAsia="Times New Roman" w:hAnsiTheme="majorBidi" w:cstheme="majorBidi"/>
          <w:color w:val="000000"/>
          <w:sz w:val="18"/>
          <w:szCs w:val="18"/>
        </w:rPr>
        <w:t xml:space="preserve"> </w:t>
      </w:r>
      <w:proofErr w:type="spellStart"/>
      <w:r w:rsidRPr="00ED2744">
        <w:rPr>
          <w:rFonts w:asciiTheme="majorBidi" w:eastAsia="Times New Roman" w:hAnsiTheme="majorBidi" w:cstheme="majorBidi"/>
          <w:color w:val="000000"/>
          <w:sz w:val="18"/>
          <w:szCs w:val="18"/>
        </w:rPr>
        <w:t>jassim</w:t>
      </w:r>
      <w:proofErr w:type="spellEnd"/>
      <w:r w:rsidRPr="00ED2744">
        <w:rPr>
          <w:rFonts w:asciiTheme="majorBidi" w:eastAsia="Times New Roman" w:hAnsiTheme="majorBidi" w:cstheme="majorBidi"/>
          <w:color w:val="000000"/>
          <w:sz w:val="18"/>
          <w:szCs w:val="18"/>
        </w:rPr>
        <w:t xml:space="preserve"> and Widad </w:t>
      </w:r>
      <w:proofErr w:type="spellStart"/>
      <w:r w:rsidRPr="00ED2744">
        <w:rPr>
          <w:rFonts w:asciiTheme="majorBidi" w:eastAsia="Times New Roman" w:hAnsiTheme="majorBidi" w:cstheme="majorBidi"/>
          <w:color w:val="000000"/>
          <w:sz w:val="18"/>
          <w:szCs w:val="18"/>
        </w:rPr>
        <w:t>hamdi</w:t>
      </w:r>
      <w:proofErr w:type="spellEnd"/>
      <w:r w:rsidRPr="00ED2744">
        <w:rPr>
          <w:rFonts w:asciiTheme="majorBidi" w:eastAsia="Times New Roman" w:hAnsiTheme="majorBidi" w:cstheme="majorBidi"/>
          <w:color w:val="000000"/>
          <w:sz w:val="18"/>
          <w:szCs w:val="18"/>
        </w:rPr>
        <w:t xml:space="preserve"> Jassim, </w:t>
      </w:r>
      <w:r w:rsidR="003A5FD0" w:rsidRPr="00ED2744">
        <w:rPr>
          <w:rFonts w:asciiTheme="majorBidi" w:eastAsia="Times New Roman" w:hAnsiTheme="majorBidi" w:cstheme="majorBidi"/>
          <w:color w:val="000000"/>
          <w:sz w:val="18"/>
          <w:szCs w:val="18"/>
        </w:rPr>
        <w:t>Preparation of Polyester/ Micro Eggshell Fillers Composite as Natural Surface Coating</w:t>
      </w:r>
      <w:r w:rsidR="0065711B" w:rsidRPr="00ED2744">
        <w:rPr>
          <w:rFonts w:asciiTheme="majorBidi" w:eastAsia="Times New Roman" w:hAnsiTheme="majorBidi" w:cstheme="majorBidi"/>
          <w:color w:val="000000"/>
          <w:sz w:val="18"/>
          <w:szCs w:val="18"/>
        </w:rPr>
        <w:t>,</w:t>
      </w:r>
      <w:r w:rsidR="003A5FD0"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color w:val="000000"/>
          <w:sz w:val="18"/>
          <w:szCs w:val="18"/>
        </w:rPr>
        <w:t>Ibn</w:t>
      </w:r>
      <w:r w:rsidRPr="00ED2744">
        <w:rPr>
          <w:rFonts w:asciiTheme="majorBidi" w:eastAsia="Times New Roman" w:hAnsiTheme="majorBidi" w:cstheme="majorBidi"/>
          <w:i/>
          <w:color w:val="000000"/>
          <w:sz w:val="18"/>
          <w:szCs w:val="18"/>
        </w:rPr>
        <w:t xml:space="preserve"> AL-Haitham Journal for Pure and Applied Sciences</w:t>
      </w:r>
      <w:r w:rsidRPr="00ED2744">
        <w:rPr>
          <w:rFonts w:asciiTheme="majorBidi" w:eastAsia="Times New Roman" w:hAnsiTheme="majorBidi" w:cstheme="majorBidi"/>
          <w:color w:val="000000"/>
          <w:sz w:val="18"/>
          <w:szCs w:val="18"/>
        </w:rPr>
        <w:t xml:space="preserve">, vol. 36, no. 1, pp. 88–99, Jan. 2023, </w:t>
      </w:r>
      <w:proofErr w:type="spellStart"/>
      <w:r w:rsidRPr="00ED2744">
        <w:rPr>
          <w:rFonts w:asciiTheme="majorBidi" w:eastAsia="Times New Roman" w:hAnsiTheme="majorBidi" w:cstheme="majorBidi"/>
          <w:color w:val="000000"/>
          <w:sz w:val="18"/>
          <w:szCs w:val="18"/>
        </w:rPr>
        <w:t>doi</w:t>
      </w:r>
      <w:proofErr w:type="spellEnd"/>
      <w:r w:rsidRPr="00ED2744">
        <w:rPr>
          <w:rFonts w:asciiTheme="majorBidi" w:eastAsia="Times New Roman" w:hAnsiTheme="majorBidi" w:cstheme="majorBidi"/>
          <w:color w:val="000000"/>
          <w:sz w:val="18"/>
          <w:szCs w:val="18"/>
        </w:rPr>
        <w:t>: 10.30526/36.1.2889.</w:t>
      </w:r>
    </w:p>
    <w:p w14:paraId="01A78F18" w14:textId="6043DE94"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Novi Laura Indrayani, Riri Sadiana, and Dicky Ramdani,</w:t>
      </w:r>
      <w:r w:rsidR="00BF3E12" w:rsidRPr="00ED2744">
        <w:rPr>
          <w:rFonts w:asciiTheme="majorBidi" w:hAnsiTheme="majorBidi" w:cstheme="majorBidi"/>
          <w:sz w:val="18"/>
          <w:szCs w:val="18"/>
        </w:rPr>
        <w:t xml:space="preserve"> </w:t>
      </w:r>
      <w:r w:rsidR="00BF3E12" w:rsidRPr="00ED2744">
        <w:rPr>
          <w:rFonts w:asciiTheme="majorBidi" w:eastAsia="Times New Roman" w:hAnsiTheme="majorBidi" w:cstheme="majorBidi"/>
          <w:color w:val="000000"/>
          <w:sz w:val="18"/>
          <w:szCs w:val="18"/>
        </w:rPr>
        <w:t>Optimization of Unsaturated Polyester Resin Matrix Composite Materials Reinforced Banana (Musa Balbisiana) Fronds Composition Towards Tensile Test,</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E3S Web of Conferences</w:t>
      </w:r>
      <w:r w:rsidRPr="00ED2744">
        <w:rPr>
          <w:rFonts w:asciiTheme="majorBidi" w:eastAsia="Times New Roman" w:hAnsiTheme="majorBidi" w:cstheme="majorBidi"/>
          <w:color w:val="000000"/>
          <w:sz w:val="18"/>
          <w:szCs w:val="18"/>
        </w:rPr>
        <w:t xml:space="preserve">, vol. 500, p. 03014, Jan. 2024, </w:t>
      </w:r>
      <w:proofErr w:type="spellStart"/>
      <w:r w:rsidRPr="00ED2744">
        <w:rPr>
          <w:rFonts w:asciiTheme="majorBidi" w:eastAsia="Times New Roman" w:hAnsiTheme="majorBidi" w:cstheme="majorBidi"/>
          <w:color w:val="000000"/>
          <w:sz w:val="18"/>
          <w:szCs w:val="18"/>
        </w:rPr>
        <w:t>doi</w:t>
      </w:r>
      <w:proofErr w:type="spellEnd"/>
      <w:r w:rsidRPr="00ED2744">
        <w:rPr>
          <w:rFonts w:asciiTheme="majorBidi" w:eastAsia="Times New Roman" w:hAnsiTheme="majorBidi" w:cstheme="majorBidi"/>
          <w:color w:val="000000"/>
          <w:sz w:val="18"/>
          <w:szCs w:val="18"/>
        </w:rPr>
        <w:t>: 10.1051/E3SCONF/202450003014.</w:t>
      </w:r>
    </w:p>
    <w:p w14:paraId="14292C9E" w14:textId="50C3298D"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Henny Pratiwi, </w:t>
      </w:r>
      <w:proofErr w:type="spellStart"/>
      <w:r w:rsidRPr="00ED2744">
        <w:rPr>
          <w:rFonts w:asciiTheme="majorBidi" w:eastAsia="Times New Roman" w:hAnsiTheme="majorBidi" w:cstheme="majorBidi"/>
          <w:color w:val="000000"/>
          <w:sz w:val="18"/>
          <w:szCs w:val="18"/>
        </w:rPr>
        <w:t>Kusmono</w:t>
      </w:r>
      <w:proofErr w:type="spellEnd"/>
      <w:r w:rsidRPr="00ED2744">
        <w:rPr>
          <w:rFonts w:asciiTheme="majorBidi" w:eastAsia="Times New Roman" w:hAnsiTheme="majorBidi" w:cstheme="majorBidi"/>
          <w:color w:val="000000"/>
          <w:sz w:val="18"/>
          <w:szCs w:val="18"/>
        </w:rPr>
        <w:t xml:space="preserve">, and Muhammad </w:t>
      </w:r>
      <w:proofErr w:type="spellStart"/>
      <w:r w:rsidRPr="00ED2744">
        <w:rPr>
          <w:rFonts w:asciiTheme="majorBidi" w:eastAsia="Times New Roman" w:hAnsiTheme="majorBidi" w:cstheme="majorBidi"/>
          <w:color w:val="000000"/>
          <w:sz w:val="18"/>
          <w:szCs w:val="18"/>
        </w:rPr>
        <w:t>Waziz</w:t>
      </w:r>
      <w:proofErr w:type="spellEnd"/>
      <w:r w:rsidRPr="00ED2744">
        <w:rPr>
          <w:rFonts w:asciiTheme="majorBidi" w:eastAsia="Times New Roman" w:hAnsiTheme="majorBidi" w:cstheme="majorBidi"/>
          <w:color w:val="000000"/>
          <w:sz w:val="18"/>
          <w:szCs w:val="18"/>
        </w:rPr>
        <w:t xml:space="preserve"> Wildan,</w:t>
      </w:r>
      <w:r w:rsidR="00EC6B1B" w:rsidRPr="00ED2744">
        <w:rPr>
          <w:rFonts w:asciiTheme="majorBidi" w:hAnsiTheme="majorBidi" w:cstheme="majorBidi"/>
          <w:sz w:val="18"/>
          <w:szCs w:val="18"/>
        </w:rPr>
        <w:t xml:space="preserve"> </w:t>
      </w:r>
      <w:r w:rsidR="00EC6B1B" w:rsidRPr="00ED2744">
        <w:rPr>
          <w:rFonts w:asciiTheme="majorBidi" w:eastAsia="Times New Roman" w:hAnsiTheme="majorBidi" w:cstheme="majorBidi"/>
          <w:color w:val="000000"/>
          <w:sz w:val="18"/>
          <w:szCs w:val="18"/>
        </w:rPr>
        <w:t>Development and characterization of polyester/ramie fiber hybrid composites reinforced with crystalline nanocellulose extracted from durian peel waste</w:t>
      </w:r>
      <w:r w:rsidR="00B166A1" w:rsidRPr="00ED2744">
        <w:rPr>
          <w:rFonts w:asciiTheme="majorBidi" w:eastAsia="Times New Roman" w:hAnsiTheme="majorBidi" w:cstheme="majorBidi"/>
          <w:color w:val="000000"/>
          <w:sz w:val="18"/>
          <w:szCs w:val="18"/>
        </w:rPr>
        <w:t>,</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Journal of Materials Research and Technology</w:t>
      </w:r>
      <w:r w:rsidRPr="00ED2744">
        <w:rPr>
          <w:rFonts w:asciiTheme="majorBidi" w:eastAsia="Times New Roman" w:hAnsiTheme="majorBidi" w:cstheme="majorBidi"/>
          <w:color w:val="000000"/>
          <w:sz w:val="18"/>
          <w:szCs w:val="18"/>
        </w:rPr>
        <w:t xml:space="preserve">, vol. 34, pp. 1201–1212, Jan. 2025, </w:t>
      </w:r>
      <w:proofErr w:type="spellStart"/>
      <w:r w:rsidRPr="00ED2744">
        <w:rPr>
          <w:rFonts w:asciiTheme="majorBidi" w:eastAsia="Times New Roman" w:hAnsiTheme="majorBidi" w:cstheme="majorBidi"/>
          <w:color w:val="000000"/>
          <w:sz w:val="18"/>
          <w:szCs w:val="18"/>
        </w:rPr>
        <w:t>doi</w:t>
      </w:r>
      <w:proofErr w:type="spellEnd"/>
      <w:r w:rsidRPr="00ED2744">
        <w:rPr>
          <w:rFonts w:asciiTheme="majorBidi" w:eastAsia="Times New Roman" w:hAnsiTheme="majorBidi" w:cstheme="majorBidi"/>
          <w:color w:val="000000"/>
          <w:sz w:val="18"/>
          <w:szCs w:val="18"/>
        </w:rPr>
        <w:t>: 10.1016/J.JMRT.2024.12.159.</w:t>
      </w:r>
    </w:p>
    <w:p w14:paraId="0AA152EA" w14:textId="04661B21" w:rsidR="00420C78" w:rsidRPr="00CA525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W. H. Alhazmi, Y. Jazaa, S. Mousa, A. A. Abd-Elhady, and H. E. M. Sallam,</w:t>
      </w:r>
      <w:r w:rsidR="00B166A1" w:rsidRPr="00ED2744">
        <w:rPr>
          <w:rFonts w:asciiTheme="majorBidi" w:hAnsiTheme="majorBidi" w:cstheme="majorBidi"/>
          <w:sz w:val="18"/>
          <w:szCs w:val="18"/>
        </w:rPr>
        <w:t xml:space="preserve"> </w:t>
      </w:r>
      <w:r w:rsidR="00B166A1" w:rsidRPr="00ED2744">
        <w:rPr>
          <w:rFonts w:asciiTheme="majorBidi" w:eastAsia="Times New Roman" w:hAnsiTheme="majorBidi" w:cstheme="majorBidi"/>
          <w:color w:val="000000"/>
          <w:sz w:val="18"/>
          <w:szCs w:val="18"/>
        </w:rPr>
        <w:t>Tribological and Mechanical Properties of Epoxy Reinforced by Hybrid Nanoparticles,</w:t>
      </w:r>
      <w:r w:rsidRPr="00ED2744">
        <w:rPr>
          <w:rFonts w:asciiTheme="majorBidi" w:eastAsia="Times New Roman" w:hAnsiTheme="majorBidi" w:cstheme="majorBidi"/>
          <w:color w:val="000000"/>
          <w:sz w:val="18"/>
          <w:szCs w:val="18"/>
        </w:rPr>
        <w:t xml:space="preserve"> Latin</w:t>
      </w:r>
      <w:r w:rsidRPr="00ED2744">
        <w:rPr>
          <w:rFonts w:asciiTheme="majorBidi" w:eastAsia="Times New Roman" w:hAnsiTheme="majorBidi" w:cstheme="majorBidi"/>
          <w:i/>
          <w:color w:val="000000"/>
          <w:sz w:val="18"/>
          <w:szCs w:val="18"/>
        </w:rPr>
        <w:t xml:space="preserve"> American Journal of Solids and Structures</w:t>
      </w:r>
      <w:r w:rsidRPr="00ED2744">
        <w:rPr>
          <w:rFonts w:asciiTheme="majorBidi" w:eastAsia="Times New Roman" w:hAnsiTheme="majorBidi" w:cstheme="majorBidi"/>
          <w:color w:val="000000"/>
          <w:sz w:val="18"/>
          <w:szCs w:val="18"/>
        </w:rPr>
        <w:t>, vol. 18, no. 03, p. e361, 2021.</w:t>
      </w:r>
    </w:p>
    <w:p w14:paraId="5C2B7330" w14:textId="59C7FCCB" w:rsidR="00CA5254" w:rsidRPr="00ED2744" w:rsidRDefault="00CA5254"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CA5254">
        <w:rPr>
          <w:rFonts w:asciiTheme="majorBidi" w:hAnsiTheme="majorBidi" w:cstheme="majorBidi"/>
          <w:sz w:val="18"/>
          <w:szCs w:val="18"/>
        </w:rPr>
        <w:t xml:space="preserve">A. </w:t>
      </w:r>
      <w:proofErr w:type="spellStart"/>
      <w:r w:rsidRPr="00CA5254">
        <w:rPr>
          <w:rFonts w:asciiTheme="majorBidi" w:hAnsiTheme="majorBidi" w:cstheme="majorBidi"/>
          <w:sz w:val="18"/>
          <w:szCs w:val="18"/>
        </w:rPr>
        <w:t>Zegaoui</w:t>
      </w:r>
      <w:proofErr w:type="spellEnd"/>
      <w:r w:rsidRPr="00CA5254">
        <w:rPr>
          <w:rFonts w:asciiTheme="majorBidi" w:hAnsiTheme="majorBidi" w:cstheme="majorBidi"/>
          <w:sz w:val="18"/>
          <w:szCs w:val="18"/>
        </w:rPr>
        <w:t xml:space="preserve">, M. </w:t>
      </w:r>
      <w:proofErr w:type="spellStart"/>
      <w:r w:rsidRPr="00CA5254">
        <w:rPr>
          <w:rFonts w:asciiTheme="majorBidi" w:hAnsiTheme="majorBidi" w:cstheme="majorBidi"/>
          <w:sz w:val="18"/>
          <w:szCs w:val="18"/>
        </w:rPr>
        <w:t>Aillerie</w:t>
      </w:r>
      <w:proofErr w:type="spellEnd"/>
      <w:r w:rsidRPr="00CA5254">
        <w:rPr>
          <w:rFonts w:asciiTheme="majorBidi" w:hAnsiTheme="majorBidi" w:cstheme="majorBidi"/>
          <w:sz w:val="18"/>
          <w:szCs w:val="18"/>
        </w:rPr>
        <w:t>, P. Petit, J.-P. Sawicki, A. Jaafar, C. Salame, and J.-P. Charles, “Comparison of two common maximum power point trackers by simulating PV generators,” Energy Procedia 6, 678–687 (2011).</w:t>
      </w:r>
    </w:p>
    <w:p w14:paraId="3DADF873" w14:textId="77777777" w:rsidR="00B166A1" w:rsidRPr="00ED2744" w:rsidRDefault="00F74A10" w:rsidP="00ED2744">
      <w:pPr>
        <w:numPr>
          <w:ilvl w:val="0"/>
          <w:numId w:val="2"/>
        </w:numPr>
        <w:pBdr>
          <w:top w:val="nil"/>
          <w:left w:val="nil"/>
          <w:bottom w:val="nil"/>
          <w:right w:val="nil"/>
          <w:between w:val="nil"/>
        </w:pBdr>
        <w:spacing w:after="0" w:line="240" w:lineRule="auto"/>
        <w:ind w:left="450"/>
        <w:rPr>
          <w:rFonts w:asciiTheme="majorBidi" w:eastAsia="Times New Roman" w:hAnsiTheme="majorBidi" w:cstheme="majorBidi"/>
          <w:color w:val="000000"/>
          <w:sz w:val="18"/>
          <w:szCs w:val="18"/>
        </w:rPr>
      </w:pPr>
      <w:r w:rsidRPr="00ED2744">
        <w:rPr>
          <w:rFonts w:asciiTheme="majorBidi" w:eastAsia="Times New Roman" w:hAnsiTheme="majorBidi" w:cstheme="majorBidi"/>
          <w:color w:val="000000"/>
          <w:sz w:val="18"/>
          <w:szCs w:val="18"/>
        </w:rPr>
        <w:t xml:space="preserve">S. B. Hassan, V. S. </w:t>
      </w:r>
      <w:proofErr w:type="spellStart"/>
      <w:r w:rsidRPr="00ED2744">
        <w:rPr>
          <w:rFonts w:asciiTheme="majorBidi" w:eastAsia="Times New Roman" w:hAnsiTheme="majorBidi" w:cstheme="majorBidi"/>
          <w:color w:val="000000"/>
          <w:sz w:val="18"/>
          <w:szCs w:val="18"/>
        </w:rPr>
        <w:t>Aigbodion</w:t>
      </w:r>
      <w:proofErr w:type="spellEnd"/>
      <w:r w:rsidRPr="00ED2744">
        <w:rPr>
          <w:rFonts w:asciiTheme="majorBidi" w:eastAsia="Times New Roman" w:hAnsiTheme="majorBidi" w:cstheme="majorBidi"/>
          <w:color w:val="000000"/>
          <w:sz w:val="18"/>
          <w:szCs w:val="18"/>
        </w:rPr>
        <w:t xml:space="preserve">, and S. N. Patrick, </w:t>
      </w:r>
      <w:r w:rsidR="00B166A1" w:rsidRPr="00ED2744">
        <w:rPr>
          <w:rFonts w:asciiTheme="majorBidi" w:eastAsia="Times New Roman" w:hAnsiTheme="majorBidi" w:cstheme="majorBidi"/>
          <w:color w:val="000000"/>
          <w:sz w:val="18"/>
          <w:szCs w:val="18"/>
        </w:rPr>
        <w:t xml:space="preserve">Development of Polyester/Eggshell Particulate </w:t>
      </w:r>
    </w:p>
    <w:p w14:paraId="69F68BBF" w14:textId="4CE3AC62" w:rsidR="00420C78" w:rsidRPr="00ED2744" w:rsidRDefault="009A5C2C" w:rsidP="00ED2744">
      <w:p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Composites, Tribology</w:t>
      </w:r>
      <w:r w:rsidR="00B166A1" w:rsidRPr="00ED2744">
        <w:rPr>
          <w:rFonts w:asciiTheme="majorBidi" w:eastAsia="Times New Roman" w:hAnsiTheme="majorBidi" w:cstheme="majorBidi"/>
          <w:i/>
          <w:color w:val="000000"/>
          <w:sz w:val="18"/>
          <w:szCs w:val="18"/>
        </w:rPr>
        <w:t xml:space="preserve"> in industry</w:t>
      </w:r>
      <w:r w:rsidR="00B166A1" w:rsidRPr="00ED2744">
        <w:rPr>
          <w:rFonts w:asciiTheme="majorBidi" w:eastAsia="Times New Roman" w:hAnsiTheme="majorBidi" w:cstheme="majorBidi"/>
          <w:color w:val="000000"/>
          <w:sz w:val="18"/>
          <w:szCs w:val="18"/>
        </w:rPr>
        <w:t>, vol. 34, no. 4, p. 217, 2012.</w:t>
      </w:r>
    </w:p>
    <w:p w14:paraId="325C1171" w14:textId="74D8BB19"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Shaimaa Hilal Kamel Assist, </w:t>
      </w:r>
      <w:proofErr w:type="gramStart"/>
      <w:r w:rsidRPr="00ED2744">
        <w:rPr>
          <w:rFonts w:asciiTheme="majorBidi" w:eastAsia="Times New Roman" w:hAnsiTheme="majorBidi" w:cstheme="majorBidi"/>
          <w:color w:val="000000"/>
          <w:sz w:val="18"/>
          <w:szCs w:val="18"/>
        </w:rPr>
        <w:t>Studying</w:t>
      </w:r>
      <w:proofErr w:type="gramEnd"/>
      <w:r w:rsidRPr="00ED2744">
        <w:rPr>
          <w:rFonts w:asciiTheme="majorBidi" w:eastAsia="Times New Roman" w:hAnsiTheme="majorBidi" w:cstheme="majorBidi"/>
          <w:color w:val="000000"/>
          <w:sz w:val="18"/>
          <w:szCs w:val="18"/>
        </w:rPr>
        <w:t xml:space="preserve"> some of the mechanical properties of unsaturated polyester reinforced by re-cycled natural materials.</w:t>
      </w:r>
      <w:r w:rsidR="0065711B"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color w:val="000000"/>
          <w:sz w:val="18"/>
          <w:szCs w:val="18"/>
        </w:rPr>
        <w:t>al-</w:t>
      </w:r>
      <w:proofErr w:type="spellStart"/>
      <w:r w:rsidRPr="00ED2744">
        <w:rPr>
          <w:rFonts w:asciiTheme="majorBidi" w:eastAsia="Times New Roman" w:hAnsiTheme="majorBidi" w:cstheme="majorBidi"/>
          <w:color w:val="000000"/>
          <w:sz w:val="18"/>
          <w:szCs w:val="18"/>
        </w:rPr>
        <w:t>Qadisiyah</w:t>
      </w:r>
      <w:proofErr w:type="spellEnd"/>
      <w:r w:rsidRPr="00ED2744">
        <w:rPr>
          <w:rFonts w:asciiTheme="majorBidi" w:eastAsia="Times New Roman" w:hAnsiTheme="majorBidi" w:cstheme="majorBidi"/>
          <w:color w:val="000000"/>
          <w:sz w:val="18"/>
          <w:szCs w:val="18"/>
        </w:rPr>
        <w:t xml:space="preserve"> journal for Engineering vol.</w:t>
      </w:r>
      <w:r w:rsidR="009A5C2C" w:rsidRPr="00ED2744">
        <w:rPr>
          <w:rFonts w:asciiTheme="majorBidi" w:eastAsia="Times New Roman" w:hAnsiTheme="majorBidi" w:cstheme="majorBidi"/>
          <w:color w:val="000000"/>
          <w:sz w:val="18"/>
          <w:szCs w:val="18"/>
        </w:rPr>
        <w:t>8, N.</w:t>
      </w:r>
      <w:r w:rsidRPr="00ED2744">
        <w:rPr>
          <w:rFonts w:asciiTheme="majorBidi" w:eastAsia="Times New Roman" w:hAnsiTheme="majorBidi" w:cstheme="majorBidi"/>
          <w:color w:val="000000"/>
          <w:sz w:val="18"/>
          <w:szCs w:val="18"/>
        </w:rPr>
        <w:t>2 pp.137-</w:t>
      </w:r>
      <w:proofErr w:type="gramStart"/>
      <w:r w:rsidRPr="00ED2744">
        <w:rPr>
          <w:rFonts w:asciiTheme="majorBidi" w:eastAsia="Times New Roman" w:hAnsiTheme="majorBidi" w:cstheme="majorBidi"/>
          <w:color w:val="000000"/>
          <w:sz w:val="18"/>
          <w:szCs w:val="18"/>
        </w:rPr>
        <w:t>146 ,</w:t>
      </w:r>
      <w:proofErr w:type="gramEnd"/>
      <w:r w:rsidRPr="00ED2744">
        <w:rPr>
          <w:rFonts w:asciiTheme="majorBidi" w:eastAsia="Times New Roman" w:hAnsiTheme="majorBidi" w:cstheme="majorBidi"/>
          <w:color w:val="000000"/>
          <w:sz w:val="18"/>
          <w:szCs w:val="18"/>
        </w:rPr>
        <w:t xml:space="preserve"> 2015.</w:t>
      </w:r>
    </w:p>
    <w:p w14:paraId="1115DF31" w14:textId="29EB5164"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Rahima Baghloul, Laidi Babouri, Houria </w:t>
      </w:r>
      <w:proofErr w:type="spellStart"/>
      <w:r w:rsidRPr="00ED2744">
        <w:rPr>
          <w:rFonts w:asciiTheme="majorBidi" w:eastAsia="Times New Roman" w:hAnsiTheme="majorBidi" w:cstheme="majorBidi"/>
          <w:color w:val="000000"/>
          <w:sz w:val="18"/>
          <w:szCs w:val="18"/>
        </w:rPr>
        <w:t>Hebhoub</w:t>
      </w:r>
      <w:proofErr w:type="spellEnd"/>
      <w:r w:rsidRPr="00ED2744">
        <w:rPr>
          <w:rFonts w:asciiTheme="majorBidi" w:eastAsia="Times New Roman" w:hAnsiTheme="majorBidi" w:cstheme="majorBidi"/>
          <w:color w:val="000000"/>
          <w:sz w:val="18"/>
          <w:szCs w:val="18"/>
        </w:rPr>
        <w:t xml:space="preserve">, Fouad </w:t>
      </w:r>
      <w:proofErr w:type="spellStart"/>
      <w:r w:rsidRPr="00ED2744">
        <w:rPr>
          <w:rFonts w:asciiTheme="majorBidi" w:eastAsia="Times New Roman" w:hAnsiTheme="majorBidi" w:cstheme="majorBidi"/>
          <w:color w:val="000000"/>
          <w:sz w:val="18"/>
          <w:szCs w:val="18"/>
        </w:rPr>
        <w:t>Boukhelf</w:t>
      </w:r>
      <w:proofErr w:type="spellEnd"/>
      <w:r w:rsidRPr="00ED2744">
        <w:rPr>
          <w:rFonts w:asciiTheme="majorBidi" w:eastAsia="Times New Roman" w:hAnsiTheme="majorBidi" w:cstheme="majorBidi"/>
          <w:color w:val="000000"/>
          <w:sz w:val="18"/>
          <w:szCs w:val="18"/>
        </w:rPr>
        <w:t xml:space="preserve">, and </w:t>
      </w:r>
      <w:proofErr w:type="spellStart"/>
      <w:proofErr w:type="gramStart"/>
      <w:r w:rsidRPr="00ED2744">
        <w:rPr>
          <w:rFonts w:asciiTheme="majorBidi" w:eastAsia="Times New Roman" w:hAnsiTheme="majorBidi" w:cstheme="majorBidi"/>
          <w:color w:val="000000"/>
          <w:sz w:val="18"/>
          <w:szCs w:val="18"/>
        </w:rPr>
        <w:t>YassineElMendili</w:t>
      </w:r>
      <w:proofErr w:type="spellEnd"/>
      <w:r w:rsidRPr="00ED2744">
        <w:rPr>
          <w:rFonts w:asciiTheme="majorBidi" w:eastAsia="Times New Roman" w:hAnsiTheme="majorBidi" w:cstheme="majorBidi"/>
          <w:color w:val="000000"/>
          <w:sz w:val="18"/>
          <w:szCs w:val="18"/>
        </w:rPr>
        <w:t>,</w:t>
      </w:r>
      <w:r w:rsidR="0065711B" w:rsidRPr="00ED2744">
        <w:rPr>
          <w:rFonts w:asciiTheme="majorBidi" w:eastAsia="Times New Roman" w:hAnsiTheme="majorBidi" w:cstheme="majorBidi"/>
          <w:color w:val="000000"/>
          <w:sz w:val="18"/>
          <w:szCs w:val="18"/>
        </w:rPr>
        <w:t>,</w:t>
      </w:r>
      <w:proofErr w:type="gramEnd"/>
      <w:r w:rsidRPr="00ED2744">
        <w:rPr>
          <w:rFonts w:asciiTheme="majorBidi" w:eastAsia="Times New Roman" w:hAnsiTheme="majorBidi" w:cstheme="majorBidi"/>
          <w:color w:val="000000"/>
          <w:sz w:val="18"/>
          <w:szCs w:val="18"/>
        </w:rPr>
        <w:t xml:space="preserve"> </w:t>
      </w:r>
      <w:r w:rsidR="0015001F" w:rsidRPr="00ED2744">
        <w:rPr>
          <w:rFonts w:asciiTheme="majorBidi" w:eastAsia="Times New Roman" w:hAnsiTheme="majorBidi" w:cstheme="majorBidi"/>
          <w:color w:val="000000"/>
          <w:sz w:val="18"/>
          <w:szCs w:val="18"/>
        </w:rPr>
        <w:t xml:space="preserve">Assessment of Mechanical Behavior and Microstructure of Unsaturated Polyester Resin Composites Reinforced with Recycled Marble </w:t>
      </w:r>
      <w:proofErr w:type="spellStart"/>
      <w:proofErr w:type="gramStart"/>
      <w:r w:rsidR="0015001F" w:rsidRPr="00ED2744">
        <w:rPr>
          <w:rFonts w:asciiTheme="majorBidi" w:eastAsia="Times New Roman" w:hAnsiTheme="majorBidi" w:cstheme="majorBidi"/>
          <w:color w:val="000000"/>
          <w:sz w:val="18"/>
          <w:szCs w:val="18"/>
        </w:rPr>
        <w:t>Waste</w:t>
      </w:r>
      <w:r w:rsidR="0065711B" w:rsidRPr="00ED2744">
        <w:rPr>
          <w:rFonts w:asciiTheme="majorBidi" w:eastAsia="Times New Roman" w:hAnsiTheme="majorBidi" w:cstheme="majorBidi"/>
          <w:color w:val="000000"/>
          <w:sz w:val="18"/>
          <w:szCs w:val="18"/>
        </w:rPr>
        <w:t>,</w:t>
      </w:r>
      <w:r w:rsidRPr="00ED2744">
        <w:rPr>
          <w:rFonts w:asciiTheme="majorBidi" w:eastAsia="Times New Roman" w:hAnsiTheme="majorBidi" w:cstheme="majorBidi"/>
          <w:i/>
          <w:color w:val="000000"/>
          <w:sz w:val="18"/>
          <w:szCs w:val="18"/>
        </w:rPr>
        <w:t>Buildings</w:t>
      </w:r>
      <w:proofErr w:type="spellEnd"/>
      <w:proofErr w:type="gramEnd"/>
      <w:r w:rsidRPr="00ED2744">
        <w:rPr>
          <w:rFonts w:asciiTheme="majorBidi" w:eastAsia="Times New Roman" w:hAnsiTheme="majorBidi" w:cstheme="majorBidi"/>
          <w:color w:val="000000"/>
          <w:sz w:val="18"/>
          <w:szCs w:val="18"/>
        </w:rPr>
        <w:t>, vol. 14, no. 12, p. 3877, 2024.</w:t>
      </w:r>
    </w:p>
    <w:p w14:paraId="0F2004B0" w14:textId="777777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Aleabi, S.H., Watan, A.W., Salman, E.M.-T., </w:t>
      </w:r>
      <w:proofErr w:type="spellStart"/>
      <w:r w:rsidRPr="00ED2744">
        <w:rPr>
          <w:rFonts w:asciiTheme="majorBidi" w:eastAsia="Times New Roman" w:hAnsiTheme="majorBidi" w:cstheme="majorBidi"/>
          <w:color w:val="000000"/>
          <w:sz w:val="18"/>
          <w:szCs w:val="18"/>
        </w:rPr>
        <w:t>kareem</w:t>
      </w:r>
      <w:proofErr w:type="spellEnd"/>
      <w:r w:rsidRPr="00ED2744">
        <w:rPr>
          <w:rFonts w:asciiTheme="majorBidi" w:eastAsia="Times New Roman" w:hAnsiTheme="majorBidi" w:cstheme="majorBidi"/>
          <w:color w:val="000000"/>
          <w:sz w:val="18"/>
          <w:szCs w:val="18"/>
        </w:rPr>
        <w:t xml:space="preserve"> Jasim </w:t>
      </w:r>
      <w:proofErr w:type="spellStart"/>
      <w:proofErr w:type="gramStart"/>
      <w:r w:rsidRPr="00ED2744">
        <w:rPr>
          <w:rFonts w:asciiTheme="majorBidi" w:eastAsia="Times New Roman" w:hAnsiTheme="majorBidi" w:cstheme="majorBidi"/>
          <w:color w:val="000000"/>
          <w:sz w:val="18"/>
          <w:szCs w:val="18"/>
        </w:rPr>
        <w:t>A.,Shaban</w:t>
      </w:r>
      <w:proofErr w:type="spellEnd"/>
      <w:proofErr w:type="gramEnd"/>
      <w:r w:rsidRPr="00ED2744">
        <w:rPr>
          <w:rFonts w:asciiTheme="majorBidi" w:eastAsia="Times New Roman" w:hAnsiTheme="majorBidi" w:cstheme="majorBidi"/>
          <w:color w:val="000000"/>
          <w:sz w:val="18"/>
          <w:szCs w:val="18"/>
        </w:rPr>
        <w:t>, A.H., Alsaadi, T.M., The study effect of weight fraction on thermal and electrical conductivity for unsaturated polyester composite alone and hybrid, AIP Conference Proceedings, 2018, 1968, 020019.</w:t>
      </w:r>
    </w:p>
    <w:p w14:paraId="5A609C04" w14:textId="7AF89264"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Jassim, K.A., </w:t>
      </w:r>
      <w:proofErr w:type="spellStart"/>
      <w:r w:rsidRPr="00ED2744">
        <w:rPr>
          <w:rFonts w:asciiTheme="majorBidi" w:eastAsia="Times New Roman" w:hAnsiTheme="majorBidi" w:cstheme="majorBidi"/>
          <w:color w:val="000000"/>
          <w:sz w:val="18"/>
          <w:szCs w:val="18"/>
        </w:rPr>
        <w:t>Thejeel</w:t>
      </w:r>
      <w:proofErr w:type="spellEnd"/>
      <w:r w:rsidRPr="00ED2744">
        <w:rPr>
          <w:rFonts w:asciiTheme="majorBidi" w:eastAsia="Times New Roman" w:hAnsiTheme="majorBidi" w:cstheme="majorBidi"/>
          <w:color w:val="000000"/>
          <w:sz w:val="18"/>
          <w:szCs w:val="18"/>
        </w:rPr>
        <w:t>, M.A.-N., Salman, E.M.-T., Mahdi, S.H., Study characteristics of (epoxy-bentonite doped) composite materials, Energy Procedia</w:t>
      </w:r>
      <w:proofErr w:type="gramStart"/>
      <w:r w:rsidRPr="00ED2744">
        <w:rPr>
          <w:rFonts w:asciiTheme="majorBidi" w:eastAsia="Times New Roman" w:hAnsiTheme="majorBidi" w:cstheme="majorBidi"/>
          <w:color w:val="000000"/>
          <w:sz w:val="18"/>
          <w:szCs w:val="18"/>
        </w:rPr>
        <w:t>, ,</w:t>
      </w:r>
      <w:proofErr w:type="gramEnd"/>
      <w:r w:rsidRPr="00ED2744">
        <w:rPr>
          <w:rFonts w:asciiTheme="majorBidi" w:eastAsia="Times New Roman" w:hAnsiTheme="majorBidi" w:cstheme="majorBidi"/>
          <w:color w:val="000000"/>
          <w:sz w:val="18"/>
          <w:szCs w:val="18"/>
        </w:rPr>
        <w:t xml:space="preserve"> 119, pp. 670–679.</w:t>
      </w:r>
      <w:r w:rsidR="00853ACE" w:rsidRPr="00ED2744">
        <w:rPr>
          <w:rFonts w:asciiTheme="majorBidi" w:hAnsiTheme="majorBidi" w:cstheme="majorBidi"/>
          <w:sz w:val="18"/>
          <w:szCs w:val="18"/>
        </w:rPr>
        <w:t xml:space="preserve"> </w:t>
      </w:r>
      <w:r w:rsidR="00853ACE" w:rsidRPr="00ED2744">
        <w:rPr>
          <w:rFonts w:asciiTheme="majorBidi" w:eastAsia="Times New Roman" w:hAnsiTheme="majorBidi" w:cstheme="majorBidi"/>
          <w:color w:val="000000"/>
          <w:sz w:val="18"/>
          <w:szCs w:val="18"/>
        </w:rPr>
        <w:t>2017</w:t>
      </w:r>
    </w:p>
    <w:p w14:paraId="19EEC080" w14:textId="439E25B8" w:rsidR="00CF0068" w:rsidRPr="00ED2744" w:rsidRDefault="00F74A10" w:rsidP="00ED2744">
      <w:pPr>
        <w:numPr>
          <w:ilvl w:val="0"/>
          <w:numId w:val="2"/>
        </w:numPr>
        <w:pBdr>
          <w:top w:val="nil"/>
          <w:left w:val="nil"/>
          <w:bottom w:val="nil"/>
          <w:right w:val="nil"/>
          <w:between w:val="nil"/>
        </w:pBdr>
        <w:spacing w:after="0" w:line="240" w:lineRule="auto"/>
        <w:ind w:left="450"/>
        <w:rPr>
          <w:rFonts w:asciiTheme="majorBidi" w:eastAsia="Times New Roman" w:hAnsiTheme="majorBidi" w:cstheme="majorBidi"/>
          <w:color w:val="000000"/>
          <w:sz w:val="18"/>
          <w:szCs w:val="18"/>
        </w:rPr>
      </w:pPr>
      <w:r w:rsidRPr="00ED2744">
        <w:rPr>
          <w:rFonts w:asciiTheme="majorBidi" w:eastAsia="Times New Roman" w:hAnsiTheme="majorBidi" w:cstheme="majorBidi"/>
          <w:color w:val="000000"/>
          <w:sz w:val="18"/>
          <w:szCs w:val="18"/>
        </w:rPr>
        <w:t>Rihab Nassr Fadhil, Muna B. Jasim, Zainab Assif Abdullah, Shatha H. Mahdi, and Kareem A. Jasim,</w:t>
      </w:r>
      <w:r w:rsidR="00CF0068" w:rsidRPr="00ED2744">
        <w:rPr>
          <w:rFonts w:asciiTheme="majorBidi" w:eastAsia="Times New Roman" w:hAnsiTheme="majorBidi" w:cstheme="majorBidi"/>
          <w:color w:val="000000"/>
          <w:sz w:val="18"/>
          <w:szCs w:val="18"/>
        </w:rPr>
        <w:t xml:space="preserve"> Manufacture and study the mechanical, thermal and physical </w:t>
      </w:r>
    </w:p>
    <w:p w14:paraId="615C0381" w14:textId="2EA79BF6" w:rsidR="00CF0068" w:rsidRPr="00ED2744" w:rsidRDefault="00CF0068" w:rsidP="00ED2744">
      <w:pPr>
        <w:pBdr>
          <w:top w:val="nil"/>
          <w:left w:val="nil"/>
          <w:bottom w:val="nil"/>
          <w:right w:val="nil"/>
          <w:between w:val="nil"/>
        </w:pBdr>
        <w:spacing w:after="0" w:line="240" w:lineRule="auto"/>
        <w:ind w:left="450"/>
        <w:rPr>
          <w:rFonts w:asciiTheme="majorBidi" w:eastAsia="Times New Roman" w:hAnsiTheme="majorBidi" w:cstheme="majorBidi"/>
          <w:color w:val="000000"/>
          <w:sz w:val="18"/>
          <w:szCs w:val="18"/>
        </w:rPr>
      </w:pPr>
      <w:proofErr w:type="gramStart"/>
      <w:r w:rsidRPr="00ED2744">
        <w:rPr>
          <w:rFonts w:asciiTheme="majorBidi" w:eastAsia="Times New Roman" w:hAnsiTheme="majorBidi" w:cstheme="majorBidi"/>
          <w:color w:val="000000"/>
          <w:sz w:val="18"/>
          <w:szCs w:val="18"/>
        </w:rPr>
        <w:t>properties</w:t>
      </w:r>
      <w:proofErr w:type="gramEnd"/>
      <w:r w:rsidRPr="00ED2744">
        <w:rPr>
          <w:rFonts w:asciiTheme="majorBidi" w:eastAsia="Times New Roman" w:hAnsiTheme="majorBidi" w:cstheme="majorBidi"/>
          <w:color w:val="000000"/>
          <w:sz w:val="18"/>
          <w:szCs w:val="18"/>
        </w:rPr>
        <w:t xml:space="preserve"> of </w:t>
      </w:r>
      <w:proofErr w:type="gramStart"/>
      <w:r w:rsidRPr="00ED2744">
        <w:rPr>
          <w:rFonts w:asciiTheme="majorBidi" w:eastAsia="Times New Roman" w:hAnsiTheme="majorBidi" w:cstheme="majorBidi"/>
          <w:color w:val="000000"/>
          <w:sz w:val="18"/>
          <w:szCs w:val="18"/>
        </w:rPr>
        <w:t>plastic wood</w:t>
      </w:r>
      <w:proofErr w:type="gramEnd"/>
      <w:r w:rsidR="0065711B"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color w:val="000000"/>
          <w:sz w:val="18"/>
          <w:szCs w:val="18"/>
        </w:rPr>
        <w:t>Journal of Physics: Conference Series, IOP Publishing</w:t>
      </w:r>
      <w:proofErr w:type="gramStart"/>
      <w:r w:rsidRPr="00ED2744">
        <w:rPr>
          <w:rFonts w:asciiTheme="majorBidi" w:eastAsia="Times New Roman" w:hAnsiTheme="majorBidi" w:cstheme="majorBidi"/>
          <w:color w:val="000000"/>
          <w:sz w:val="18"/>
          <w:szCs w:val="18"/>
        </w:rPr>
        <w:t>, ,</w:t>
      </w:r>
      <w:proofErr w:type="gramEnd"/>
      <w:r w:rsidRPr="00ED2744">
        <w:rPr>
          <w:rFonts w:asciiTheme="majorBidi" w:eastAsia="Times New Roman" w:hAnsiTheme="majorBidi" w:cstheme="majorBidi"/>
          <w:color w:val="000000"/>
          <w:sz w:val="18"/>
          <w:szCs w:val="18"/>
        </w:rPr>
        <w:t xml:space="preserve"> p. 012005. 2024</w:t>
      </w:r>
    </w:p>
    <w:p w14:paraId="1F51E109" w14:textId="113A3E6B"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Zainab, J.N., Jasim, K.A., Kadhum, F.J., Shaban, A.H., Heat treatment at different temperatures and its effect on the optical properties of pure </w:t>
      </w:r>
      <w:proofErr w:type="spellStart"/>
      <w:r w:rsidRPr="00ED2744">
        <w:rPr>
          <w:rFonts w:asciiTheme="majorBidi" w:eastAsia="Times New Roman" w:hAnsiTheme="majorBidi" w:cstheme="majorBidi"/>
          <w:color w:val="000000"/>
          <w:sz w:val="18"/>
          <w:szCs w:val="18"/>
        </w:rPr>
        <w:t>pmma</w:t>
      </w:r>
      <w:proofErr w:type="spellEnd"/>
      <w:r w:rsidRPr="00ED2744">
        <w:rPr>
          <w:rFonts w:asciiTheme="majorBidi" w:eastAsia="Times New Roman" w:hAnsiTheme="majorBidi" w:cstheme="majorBidi"/>
          <w:color w:val="000000"/>
          <w:sz w:val="18"/>
          <w:szCs w:val="18"/>
        </w:rPr>
        <w:t xml:space="preserve"> and </w:t>
      </w:r>
      <w:proofErr w:type="spellStart"/>
      <w:r w:rsidRPr="00ED2744">
        <w:rPr>
          <w:rFonts w:asciiTheme="majorBidi" w:eastAsia="Times New Roman" w:hAnsiTheme="majorBidi" w:cstheme="majorBidi"/>
          <w:color w:val="000000"/>
          <w:sz w:val="18"/>
          <w:szCs w:val="18"/>
        </w:rPr>
        <w:t>pmma</w:t>
      </w:r>
      <w:proofErr w:type="spellEnd"/>
      <w:r w:rsidRPr="00ED2744">
        <w:rPr>
          <w:rFonts w:asciiTheme="majorBidi" w:eastAsia="Times New Roman" w:hAnsiTheme="majorBidi" w:cstheme="majorBidi"/>
          <w:color w:val="000000"/>
          <w:sz w:val="18"/>
          <w:szCs w:val="18"/>
        </w:rPr>
        <w:t>-coumarin, Key Engineering Materials</w:t>
      </w:r>
      <w:proofErr w:type="gramStart"/>
      <w:r w:rsidRPr="00ED2744">
        <w:rPr>
          <w:rFonts w:asciiTheme="majorBidi" w:eastAsia="Times New Roman" w:hAnsiTheme="majorBidi" w:cstheme="majorBidi"/>
          <w:color w:val="000000"/>
          <w:sz w:val="18"/>
          <w:szCs w:val="18"/>
        </w:rPr>
        <w:t>, ,</w:t>
      </w:r>
      <w:proofErr w:type="gramEnd"/>
      <w:r w:rsidRPr="00ED2744">
        <w:rPr>
          <w:rFonts w:asciiTheme="majorBidi" w:eastAsia="Times New Roman" w:hAnsiTheme="majorBidi" w:cstheme="majorBidi"/>
          <w:color w:val="000000"/>
          <w:sz w:val="18"/>
          <w:szCs w:val="18"/>
        </w:rPr>
        <w:t xml:space="preserve"> 900, pp. 42–47.</w:t>
      </w:r>
      <w:r w:rsidR="00853ACE" w:rsidRPr="00ED2744">
        <w:rPr>
          <w:rFonts w:asciiTheme="majorBidi" w:hAnsiTheme="majorBidi" w:cstheme="majorBidi"/>
          <w:sz w:val="18"/>
          <w:szCs w:val="18"/>
        </w:rPr>
        <w:t xml:space="preserve"> </w:t>
      </w:r>
      <w:r w:rsidR="00853ACE" w:rsidRPr="00ED2744">
        <w:rPr>
          <w:rFonts w:asciiTheme="majorBidi" w:eastAsia="Times New Roman" w:hAnsiTheme="majorBidi" w:cstheme="majorBidi"/>
          <w:color w:val="000000"/>
          <w:sz w:val="18"/>
          <w:szCs w:val="18"/>
        </w:rPr>
        <w:t>2021</w:t>
      </w:r>
    </w:p>
    <w:p w14:paraId="2332D86F" w14:textId="398E999B"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proofErr w:type="spellStart"/>
      <w:r w:rsidRPr="00ED2744">
        <w:rPr>
          <w:rFonts w:asciiTheme="majorBidi" w:eastAsia="Times New Roman" w:hAnsiTheme="majorBidi" w:cstheme="majorBidi"/>
          <w:color w:val="000000"/>
          <w:sz w:val="18"/>
          <w:szCs w:val="18"/>
        </w:rPr>
        <w:t>Sihama</w:t>
      </w:r>
      <w:proofErr w:type="spellEnd"/>
      <w:r w:rsidRPr="00ED2744">
        <w:rPr>
          <w:rFonts w:asciiTheme="majorBidi" w:eastAsia="Times New Roman" w:hAnsiTheme="majorBidi" w:cstheme="majorBidi"/>
          <w:color w:val="000000"/>
          <w:sz w:val="18"/>
          <w:szCs w:val="18"/>
        </w:rPr>
        <w:t xml:space="preserve"> Issa Salih, Waleed </w:t>
      </w:r>
      <w:proofErr w:type="spellStart"/>
      <w:r w:rsidRPr="00ED2744">
        <w:rPr>
          <w:rFonts w:asciiTheme="majorBidi" w:eastAsia="Times New Roman" w:hAnsiTheme="majorBidi" w:cstheme="majorBidi"/>
          <w:color w:val="000000"/>
          <w:sz w:val="18"/>
          <w:szCs w:val="18"/>
        </w:rPr>
        <w:t>Bdaiwi</w:t>
      </w:r>
      <w:proofErr w:type="spellEnd"/>
      <w:r w:rsidRPr="00ED2744">
        <w:rPr>
          <w:rFonts w:asciiTheme="majorBidi" w:eastAsia="Times New Roman" w:hAnsiTheme="majorBidi" w:cstheme="majorBidi"/>
          <w:color w:val="000000"/>
          <w:sz w:val="18"/>
          <w:szCs w:val="18"/>
        </w:rPr>
        <w:t xml:space="preserve"> Salih, and Husam Sakin Hamad,</w:t>
      </w:r>
      <w:r w:rsidR="00192EFD"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Iraqi Journal of Physics</w:t>
      </w:r>
      <w:r w:rsidRPr="00ED2744">
        <w:rPr>
          <w:rFonts w:asciiTheme="majorBidi" w:eastAsia="Times New Roman" w:hAnsiTheme="majorBidi" w:cstheme="majorBidi"/>
          <w:color w:val="000000"/>
          <w:sz w:val="18"/>
          <w:szCs w:val="18"/>
        </w:rPr>
        <w:t>, vol. 16, no. 37, pp. 136–148, 2018.</w:t>
      </w:r>
    </w:p>
    <w:p w14:paraId="70A5DCB5" w14:textId="777777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Reem </w:t>
      </w:r>
      <w:proofErr w:type="spellStart"/>
      <w:r w:rsidRPr="00ED2744">
        <w:rPr>
          <w:rFonts w:asciiTheme="majorBidi" w:eastAsia="Times New Roman" w:hAnsiTheme="majorBidi" w:cstheme="majorBidi"/>
          <w:color w:val="000000"/>
          <w:sz w:val="18"/>
          <w:szCs w:val="18"/>
        </w:rPr>
        <w:t>ALaa</w:t>
      </w:r>
      <w:proofErr w:type="spellEnd"/>
      <w:r w:rsidRPr="00ED2744">
        <w:rPr>
          <w:rFonts w:asciiTheme="majorBidi" w:eastAsia="Times New Roman" w:hAnsiTheme="majorBidi" w:cstheme="majorBidi"/>
          <w:color w:val="000000"/>
          <w:sz w:val="18"/>
          <w:szCs w:val="18"/>
        </w:rPr>
        <w:t xml:space="preserve"> Mohammed &amp; Marwah Subhi Attallah, </w:t>
      </w:r>
      <w:r w:rsidRPr="00ED2744">
        <w:rPr>
          <w:rFonts w:asciiTheme="majorBidi" w:eastAsia="Times New Roman" w:hAnsiTheme="majorBidi" w:cstheme="majorBidi"/>
          <w:color w:val="000000"/>
          <w:sz w:val="18"/>
          <w:szCs w:val="18"/>
          <w:highlight w:val="white"/>
        </w:rPr>
        <w:t>Journal of Mechanical Engineering Research and Developments Vol. 43, No. 2, pp. 267-283,2020.</w:t>
      </w:r>
    </w:p>
    <w:p w14:paraId="26110969" w14:textId="33690806"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Kadhim, B.B., Risan, R.H., Shaban, A.H., Jasim, K.A., Electrical characteristics of nickel/epoxy - Unsaturated polyester blend nanocomposites, AIP Conference Proceedings</w:t>
      </w:r>
      <w:proofErr w:type="gramStart"/>
      <w:r w:rsidRPr="00ED2744">
        <w:rPr>
          <w:rFonts w:asciiTheme="majorBidi" w:eastAsia="Times New Roman" w:hAnsiTheme="majorBidi" w:cstheme="majorBidi"/>
          <w:color w:val="000000"/>
          <w:sz w:val="18"/>
          <w:szCs w:val="18"/>
        </w:rPr>
        <w:t>, ,</w:t>
      </w:r>
      <w:proofErr w:type="gramEnd"/>
      <w:r w:rsidRPr="00ED2744">
        <w:rPr>
          <w:rFonts w:asciiTheme="majorBidi" w:eastAsia="Times New Roman" w:hAnsiTheme="majorBidi" w:cstheme="majorBidi"/>
          <w:color w:val="000000"/>
          <w:sz w:val="18"/>
          <w:szCs w:val="18"/>
        </w:rPr>
        <w:t xml:space="preserve"> 2123, 020062.</w:t>
      </w:r>
      <w:r w:rsidR="001509BB" w:rsidRPr="00ED2744">
        <w:rPr>
          <w:rFonts w:asciiTheme="majorBidi" w:hAnsiTheme="majorBidi" w:cstheme="majorBidi"/>
          <w:sz w:val="18"/>
          <w:szCs w:val="18"/>
        </w:rPr>
        <w:t xml:space="preserve"> </w:t>
      </w:r>
      <w:r w:rsidR="001509BB" w:rsidRPr="00ED2744">
        <w:rPr>
          <w:rFonts w:asciiTheme="majorBidi" w:eastAsia="Times New Roman" w:hAnsiTheme="majorBidi" w:cstheme="majorBidi"/>
          <w:color w:val="000000"/>
          <w:sz w:val="18"/>
          <w:szCs w:val="18"/>
        </w:rPr>
        <w:t>2019</w:t>
      </w:r>
    </w:p>
    <w:p w14:paraId="76A2CC25" w14:textId="777777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proofErr w:type="spellStart"/>
      <w:r w:rsidRPr="00ED2744">
        <w:rPr>
          <w:rFonts w:asciiTheme="majorBidi" w:eastAsia="Times New Roman" w:hAnsiTheme="majorBidi" w:cstheme="majorBidi"/>
          <w:color w:val="000000"/>
          <w:sz w:val="18"/>
          <w:szCs w:val="18"/>
        </w:rPr>
        <w:t>Angaw</w:t>
      </w:r>
      <w:proofErr w:type="spellEnd"/>
      <w:r w:rsidRPr="00ED2744">
        <w:rPr>
          <w:rFonts w:asciiTheme="majorBidi" w:eastAsia="Times New Roman" w:hAnsiTheme="majorBidi" w:cstheme="majorBidi"/>
          <w:color w:val="000000"/>
          <w:sz w:val="18"/>
          <w:szCs w:val="18"/>
        </w:rPr>
        <w:t xml:space="preserve"> </w:t>
      </w:r>
      <w:proofErr w:type="spellStart"/>
      <w:r w:rsidRPr="00ED2744">
        <w:rPr>
          <w:rFonts w:asciiTheme="majorBidi" w:eastAsia="Times New Roman" w:hAnsiTheme="majorBidi" w:cstheme="majorBidi"/>
          <w:color w:val="000000"/>
          <w:sz w:val="18"/>
          <w:szCs w:val="18"/>
        </w:rPr>
        <w:t>Chaklu</w:t>
      </w:r>
      <w:proofErr w:type="spellEnd"/>
      <w:r w:rsidRPr="00ED2744">
        <w:rPr>
          <w:rFonts w:asciiTheme="majorBidi" w:eastAsia="Times New Roman" w:hAnsiTheme="majorBidi" w:cstheme="majorBidi"/>
          <w:color w:val="000000"/>
          <w:sz w:val="18"/>
          <w:szCs w:val="18"/>
        </w:rPr>
        <w:t xml:space="preserve"> Engidaw, Araya Abera Betelie, Daniel Tilahun Redda</w:t>
      </w:r>
      <w:r w:rsidRPr="00ED2744">
        <w:rPr>
          <w:rFonts w:asciiTheme="majorBidi" w:eastAsia="Times New Roman" w:hAnsiTheme="majorBidi" w:cstheme="majorBidi"/>
          <w:color w:val="000000"/>
          <w:sz w:val="18"/>
          <w:szCs w:val="18"/>
          <w:rtl/>
        </w:rPr>
        <w:t>و</w:t>
      </w:r>
      <w:r w:rsidRPr="00ED2744">
        <w:rPr>
          <w:rFonts w:asciiTheme="majorBidi" w:eastAsia="Times New Roman" w:hAnsiTheme="majorBidi" w:cstheme="majorBidi"/>
          <w:color w:val="000000"/>
          <w:sz w:val="18"/>
          <w:szCs w:val="18"/>
        </w:rPr>
        <w:t xml:space="preserve"> </w:t>
      </w:r>
      <w:r w:rsidRPr="00ED2744">
        <w:rPr>
          <w:rFonts w:asciiTheme="majorBidi" w:eastAsia="Times New Roman" w:hAnsiTheme="majorBidi" w:cstheme="majorBidi"/>
          <w:i/>
          <w:color w:val="000000"/>
          <w:sz w:val="18"/>
          <w:szCs w:val="18"/>
        </w:rPr>
        <w:t>Science and Engineering of Composite Materials</w:t>
      </w:r>
      <w:r w:rsidRPr="00ED2744">
        <w:rPr>
          <w:rFonts w:asciiTheme="majorBidi" w:eastAsia="Times New Roman" w:hAnsiTheme="majorBidi" w:cstheme="majorBidi"/>
          <w:color w:val="000000"/>
          <w:sz w:val="18"/>
          <w:szCs w:val="18"/>
        </w:rPr>
        <w:t>, vol. 31, no. 1, p. 20240001, 2024.</w:t>
      </w:r>
    </w:p>
    <w:p w14:paraId="5E7EA0D3" w14:textId="77777777" w:rsidR="00420C78" w:rsidRPr="00ED2744" w:rsidRDefault="00F74A10" w:rsidP="00ED2744">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 xml:space="preserve">Seenaa I. Hussein, Alaa M. Abd-Elnaiem, Tesleem B. Asafa, and Harith I. Jaafar, </w:t>
      </w:r>
      <w:r w:rsidRPr="00ED2744">
        <w:rPr>
          <w:rFonts w:asciiTheme="majorBidi" w:eastAsia="Times New Roman" w:hAnsiTheme="majorBidi" w:cstheme="majorBidi"/>
          <w:i/>
          <w:color w:val="000000"/>
          <w:sz w:val="18"/>
          <w:szCs w:val="18"/>
        </w:rPr>
        <w:t>Applied Physics A</w:t>
      </w:r>
      <w:r w:rsidRPr="00ED2744">
        <w:rPr>
          <w:rFonts w:asciiTheme="majorBidi" w:eastAsia="Times New Roman" w:hAnsiTheme="majorBidi" w:cstheme="majorBidi"/>
          <w:color w:val="000000"/>
          <w:sz w:val="18"/>
          <w:szCs w:val="18"/>
        </w:rPr>
        <w:t>, vol. 124, no. 7, p. 475, 2018.</w:t>
      </w:r>
    </w:p>
    <w:p w14:paraId="3A96A527" w14:textId="12E3B92B" w:rsidR="00614BDF" w:rsidRPr="00D27495" w:rsidRDefault="00F74A10" w:rsidP="00D27495">
      <w:pPr>
        <w:numPr>
          <w:ilvl w:val="0"/>
          <w:numId w:val="2"/>
        </w:numPr>
        <w:pBdr>
          <w:top w:val="nil"/>
          <w:left w:val="nil"/>
          <w:bottom w:val="nil"/>
          <w:right w:val="nil"/>
          <w:between w:val="nil"/>
        </w:pBdr>
        <w:spacing w:after="0" w:line="240" w:lineRule="auto"/>
        <w:ind w:left="450"/>
        <w:rPr>
          <w:rFonts w:asciiTheme="majorBidi" w:hAnsiTheme="majorBidi" w:cstheme="majorBidi"/>
          <w:sz w:val="18"/>
          <w:szCs w:val="18"/>
        </w:rPr>
      </w:pPr>
      <w:r w:rsidRPr="00ED2744">
        <w:rPr>
          <w:rFonts w:asciiTheme="majorBidi" w:eastAsia="Times New Roman" w:hAnsiTheme="majorBidi" w:cstheme="majorBidi"/>
          <w:color w:val="000000"/>
          <w:sz w:val="18"/>
          <w:szCs w:val="18"/>
        </w:rPr>
        <w:t>Shangjin He</w:t>
      </w:r>
      <w:r w:rsidRPr="00ED2744">
        <w:rPr>
          <w:rFonts w:asciiTheme="majorBidi" w:eastAsia="Times New Roman" w:hAnsiTheme="majorBidi" w:cstheme="majorBidi"/>
          <w:color w:val="1F1F1F"/>
          <w:sz w:val="18"/>
          <w:szCs w:val="18"/>
        </w:rPr>
        <w:t>, </w:t>
      </w:r>
      <w:r w:rsidRPr="00ED2744">
        <w:rPr>
          <w:rFonts w:asciiTheme="majorBidi" w:eastAsia="Times New Roman" w:hAnsiTheme="majorBidi" w:cstheme="majorBidi"/>
          <w:color w:val="000000"/>
          <w:sz w:val="18"/>
          <w:szCs w:val="18"/>
        </w:rPr>
        <w:t>Keyu Shi</w:t>
      </w:r>
      <w:r w:rsidRPr="00ED2744">
        <w:rPr>
          <w:rFonts w:asciiTheme="majorBidi" w:eastAsia="Times New Roman" w:hAnsiTheme="majorBidi" w:cstheme="majorBidi"/>
          <w:color w:val="1F1F1F"/>
          <w:sz w:val="18"/>
          <w:szCs w:val="18"/>
        </w:rPr>
        <w:t>, </w:t>
      </w:r>
      <w:r w:rsidRPr="00ED2744">
        <w:rPr>
          <w:rFonts w:asciiTheme="majorBidi" w:eastAsia="Times New Roman" w:hAnsiTheme="majorBidi" w:cstheme="majorBidi"/>
          <w:color w:val="000000"/>
          <w:sz w:val="18"/>
          <w:szCs w:val="18"/>
        </w:rPr>
        <w:t>Jie Bai</w:t>
      </w:r>
      <w:r w:rsidRPr="00ED2744">
        <w:rPr>
          <w:rFonts w:asciiTheme="majorBidi" w:eastAsia="Times New Roman" w:hAnsiTheme="majorBidi" w:cstheme="majorBidi"/>
          <w:color w:val="1F1F1F"/>
          <w:sz w:val="18"/>
          <w:szCs w:val="18"/>
        </w:rPr>
        <w:t>, </w:t>
      </w:r>
      <w:r w:rsidRPr="00ED2744">
        <w:rPr>
          <w:rFonts w:asciiTheme="majorBidi" w:eastAsia="Times New Roman" w:hAnsiTheme="majorBidi" w:cstheme="majorBidi"/>
          <w:color w:val="000000"/>
          <w:sz w:val="18"/>
          <w:szCs w:val="18"/>
        </w:rPr>
        <w:t>Zengkun Zhang</w:t>
      </w:r>
      <w:r w:rsidRPr="00ED2744">
        <w:rPr>
          <w:rFonts w:asciiTheme="majorBidi" w:eastAsia="Times New Roman" w:hAnsiTheme="majorBidi" w:cstheme="majorBidi"/>
          <w:color w:val="1F1F1F"/>
          <w:sz w:val="18"/>
          <w:szCs w:val="18"/>
        </w:rPr>
        <w:t>, </w:t>
      </w:r>
      <w:r w:rsidRPr="00ED2744">
        <w:rPr>
          <w:rFonts w:asciiTheme="majorBidi" w:eastAsia="Times New Roman" w:hAnsiTheme="majorBidi" w:cstheme="majorBidi"/>
          <w:color w:val="000000"/>
          <w:sz w:val="18"/>
          <w:szCs w:val="18"/>
        </w:rPr>
        <w:t>Liang Li</w:t>
      </w:r>
      <w:r w:rsidRPr="00ED2744">
        <w:rPr>
          <w:rFonts w:asciiTheme="majorBidi" w:eastAsia="Times New Roman" w:hAnsiTheme="majorBidi" w:cstheme="majorBidi"/>
          <w:color w:val="1F1F1F"/>
          <w:sz w:val="18"/>
          <w:szCs w:val="18"/>
        </w:rPr>
        <w:t>, </w:t>
      </w:r>
      <w:bookmarkStart w:id="14" w:name="tes6oo9gvs60" w:colFirst="0" w:colLast="0"/>
      <w:bookmarkEnd w:id="14"/>
      <w:r w:rsidRPr="00ED2744">
        <w:rPr>
          <w:rFonts w:asciiTheme="majorBidi" w:hAnsiTheme="majorBidi" w:cstheme="majorBidi"/>
          <w:sz w:val="18"/>
          <w:szCs w:val="18"/>
        </w:rPr>
        <w:fldChar w:fldCharType="begin"/>
      </w:r>
      <w:r w:rsidRPr="00ED2744">
        <w:rPr>
          <w:rFonts w:asciiTheme="majorBidi" w:hAnsiTheme="majorBidi" w:cstheme="majorBidi"/>
          <w:sz w:val="18"/>
          <w:szCs w:val="18"/>
        </w:rPr>
        <w:instrText>HYPERLINK "https://www.sciencedirect.com/author/7402288727/zhongjie-du" \h</w:instrText>
      </w:r>
      <w:r w:rsidRPr="00ED2744">
        <w:rPr>
          <w:rFonts w:asciiTheme="majorBidi" w:hAnsiTheme="majorBidi" w:cstheme="majorBidi"/>
          <w:sz w:val="18"/>
          <w:szCs w:val="18"/>
        </w:rPr>
      </w:r>
      <w:r w:rsidRPr="00ED2744">
        <w:rPr>
          <w:rFonts w:asciiTheme="majorBidi" w:hAnsiTheme="majorBidi" w:cstheme="majorBidi"/>
          <w:sz w:val="18"/>
          <w:szCs w:val="18"/>
        </w:rPr>
        <w:fldChar w:fldCharType="separate"/>
      </w:r>
      <w:r w:rsidRPr="00ED2744">
        <w:rPr>
          <w:rFonts w:asciiTheme="majorBidi" w:eastAsia="Times New Roman" w:hAnsiTheme="majorBidi" w:cstheme="majorBidi"/>
          <w:color w:val="1F1F1F"/>
          <w:sz w:val="18"/>
          <w:szCs w:val="18"/>
        </w:rPr>
        <w:t>Zongjie Du</w:t>
      </w:r>
      <w:r w:rsidRPr="00ED2744">
        <w:rPr>
          <w:rFonts w:asciiTheme="majorBidi" w:hAnsiTheme="majorBidi" w:cstheme="majorBidi"/>
          <w:sz w:val="18"/>
          <w:szCs w:val="18"/>
        </w:rPr>
        <w:fldChar w:fldCharType="end"/>
      </w:r>
      <w:r w:rsidRPr="00ED2744">
        <w:rPr>
          <w:rFonts w:asciiTheme="majorBidi" w:eastAsia="Times New Roman" w:hAnsiTheme="majorBidi" w:cstheme="majorBidi"/>
          <w:color w:val="1F1F1F"/>
          <w:sz w:val="18"/>
          <w:szCs w:val="18"/>
        </w:rPr>
        <w:t>, </w:t>
      </w:r>
      <w:r w:rsidRPr="00ED2744">
        <w:rPr>
          <w:rFonts w:asciiTheme="majorBidi" w:eastAsia="Times New Roman" w:hAnsiTheme="majorBidi" w:cstheme="majorBidi"/>
          <w:color w:val="000000"/>
          <w:sz w:val="18"/>
          <w:szCs w:val="18"/>
        </w:rPr>
        <w:t xml:space="preserve">Baolong Zhang, </w:t>
      </w:r>
      <w:r w:rsidRPr="00ED2744">
        <w:rPr>
          <w:rFonts w:asciiTheme="majorBidi" w:eastAsia="Times New Roman" w:hAnsiTheme="majorBidi" w:cstheme="majorBidi"/>
          <w:i/>
          <w:color w:val="000000"/>
          <w:sz w:val="18"/>
          <w:szCs w:val="18"/>
        </w:rPr>
        <w:t>Polymer (</w:t>
      </w:r>
      <w:proofErr w:type="spellStart"/>
      <w:r w:rsidRPr="00ED2744">
        <w:rPr>
          <w:rFonts w:asciiTheme="majorBidi" w:eastAsia="Times New Roman" w:hAnsiTheme="majorBidi" w:cstheme="majorBidi"/>
          <w:i/>
          <w:color w:val="000000"/>
          <w:sz w:val="18"/>
          <w:szCs w:val="18"/>
        </w:rPr>
        <w:t>Guildf</w:t>
      </w:r>
      <w:proofErr w:type="spellEnd"/>
      <w:r w:rsidRPr="00ED2744">
        <w:rPr>
          <w:rFonts w:asciiTheme="majorBidi" w:eastAsia="Times New Roman" w:hAnsiTheme="majorBidi" w:cstheme="majorBidi"/>
          <w:i/>
          <w:color w:val="000000"/>
          <w:sz w:val="18"/>
          <w:szCs w:val="18"/>
        </w:rPr>
        <w:t>)</w:t>
      </w:r>
      <w:r w:rsidRPr="00ED2744">
        <w:rPr>
          <w:rFonts w:asciiTheme="majorBidi" w:eastAsia="Times New Roman" w:hAnsiTheme="majorBidi" w:cstheme="majorBidi"/>
          <w:color w:val="000000"/>
          <w:sz w:val="18"/>
          <w:szCs w:val="18"/>
        </w:rPr>
        <w:t>, vol. 42, no. 23, pp. 9641–9647, 2001.</w:t>
      </w:r>
    </w:p>
    <w:sectPr w:rsidR="00614BDF" w:rsidRPr="00D27495" w:rsidSect="00286ADD">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87877" w14:textId="77777777" w:rsidR="0026107C" w:rsidRDefault="0026107C">
      <w:pPr>
        <w:spacing w:after="0" w:line="240" w:lineRule="auto"/>
      </w:pPr>
      <w:r>
        <w:separator/>
      </w:r>
    </w:p>
  </w:endnote>
  <w:endnote w:type="continuationSeparator" w:id="0">
    <w:p w14:paraId="52C85877" w14:textId="77777777" w:rsidR="0026107C" w:rsidRDefault="00261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774AD" w14:textId="77777777" w:rsidR="00420C78" w:rsidRDefault="00420C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B2444" w14:textId="77777777" w:rsidR="0026107C" w:rsidRDefault="0026107C">
      <w:pPr>
        <w:spacing w:after="0" w:line="240" w:lineRule="auto"/>
      </w:pPr>
      <w:r>
        <w:separator/>
      </w:r>
    </w:p>
  </w:footnote>
  <w:footnote w:type="continuationSeparator" w:id="0">
    <w:p w14:paraId="2F38EEA0" w14:textId="77777777" w:rsidR="0026107C" w:rsidRDefault="00261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AB15C" w14:textId="77777777" w:rsidR="00420C78" w:rsidRDefault="00420C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E80AA1"/>
    <w:multiLevelType w:val="multilevel"/>
    <w:tmpl w:val="AA2286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6410A6"/>
    <w:multiLevelType w:val="multilevel"/>
    <w:tmpl w:val="BB228E8E"/>
    <w:lvl w:ilvl="0">
      <w:start w:val="1"/>
      <w:numFmt w:val="decimal"/>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7002807">
    <w:abstractNumId w:val="0"/>
  </w:num>
  <w:num w:numId="2" w16cid:durableId="1264341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C78"/>
    <w:rsid w:val="00062263"/>
    <w:rsid w:val="000C2EBD"/>
    <w:rsid w:val="000F3EFD"/>
    <w:rsid w:val="0010431E"/>
    <w:rsid w:val="0015001F"/>
    <w:rsid w:val="001509BB"/>
    <w:rsid w:val="0015352F"/>
    <w:rsid w:val="001562B5"/>
    <w:rsid w:val="00170A77"/>
    <w:rsid w:val="00190B4C"/>
    <w:rsid w:val="00192EFD"/>
    <w:rsid w:val="001B2423"/>
    <w:rsid w:val="0024086A"/>
    <w:rsid w:val="00244236"/>
    <w:rsid w:val="0026107C"/>
    <w:rsid w:val="00277462"/>
    <w:rsid w:val="00286ADD"/>
    <w:rsid w:val="00296899"/>
    <w:rsid w:val="002B57D4"/>
    <w:rsid w:val="002E3966"/>
    <w:rsid w:val="00333E1D"/>
    <w:rsid w:val="00365ACC"/>
    <w:rsid w:val="003667C1"/>
    <w:rsid w:val="003A1E8A"/>
    <w:rsid w:val="003A5FD0"/>
    <w:rsid w:val="003C77C2"/>
    <w:rsid w:val="00416EA7"/>
    <w:rsid w:val="00420C78"/>
    <w:rsid w:val="004557F7"/>
    <w:rsid w:val="004A0406"/>
    <w:rsid w:val="004C004C"/>
    <w:rsid w:val="004C5D40"/>
    <w:rsid w:val="0051560B"/>
    <w:rsid w:val="00516C75"/>
    <w:rsid w:val="00556F06"/>
    <w:rsid w:val="0056393C"/>
    <w:rsid w:val="0058675E"/>
    <w:rsid w:val="0058719F"/>
    <w:rsid w:val="0059772C"/>
    <w:rsid w:val="005A777C"/>
    <w:rsid w:val="00614BDF"/>
    <w:rsid w:val="006418D5"/>
    <w:rsid w:val="0065711B"/>
    <w:rsid w:val="00695D27"/>
    <w:rsid w:val="0076049B"/>
    <w:rsid w:val="00767004"/>
    <w:rsid w:val="00776B03"/>
    <w:rsid w:val="007B0D80"/>
    <w:rsid w:val="00800E71"/>
    <w:rsid w:val="008068C2"/>
    <w:rsid w:val="00840D8D"/>
    <w:rsid w:val="008422BB"/>
    <w:rsid w:val="008462DC"/>
    <w:rsid w:val="00850770"/>
    <w:rsid w:val="00853ACE"/>
    <w:rsid w:val="00876AF3"/>
    <w:rsid w:val="00891291"/>
    <w:rsid w:val="008A5B94"/>
    <w:rsid w:val="009977AF"/>
    <w:rsid w:val="009A5C2C"/>
    <w:rsid w:val="009A734B"/>
    <w:rsid w:val="009B0638"/>
    <w:rsid w:val="009D6063"/>
    <w:rsid w:val="009D6AF5"/>
    <w:rsid w:val="00A15A1F"/>
    <w:rsid w:val="00A17839"/>
    <w:rsid w:val="00A35250"/>
    <w:rsid w:val="00A40CAB"/>
    <w:rsid w:val="00A72084"/>
    <w:rsid w:val="00AE5E70"/>
    <w:rsid w:val="00AE6931"/>
    <w:rsid w:val="00B166A1"/>
    <w:rsid w:val="00B273F3"/>
    <w:rsid w:val="00B332BF"/>
    <w:rsid w:val="00B57B3A"/>
    <w:rsid w:val="00B96B24"/>
    <w:rsid w:val="00BA243B"/>
    <w:rsid w:val="00BD54CA"/>
    <w:rsid w:val="00BF3E12"/>
    <w:rsid w:val="00C20BDC"/>
    <w:rsid w:val="00C234C3"/>
    <w:rsid w:val="00C323C9"/>
    <w:rsid w:val="00C34789"/>
    <w:rsid w:val="00C96D4C"/>
    <w:rsid w:val="00C97C1A"/>
    <w:rsid w:val="00CA5254"/>
    <w:rsid w:val="00CA6504"/>
    <w:rsid w:val="00CD78A2"/>
    <w:rsid w:val="00CF0068"/>
    <w:rsid w:val="00CF581B"/>
    <w:rsid w:val="00D20345"/>
    <w:rsid w:val="00D2103F"/>
    <w:rsid w:val="00D27495"/>
    <w:rsid w:val="00D75E37"/>
    <w:rsid w:val="00D85EE4"/>
    <w:rsid w:val="00DC0A2B"/>
    <w:rsid w:val="00DF25BD"/>
    <w:rsid w:val="00DF5937"/>
    <w:rsid w:val="00E25086"/>
    <w:rsid w:val="00E46626"/>
    <w:rsid w:val="00E61735"/>
    <w:rsid w:val="00EB5CAC"/>
    <w:rsid w:val="00EC6B1B"/>
    <w:rsid w:val="00ED2744"/>
    <w:rsid w:val="00F13024"/>
    <w:rsid w:val="00F150E6"/>
    <w:rsid w:val="00F25FD7"/>
    <w:rsid w:val="00F74A10"/>
    <w:rsid w:val="00F94F89"/>
    <w:rsid w:val="00FD6A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E86480"/>
  <w15:docId w15:val="{11FF5A93-B6BB-4F74-BD0F-FE8B07FC7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2944</Words>
  <Characters>16781</Characters>
  <Application>Microsoft Office Word</Application>
  <DocSecurity>0</DocSecurity>
  <Lines>139</Lines>
  <Paragraphs>39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Taiba</dc:creator>
  <cp:lastModifiedBy>Chafic Salame</cp:lastModifiedBy>
  <cp:revision>4</cp:revision>
  <dcterms:created xsi:type="dcterms:W3CDTF">2025-11-25T07:13:00Z</dcterms:created>
  <dcterms:modified xsi:type="dcterms:W3CDTF">2025-12-06T14:44:00Z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08724437-f3aa-4618-b033-9e7ddb80608a</vt:lpwstr>
  </property>
</Properties>
</file>