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DE20A" w14:textId="77777777" w:rsidR="000477A8" w:rsidRDefault="000477A8" w:rsidP="00B35CDA">
      <w:pPr>
        <w:pStyle w:val="AuthorName"/>
        <w:rPr>
          <w:b/>
          <w:sz w:val="36"/>
        </w:rPr>
      </w:pPr>
    </w:p>
    <w:p w14:paraId="1F2E0C38" w14:textId="6167CF70" w:rsidR="00B35CDA" w:rsidRDefault="00B35CDA" w:rsidP="00B35CDA">
      <w:pPr>
        <w:pStyle w:val="AuthorName"/>
        <w:rPr>
          <w:b/>
          <w:sz w:val="36"/>
        </w:rPr>
      </w:pPr>
      <w:r w:rsidRPr="00B35CDA">
        <w:rPr>
          <w:b/>
          <w:sz w:val="36"/>
        </w:rPr>
        <w:t>Determination Optimal Site for Building a Solar-Based Water Desalination Plant in Iraq Using Spatial Analysis Techniques</w:t>
      </w:r>
    </w:p>
    <w:p w14:paraId="51F0F628" w14:textId="7A22AC04" w:rsidR="00FE46FC" w:rsidRPr="00482DFD" w:rsidRDefault="00FE46FC" w:rsidP="00B35CDA">
      <w:pPr>
        <w:pStyle w:val="AuthorName"/>
        <w:rPr>
          <w:sz w:val="20"/>
          <w:lang w:val="en-GB" w:eastAsia="en-GB"/>
        </w:rPr>
      </w:pPr>
      <w:r w:rsidRPr="00120B23">
        <w:rPr>
          <w:rFonts w:eastAsia="Calibri"/>
          <w:lang w:bidi="ar-IQ"/>
        </w:rPr>
        <w:t>Zahraa A.</w:t>
      </w:r>
      <w:r w:rsidR="009D5CD9">
        <w:rPr>
          <w:rFonts w:eastAsia="Calibri"/>
          <w:lang w:bidi="ar-IQ"/>
        </w:rPr>
        <w:t xml:space="preserve"> </w:t>
      </w:r>
      <w:r w:rsidRPr="00120B23">
        <w:rPr>
          <w:rFonts w:eastAsia="Calibri"/>
          <w:lang w:bidi="ar-IQ"/>
        </w:rPr>
        <w:t>Suhai</w:t>
      </w:r>
      <w:r w:rsidR="00887553">
        <w:rPr>
          <w:rFonts w:eastAsia="Calibri"/>
          <w:lang w:bidi="ar-IQ"/>
        </w:rPr>
        <w:t xml:space="preserve">l </w:t>
      </w:r>
      <w:r w:rsidR="00887553" w:rsidRPr="00887553">
        <w:rPr>
          <w:rFonts w:eastAsia="Calibri"/>
          <w:vertAlign w:val="superscript"/>
          <w:lang w:bidi="ar-IQ"/>
        </w:rPr>
        <w:t>1,</w:t>
      </w:r>
      <w:r w:rsidRPr="00120B23">
        <w:rPr>
          <w:rFonts w:eastAsia="Calibri"/>
          <w:vertAlign w:val="superscript"/>
          <w:lang w:bidi="ar-IQ"/>
        </w:rPr>
        <w:t>a</w:t>
      </w:r>
      <w:r w:rsidR="00D21A6F" w:rsidRPr="00D21A6F">
        <w:rPr>
          <w:rFonts w:eastAsia="Calibri"/>
          <w:vertAlign w:val="superscript"/>
          <w:lang w:bidi="ar-IQ"/>
        </w:rPr>
        <w:t>)</w:t>
      </w:r>
      <w:r w:rsidRPr="00120B23">
        <w:rPr>
          <w:rFonts w:eastAsia="Calibri"/>
          <w:lang w:bidi="ar-IQ"/>
        </w:rPr>
        <w:t xml:space="preserve"> and Laith A.</w:t>
      </w:r>
      <w:r w:rsidR="009D5CD9">
        <w:rPr>
          <w:rFonts w:eastAsia="Calibri"/>
          <w:lang w:bidi="ar-IQ"/>
        </w:rPr>
        <w:t xml:space="preserve"> </w:t>
      </w:r>
      <w:r w:rsidRPr="00120B23">
        <w:rPr>
          <w:rFonts w:eastAsia="Calibri"/>
          <w:lang w:bidi="ar-IQ"/>
        </w:rPr>
        <w:t>Jawad</w:t>
      </w:r>
      <w:r w:rsidR="009D5CD9">
        <w:rPr>
          <w:rFonts w:eastAsia="Calibri"/>
          <w:lang w:bidi="ar-IQ"/>
        </w:rPr>
        <w:t xml:space="preserve"> </w:t>
      </w:r>
      <w:r w:rsidR="00C03671" w:rsidRPr="00C03671">
        <w:rPr>
          <w:rFonts w:eastAsia="Calibri"/>
          <w:vertAlign w:val="superscript"/>
          <w:lang w:bidi="ar-IQ"/>
        </w:rPr>
        <w:t>2,</w:t>
      </w:r>
      <w:r w:rsidRPr="00120B23">
        <w:rPr>
          <w:rFonts w:eastAsia="Calibri"/>
          <w:vertAlign w:val="superscript"/>
          <w:lang w:bidi="ar-IQ"/>
        </w:rPr>
        <w:t>b)</w:t>
      </w:r>
    </w:p>
    <w:p w14:paraId="24204223" w14:textId="47169B6B" w:rsidR="00FE46FC" w:rsidRDefault="00C03671" w:rsidP="00FE46FC">
      <w:pPr>
        <w:pStyle w:val="AuthorAffiliation"/>
        <w:rPr>
          <w:rFonts w:eastAsia="Calibri"/>
          <w:lang w:bidi="ar-IQ"/>
        </w:rPr>
      </w:pPr>
      <w:r>
        <w:rPr>
          <w:rFonts w:eastAsia="Calibri"/>
          <w:vertAlign w:val="superscript"/>
          <w:lang w:bidi="ar-IQ"/>
        </w:rPr>
        <w:t>1</w:t>
      </w:r>
      <w:r w:rsidR="00FE46FC" w:rsidRPr="00120B23">
        <w:rPr>
          <w:rFonts w:eastAsia="Calibri"/>
          <w:lang w:bidi="ar-IQ"/>
        </w:rPr>
        <w:t>Department of Remote Sensing &amp; GIS, College of Science, University of Baghdad, Baghdad, Iraq</w:t>
      </w:r>
      <w:r w:rsidR="003B7074">
        <w:rPr>
          <w:rFonts w:eastAsia="Calibri"/>
          <w:lang w:bidi="ar-IQ"/>
        </w:rPr>
        <w:t>.</w:t>
      </w:r>
    </w:p>
    <w:p w14:paraId="17A16FF6" w14:textId="6C7B4568" w:rsidR="00482DFD" w:rsidRPr="00482DFD" w:rsidRDefault="00482DFD" w:rsidP="00482DFD">
      <w:pPr>
        <w:pStyle w:val="AuthorAffiliation"/>
        <w:rPr>
          <w:rFonts w:eastAsia="Calibri"/>
          <w:lang w:bidi="ar-IQ"/>
        </w:rPr>
      </w:pPr>
      <w:r w:rsidRPr="00482DFD">
        <w:rPr>
          <w:rFonts w:eastAsia="Calibri"/>
          <w:vertAlign w:val="superscript"/>
          <w:lang w:bidi="ar-IQ"/>
        </w:rPr>
        <w:t>2</w:t>
      </w:r>
      <w:r w:rsidRPr="00482DFD">
        <w:rPr>
          <w:rFonts w:eastAsia="Calibri"/>
          <w:lang w:bidi="ar-IQ"/>
        </w:rPr>
        <w:t>Remote Sensing Unit, College of Science, University of Baghdad, Baghdad, Iraq</w:t>
      </w:r>
      <w:r w:rsidR="003B7074">
        <w:rPr>
          <w:rFonts w:eastAsia="Calibri"/>
          <w:lang w:bidi="ar-IQ"/>
        </w:rPr>
        <w:t>.</w:t>
      </w:r>
      <w:r w:rsidRPr="00482DFD">
        <w:rPr>
          <w:rFonts w:eastAsia="Calibri"/>
          <w:lang w:bidi="ar-IQ"/>
        </w:rPr>
        <w:t xml:space="preserve"> </w:t>
      </w:r>
    </w:p>
    <w:p w14:paraId="2750E4F8" w14:textId="77777777" w:rsidR="00482DFD" w:rsidRPr="00482DFD" w:rsidRDefault="00482DFD" w:rsidP="00482DFD">
      <w:pPr>
        <w:pStyle w:val="AuthorAffiliation"/>
        <w:rPr>
          <w:rFonts w:eastAsia="Calibri"/>
          <w:lang w:bidi="ar-IQ"/>
        </w:rPr>
      </w:pPr>
      <w:r w:rsidRPr="00482DFD">
        <w:rPr>
          <w:rFonts w:eastAsia="Calibri"/>
          <w:lang w:bidi="ar-IQ"/>
        </w:rPr>
        <w:t xml:space="preserve">        </w:t>
      </w:r>
    </w:p>
    <w:p w14:paraId="656CC533" w14:textId="77777777" w:rsidR="00482DFD" w:rsidRPr="00482DFD" w:rsidRDefault="00482DFD" w:rsidP="00482DFD">
      <w:pPr>
        <w:pStyle w:val="AuthorAffiliation"/>
        <w:rPr>
          <w:rFonts w:eastAsia="Calibri"/>
          <w:lang w:bidi="ar-IQ"/>
        </w:rPr>
      </w:pPr>
      <w:r w:rsidRPr="00482DFD">
        <w:rPr>
          <w:rFonts w:eastAsia="Calibri"/>
          <w:vertAlign w:val="superscript"/>
          <w:lang w:bidi="ar-IQ"/>
        </w:rPr>
        <w:t>a)</w:t>
      </w:r>
      <w:r w:rsidRPr="00482DFD">
        <w:rPr>
          <w:rFonts w:eastAsia="Calibri"/>
          <w:lang w:bidi="ar-IQ"/>
        </w:rPr>
        <w:t xml:space="preserve"> Corresponding author: zahraa.adel2309@sc.uobaghdad.edu.iq</w:t>
      </w:r>
    </w:p>
    <w:p w14:paraId="4DDD4F69" w14:textId="18D61DD5" w:rsidR="00FE46FC" w:rsidRDefault="00482DFD" w:rsidP="00482DFD">
      <w:pPr>
        <w:pStyle w:val="AuthorAffiliation"/>
        <w:rPr>
          <w:rFonts w:eastAsia="Calibri"/>
          <w:lang w:bidi="ar-IQ"/>
        </w:rPr>
      </w:pPr>
      <w:r w:rsidRPr="00482DFD">
        <w:rPr>
          <w:rFonts w:eastAsia="Calibri"/>
          <w:vertAlign w:val="superscript"/>
          <w:lang w:bidi="ar-IQ"/>
        </w:rPr>
        <w:t>b)</w:t>
      </w:r>
      <w:r w:rsidRPr="00482DFD">
        <w:rPr>
          <w:rFonts w:eastAsia="Calibri"/>
          <w:lang w:bidi="ar-IQ"/>
        </w:rPr>
        <w:t xml:space="preserve"> laith1910saadi@gmail.com</w:t>
      </w:r>
    </w:p>
    <w:p w14:paraId="2D2CD62A" w14:textId="77777777" w:rsidR="00FE46FC" w:rsidRPr="00120B23" w:rsidRDefault="00FE46FC" w:rsidP="00FE46FC">
      <w:pPr>
        <w:pStyle w:val="AuthorAffiliation"/>
        <w:rPr>
          <w:rFonts w:eastAsia="Calibri"/>
          <w:lang w:bidi="ar-IQ"/>
        </w:rPr>
      </w:pPr>
    </w:p>
    <w:p w14:paraId="4DE68FA1" w14:textId="0E36F711" w:rsidR="00482DFD" w:rsidRDefault="00482DFD" w:rsidP="007E3144">
      <w:pPr>
        <w:ind w:left="284" w:right="288"/>
        <w:jc w:val="both"/>
        <w:rPr>
          <w:rFonts w:asciiTheme="majorBidi" w:eastAsia="Calibri" w:hAnsiTheme="majorBidi" w:cstheme="majorBidi"/>
          <w:kern w:val="2"/>
          <w:sz w:val="18"/>
          <w:szCs w:val="18"/>
          <w:lang w:bidi="ar-IQ"/>
          <w14:ligatures w14:val="standardContextual"/>
        </w:rPr>
      </w:pPr>
      <w:r w:rsidRPr="00482DFD">
        <w:rPr>
          <w:rFonts w:asciiTheme="majorBidi" w:eastAsia="Calibri" w:hAnsiTheme="majorBidi" w:cstheme="majorBidi"/>
          <w:b/>
          <w:bCs/>
          <w:kern w:val="2"/>
          <w:sz w:val="18"/>
          <w:szCs w:val="18"/>
          <w:lang w:bidi="ar-IQ"/>
          <w14:ligatures w14:val="standardContextual"/>
        </w:rPr>
        <w:t>Abstract</w:t>
      </w:r>
      <w:r>
        <w:rPr>
          <w:rFonts w:asciiTheme="majorBidi" w:eastAsia="Calibri" w:hAnsiTheme="majorBidi" w:cstheme="majorBidi"/>
          <w:b/>
          <w:bCs/>
          <w:kern w:val="2"/>
          <w:sz w:val="18"/>
          <w:szCs w:val="18"/>
          <w:lang w:bidi="ar-IQ"/>
          <w14:ligatures w14:val="standardContextual"/>
        </w:rPr>
        <w:t>.</w:t>
      </w:r>
      <w:r w:rsidRPr="00482DFD">
        <w:rPr>
          <w:rFonts w:asciiTheme="majorBidi" w:eastAsia="Calibri" w:hAnsiTheme="majorBidi" w:cstheme="majorBidi"/>
          <w:kern w:val="2"/>
          <w:sz w:val="18"/>
          <w:szCs w:val="18"/>
          <w:lang w:bidi="ar-IQ"/>
          <w14:ligatures w14:val="standardContextual"/>
        </w:rPr>
        <w:t xml:space="preserve"> Freshwater represents 3% of the total water on Earth, and the percentage of surface fresh water is 0.3% of Freshwater. Recently, two challenges emerging impact this element. First, surface freshwater levels are decreasing due to reduced rainfall, a result of climate variability caused by global warming phenomenon. Second, the remaining freshwater is becoming less usable due to increased chemical and physical pollutants and rising levels of dissolved salts. One of the solutions for increasing the percentage of freshwater the use of various desalination methods. In this work, spatial analysis techniques were used to find the best area to build a green water desalination plant using solar thermal energy (using point solar energy concentrators to evaporate water). The first phase involved identifying the area with the highest values of net solar radiation during the period (2008-2022), which amounted to 42.99% of Iraq's area. Solar radiation is the primary determinant for the establishment of solar power plants. In the second phase, rainfall and relative humidity were used as parameters to narrow this area (the ideal area for building a plant has the lowest annual rainfall and relative humidity), bringing the percentage for Iraq to 30.98%. In the final phase, the number of annual dust days was used as a parameter to narrow the optimal area. It was found that Diwaniyah Governorate experienced the fewest dust days during the study period due to its vegetation cover. The optimal area for building green solar water desalination plants now represents 0.92% of Iraq's total area.</w:t>
      </w:r>
    </w:p>
    <w:p w14:paraId="540428C9" w14:textId="77777777" w:rsidR="00DD6A2C" w:rsidRPr="00482DFD" w:rsidRDefault="00DD6A2C" w:rsidP="007E3144">
      <w:pPr>
        <w:ind w:left="284" w:right="288"/>
        <w:jc w:val="both"/>
        <w:rPr>
          <w:rFonts w:asciiTheme="majorBidi" w:eastAsia="Calibri" w:hAnsiTheme="majorBidi" w:cstheme="majorBidi"/>
          <w:kern w:val="2"/>
          <w:sz w:val="18"/>
          <w:szCs w:val="18"/>
          <w:lang w:bidi="ar-IQ"/>
          <w14:ligatures w14:val="standardContextual"/>
        </w:rPr>
      </w:pPr>
    </w:p>
    <w:p w14:paraId="3148DADB" w14:textId="64D91A03" w:rsidR="00FE46FC" w:rsidRPr="007E3144" w:rsidRDefault="00482DFD" w:rsidP="007E3144">
      <w:pPr>
        <w:ind w:left="284" w:right="288"/>
        <w:jc w:val="both"/>
        <w:rPr>
          <w:rFonts w:asciiTheme="majorBidi" w:eastAsia="Calibri" w:hAnsiTheme="majorBidi" w:cstheme="majorBidi"/>
          <w:kern w:val="2"/>
          <w:sz w:val="18"/>
          <w:szCs w:val="18"/>
          <w:rtl/>
          <w:lang w:bidi="ar-IQ"/>
          <w14:ligatures w14:val="standardContextual"/>
        </w:rPr>
      </w:pPr>
      <w:r w:rsidRPr="00482DFD">
        <w:rPr>
          <w:rFonts w:asciiTheme="majorBidi" w:eastAsia="Calibri" w:hAnsiTheme="majorBidi" w:cstheme="majorBidi"/>
          <w:b/>
          <w:bCs/>
          <w:kern w:val="2"/>
          <w:sz w:val="18"/>
          <w:szCs w:val="18"/>
          <w:lang w:bidi="ar-IQ"/>
          <w14:ligatures w14:val="standardContextual"/>
        </w:rPr>
        <w:t>Keywords:</w:t>
      </w:r>
      <w:r w:rsidRPr="00482DFD">
        <w:rPr>
          <w:rFonts w:asciiTheme="majorBidi" w:eastAsia="Calibri" w:hAnsiTheme="majorBidi" w:cstheme="majorBidi"/>
          <w:kern w:val="2"/>
          <w:sz w:val="18"/>
          <w:szCs w:val="18"/>
          <w:lang w:bidi="ar-IQ"/>
          <w14:ligatures w14:val="standardContextual"/>
        </w:rPr>
        <w:t xml:space="preserve"> Net Solar Radiation, Inverse Distance Weighted, Rainfall, photovoltaic cells, Relative Humidity</w:t>
      </w:r>
    </w:p>
    <w:p w14:paraId="5300C6D8" w14:textId="3E9D88A7" w:rsidR="00FE46FC" w:rsidRPr="00120B23" w:rsidRDefault="00FE46FC" w:rsidP="00397CEA">
      <w:pPr>
        <w:pStyle w:val="Heading1"/>
      </w:pPr>
      <w:r w:rsidRPr="00120B23">
        <w:t>INTRODUCTION</w:t>
      </w:r>
    </w:p>
    <w:p w14:paraId="29462EDF" w14:textId="56288FFA" w:rsidR="00FE46FC" w:rsidRPr="00E8733C" w:rsidRDefault="00FE46FC" w:rsidP="00E8733C">
      <w:pPr>
        <w:ind w:firstLine="284"/>
        <w:jc w:val="both"/>
        <w:rPr>
          <w:rFonts w:asciiTheme="majorBidi" w:eastAsia="Calibri" w:hAnsiTheme="majorBidi" w:cstheme="majorBidi"/>
          <w:kern w:val="2"/>
          <w:sz w:val="20"/>
          <w:lang w:val="en-GB" w:bidi="ar-IQ"/>
          <w14:ligatures w14:val="standardContextual"/>
        </w:rPr>
      </w:pPr>
      <w:r w:rsidRPr="00120B23">
        <w:rPr>
          <w:rFonts w:asciiTheme="majorBidi" w:hAnsiTheme="majorBidi" w:cstheme="majorBidi"/>
          <w:sz w:val="20"/>
        </w:rPr>
        <w:t xml:space="preserve">Water scarcity is one of the most significant environmental and development challenges facing Iraq. Iraq relies heavily on surface water resources, particularly the Tigris and Euphrates rivers and their </w:t>
      </w:r>
      <w:r w:rsidR="00397CEA" w:rsidRPr="00120B23">
        <w:rPr>
          <w:rFonts w:asciiTheme="majorBidi" w:hAnsiTheme="majorBidi" w:cstheme="majorBidi"/>
          <w:sz w:val="20"/>
        </w:rPr>
        <w:t>tributaries [</w:t>
      </w:r>
      <w:r w:rsidRPr="00120B23">
        <w:rPr>
          <w:rFonts w:asciiTheme="majorBidi" w:eastAsia="Calibri" w:hAnsiTheme="majorBidi" w:cstheme="majorBidi"/>
          <w:kern w:val="2"/>
          <w:sz w:val="20"/>
          <w:lang w:bidi="ar-IQ"/>
          <w14:ligatures w14:val="standardContextual"/>
        </w:rPr>
        <w:t>1]. Water scarcity is caused by a variety of factors, including natural and human-caused factors. Climate change is the most significant natural factor, leading to reduced rainfall and higher temperatures, which in turn increases evaporation rates. Human factors include declining water supplies from upstream countries (Turkey, Iran, and Syria) due to dam construction and river diversions, as well as increased demand for water resulting from population growth, urban and agricultural expansion, and poor water resource management. This is in addition to the indiscriminate and direct discharge of untreated domestic and municipal waste, and the excessive use of hazardous agricultural chemicals and industrial materials [2][3][4][5].</w:t>
      </w:r>
      <w:r w:rsidR="00397CEA">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Particularly noticeable in the Shatt al-Arab River is a significant decrease in water flow, coupled with a radical change in the natural hydrological regime. This is due to the construction of massive water infrastructure projects and extensive river diversions by upstream countries (Turkey, Iran, and Syria) . As a result of this imbalance, saltwater intrusion from the Arabian Gulf into the Shatt al-Arab has increased, exacerbating water salinity and its environmental impacts. </w:t>
      </w:r>
      <w:r w:rsidR="00397CEA">
        <w:rPr>
          <w:rFonts w:asciiTheme="majorBidi" w:eastAsia="Calibri" w:hAnsiTheme="majorBidi" w:cstheme="majorBidi"/>
          <w:kern w:val="2"/>
          <w:sz w:val="20"/>
          <w:lang w:bidi="ar-IQ"/>
          <w14:ligatures w14:val="standardContextual"/>
        </w:rPr>
        <w:t>These</w:t>
      </w:r>
      <w:r w:rsidRPr="00120B23">
        <w:rPr>
          <w:rFonts w:asciiTheme="majorBidi" w:eastAsia="Calibri" w:hAnsiTheme="majorBidi" w:cstheme="majorBidi"/>
          <w:kern w:val="2"/>
          <w:sz w:val="20"/>
          <w:lang w:bidi="ar-IQ"/>
          <w14:ligatures w14:val="standardContextual"/>
        </w:rPr>
        <w:t xml:space="preserve"> changes have significant negative impacts on human health, reduce the efficiency of water use in agriculture [6][7]. To address the water scarcity and pollution crisis in Iraq, several solutions have been proposed, including the construction of reservoirs and dams to collect rainwater, reliance on groundwater, and desalination using fossil fuels or solar energy. However, the construction of reservoirs and dams is expensive in terms of construction and maintenance, and Iraq's dry climate, high summer temperatures, and low annual rainfall lead to </w:t>
      </w:r>
      <w:r w:rsidRPr="00120B23">
        <w:rPr>
          <w:rFonts w:asciiTheme="majorBidi" w:eastAsia="Calibri" w:hAnsiTheme="majorBidi" w:cstheme="majorBidi"/>
          <w:kern w:val="2"/>
          <w:sz w:val="20"/>
          <w:lang w:bidi="ar-IQ"/>
          <w14:ligatures w14:val="standardContextual"/>
        </w:rPr>
        <w:lastRenderedPageBreak/>
        <w:t>high evaporation rates, causing these to dry out quickly and reducing their effectiveness as a sustainable water source [8][9]. Groundwater, despite its availability, it is expensive to extract and often salty, especially in central and southern Iraq [10][11]. Desalination using fossil fuels, while technically effective, is expensive and polluting. Solar-powered desalination. In return, is the ideal solution in Iraq, given the availability of solar radiation and the fact that it is a clean and sustainable energy source</w:t>
      </w:r>
      <w:r w:rsidR="00397CEA">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To get fresh water [12][13].</w:t>
      </w:r>
      <w:r w:rsidRPr="00120B23">
        <w:rPr>
          <w:rFonts w:asciiTheme="majorBidi" w:eastAsia="Calibri" w:hAnsiTheme="majorBidi" w:cstheme="majorBidi"/>
          <w:kern w:val="2"/>
          <w:sz w:val="20"/>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Solar energy is used in water desalination in two ways: directly and indirectly. In the direct method, the sun's heat directly evaporates salt water, then </w:t>
      </w:r>
      <w:r w:rsidR="00397CEA">
        <w:rPr>
          <w:rFonts w:asciiTheme="majorBidi" w:eastAsia="Calibri" w:hAnsiTheme="majorBidi" w:cstheme="majorBidi"/>
          <w:kern w:val="2"/>
          <w:sz w:val="20"/>
          <w:lang w:bidi="ar-IQ"/>
          <w14:ligatures w14:val="standardContextual"/>
        </w:rPr>
        <w:t>condenses</w:t>
      </w:r>
      <w:r w:rsidRPr="00120B23">
        <w:rPr>
          <w:rFonts w:asciiTheme="majorBidi" w:eastAsia="Calibri" w:hAnsiTheme="majorBidi" w:cstheme="majorBidi"/>
          <w:kern w:val="2"/>
          <w:sz w:val="20"/>
          <w:lang w:bidi="ar-IQ"/>
          <w14:ligatures w14:val="standardContextual"/>
        </w:rPr>
        <w:t xml:space="preserve"> to produce fresh water, as in solar </w:t>
      </w:r>
      <w:r w:rsidR="00397CEA">
        <w:rPr>
          <w:rFonts w:asciiTheme="majorBidi" w:eastAsia="Calibri" w:hAnsiTheme="majorBidi" w:cstheme="majorBidi"/>
          <w:kern w:val="2"/>
          <w:sz w:val="20"/>
          <w:lang w:bidi="ar-IQ"/>
          <w14:ligatures w14:val="standardContextual"/>
        </w:rPr>
        <w:t>still</w:t>
      </w:r>
      <w:r w:rsidRPr="00120B23">
        <w:rPr>
          <w:rFonts w:asciiTheme="majorBidi" w:eastAsia="Calibri" w:hAnsiTheme="majorBidi" w:cstheme="majorBidi"/>
          <w:kern w:val="2"/>
          <w:sz w:val="20"/>
          <w:lang w:bidi="ar-IQ"/>
          <w14:ligatures w14:val="standardContextual"/>
        </w:rPr>
        <w:t xml:space="preserve"> systems, or by using point and linear solar concentrators, which focus solar radiation on a point or line to generate high heat used directly in the evaporation process. The indirect method relies on converting sunlight into electricity using photovoltaic cells (PV) or concentrated solar power plants (CSP), which generate electricity from the sun's heat. This electricity is then used to operate desalination systems that rely on electrical energy, such as reverse osmosis (RO)</w:t>
      </w:r>
      <w:r w:rsidR="00397CEA">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w:t>
      </w:r>
      <w:r w:rsidR="00397CEA">
        <w:rPr>
          <w:rFonts w:asciiTheme="majorBidi" w:eastAsia="Calibri" w:hAnsiTheme="majorBidi" w:cstheme="majorBidi"/>
          <w:kern w:val="2"/>
          <w:sz w:val="20"/>
          <w:lang w:bidi="ar-IQ"/>
          <w14:ligatures w14:val="standardContextual"/>
        </w:rPr>
        <w:t>which</w:t>
      </w:r>
      <w:r w:rsidRPr="00120B23">
        <w:rPr>
          <w:rFonts w:asciiTheme="majorBidi" w:eastAsia="Calibri" w:hAnsiTheme="majorBidi" w:cstheme="majorBidi"/>
          <w:kern w:val="2"/>
          <w:sz w:val="20"/>
          <w:lang w:bidi="ar-IQ"/>
          <w14:ligatures w14:val="standardContextual"/>
        </w:rPr>
        <w:t xml:space="preserve"> evaporates and condenses water to obtain fresh waters after separating it from the salts</w:t>
      </w:r>
      <w:r w:rsidR="00397CEA">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[14][15][16].</w:t>
      </w:r>
      <w:r w:rsidRPr="00120B23">
        <w:rPr>
          <w:rFonts w:asciiTheme="majorBidi" w:eastAsia="Calibri" w:hAnsiTheme="majorBidi" w:cstheme="majorBidi"/>
          <w:kern w:val="2"/>
          <w:sz w:val="20"/>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This research aims to identify the optimal location for a solar-powered desalination plant in Iraq, using spatial analysis techniques. To achieve this goal, several climatic factors that directly affect the system's efficiency are analyzed, most notably: solar radiation, rainfall amounts, relative humidity, and dust </w:t>
      </w:r>
      <w:r w:rsidR="002951A4" w:rsidRPr="00120B23">
        <w:rPr>
          <w:rFonts w:asciiTheme="majorBidi" w:eastAsia="Calibri" w:hAnsiTheme="majorBidi" w:cstheme="majorBidi"/>
          <w:kern w:val="2"/>
          <w:sz w:val="20"/>
          <w:lang w:bidi="ar-IQ"/>
          <w14:ligatures w14:val="standardContextual"/>
        </w:rPr>
        <w:t>storms</w:t>
      </w:r>
      <w:r w:rsidR="002951A4">
        <w:rPr>
          <w:rFonts w:asciiTheme="majorBidi" w:eastAsia="Calibri" w:hAnsiTheme="majorBidi" w:cstheme="majorBidi"/>
          <w:kern w:val="2"/>
          <w:sz w:val="20"/>
          <w:lang w:bidi="ar-IQ"/>
          <w14:ligatures w14:val="standardContextual"/>
        </w:rPr>
        <w:t xml:space="preserve"> [</w:t>
      </w:r>
      <w:r w:rsidR="00F01494">
        <w:rPr>
          <w:rFonts w:asciiTheme="majorBidi" w:eastAsia="Calibri" w:hAnsiTheme="majorBidi" w:cstheme="majorBidi"/>
          <w:kern w:val="2"/>
          <w:sz w:val="20"/>
          <w:lang w:bidi="ar-IQ"/>
          <w14:ligatures w14:val="standardContextual"/>
        </w:rPr>
        <w:t>17]</w:t>
      </w:r>
      <w:r w:rsidRPr="00120B23">
        <w:rPr>
          <w:rFonts w:asciiTheme="majorBidi" w:eastAsia="Calibri" w:hAnsiTheme="majorBidi" w:cstheme="majorBidi"/>
          <w:kern w:val="2"/>
          <w:sz w:val="20"/>
          <w:lang w:bidi="ar-IQ"/>
          <w14:ligatures w14:val="standardContextual"/>
        </w:rPr>
        <w:t>. These factors are used to reduce the study area and identify the most suitable site for building a desalination plant.</w:t>
      </w:r>
    </w:p>
    <w:p w14:paraId="0480F190" w14:textId="77777777" w:rsidR="00FE46FC" w:rsidRPr="00397CEA" w:rsidRDefault="00FE46FC" w:rsidP="00397CEA">
      <w:pPr>
        <w:pStyle w:val="Heading1"/>
        <w:rPr>
          <w:rFonts w:eastAsia="Calibri"/>
        </w:rPr>
      </w:pPr>
      <w:r w:rsidRPr="00120B23">
        <w:rPr>
          <w:rFonts w:eastAsia="Calibri"/>
          <w:lang w:bidi="ar-IQ"/>
        </w:rPr>
        <w:t xml:space="preserve"> </w:t>
      </w:r>
      <w:r w:rsidRPr="00397CEA">
        <w:rPr>
          <w:rFonts w:eastAsia="Calibri"/>
        </w:rPr>
        <w:t>METHODOLOGY</w:t>
      </w:r>
      <w:r w:rsidRPr="00397CEA">
        <w:rPr>
          <w:rFonts w:eastAsia="Calibri"/>
          <w:szCs w:val="24"/>
          <w:rtl/>
        </w:rPr>
        <w:t xml:space="preserve"> </w:t>
      </w:r>
    </w:p>
    <w:p w14:paraId="34E67EEB" w14:textId="64BA2BF2" w:rsidR="00FE46FC" w:rsidRDefault="00FE46FC" w:rsidP="00DD6A2C">
      <w:pPr>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Iraq is located in West Asia and North Africa (WANA), overlooking the Arabian Gulf. Iraq's geographical area extends from Longitude (38º 45') to (48º 45') East and Latitudes (29º 5') to (37º 22') North This research relied on the use of spatial analysis techniques to find the best site for building desalination plant in Iraq according to specific conditions (the conditions here are determinants ranging in importance from very important to less important), which are as follows: The most important and prominent of these is solar radiation, as the basis for the operation of this plant is the presence of a sufficient amount of solar radiation, which is a clean and sustainable energy that evaporates polluted and salty water, and then condenses this vapor to isolate pure water from sediments and salts. Other determinants that reduce the intensity of solar radiation were then calculated, such as rainfall, relative humidity, and dust storms. To calculate these determinants relied </w:t>
      </w:r>
      <w:r w:rsidR="00397CEA">
        <w:rPr>
          <w:rFonts w:asciiTheme="majorBidi" w:eastAsia="Calibri" w:hAnsiTheme="majorBidi" w:cstheme="majorBidi"/>
          <w:kern w:val="2"/>
          <w:sz w:val="20"/>
          <w:lang w:bidi="ar-IQ"/>
          <w14:ligatures w14:val="standardContextual"/>
        </w:rPr>
        <w:t>data</w:t>
      </w:r>
      <w:r w:rsidRPr="00120B23">
        <w:rPr>
          <w:rFonts w:asciiTheme="majorBidi" w:eastAsia="Calibri" w:hAnsiTheme="majorBidi" w:cstheme="majorBidi"/>
          <w:kern w:val="2"/>
          <w:sz w:val="20"/>
          <w:lang w:bidi="ar-IQ"/>
          <w14:ligatures w14:val="standardContextual"/>
        </w:rPr>
        <w:t xml:space="preserve"> from </w:t>
      </w:r>
      <w:r w:rsidR="00397CEA">
        <w:rPr>
          <w:rFonts w:asciiTheme="majorBidi" w:eastAsia="Calibri" w:hAnsiTheme="majorBidi" w:cstheme="majorBidi"/>
          <w:kern w:val="2"/>
          <w:sz w:val="20"/>
          <w:lang w:bidi="ar-IQ"/>
          <w14:ligatures w14:val="standardContextual"/>
        </w:rPr>
        <w:t xml:space="preserve">the </w:t>
      </w:r>
      <w:r w:rsidRPr="00120B23">
        <w:rPr>
          <w:rFonts w:asciiTheme="majorBidi" w:eastAsia="Calibri" w:hAnsiTheme="majorBidi" w:cstheme="majorBidi"/>
          <w:kern w:val="2"/>
          <w:sz w:val="20"/>
          <w:lang w:bidi="ar-IQ"/>
          <w14:ligatures w14:val="standardContextual"/>
        </w:rPr>
        <w:t xml:space="preserve">Iraq </w:t>
      </w:r>
      <w:r w:rsidR="00397CEA">
        <w:rPr>
          <w:rFonts w:asciiTheme="majorBidi" w:eastAsia="Calibri" w:hAnsiTheme="majorBidi" w:cstheme="majorBidi"/>
          <w:kern w:val="2"/>
          <w:sz w:val="20"/>
          <w:lang w:bidi="ar-IQ"/>
          <w14:ligatures w14:val="standardContextual"/>
        </w:rPr>
        <w:t>Meteorological Organization</w:t>
      </w:r>
      <w:r w:rsidRPr="00120B23">
        <w:rPr>
          <w:rFonts w:asciiTheme="majorBidi" w:eastAsia="Calibri" w:hAnsiTheme="majorBidi" w:cstheme="majorBidi"/>
          <w:kern w:val="2"/>
          <w:sz w:val="20"/>
          <w:lang w:bidi="ar-IQ"/>
          <w14:ligatures w14:val="standardContextual"/>
        </w:rPr>
        <w:t xml:space="preserve"> and seismology,</w:t>
      </w:r>
      <w:r w:rsidR="00397CEA">
        <w:rPr>
          <w:rFonts w:asciiTheme="majorBidi" w:eastAsia="Calibri" w:hAnsiTheme="majorBidi" w:cstheme="majorBidi"/>
          <w:kern w:val="2"/>
          <w:sz w:val="20"/>
          <w:lang w:bidi="ar-IQ"/>
          <w14:ligatures w14:val="standardContextual"/>
        </w:rPr>
        <w:t xml:space="preserve"> specifically</w:t>
      </w:r>
      <w:r w:rsidRPr="00120B23">
        <w:rPr>
          <w:rFonts w:asciiTheme="majorBidi" w:eastAsia="Calibri" w:hAnsiTheme="majorBidi" w:cstheme="majorBidi"/>
          <w:kern w:val="2"/>
          <w:sz w:val="20"/>
          <w:lang w:bidi="ar-IQ"/>
          <w14:ligatures w14:val="standardContextual"/>
        </w:rPr>
        <w:t xml:space="preserve"> from 14 stations</w:t>
      </w:r>
      <w:r w:rsidR="00397CEA">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were relied upon, distributed comprehensively to cover the entire area of ​​Iraq for a period of fifteen </w:t>
      </w:r>
      <w:bookmarkStart w:id="0" w:name="_Hlk198932327"/>
      <w:r w:rsidRPr="00120B23">
        <w:rPr>
          <w:rFonts w:asciiTheme="majorBidi" w:eastAsia="Calibri" w:hAnsiTheme="majorBidi" w:cstheme="majorBidi"/>
          <w:kern w:val="2"/>
          <w:sz w:val="20"/>
          <w:lang w:bidi="ar-IQ"/>
          <w14:ligatures w14:val="standardContextual"/>
        </w:rPr>
        <w:t>years</w:t>
      </w:r>
      <w:r w:rsidR="00397CEA">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within a time range from 2008 to 2022</w:t>
      </w:r>
      <w:bookmarkStart w:id="1" w:name="_Hlk199054781"/>
      <w:bookmarkEnd w:id="0"/>
      <w:r w:rsidRPr="00120B23">
        <w:rPr>
          <w:rFonts w:asciiTheme="majorBidi" w:eastAsia="Calibri" w:hAnsiTheme="majorBidi" w:cstheme="majorBidi"/>
          <w:kern w:val="2"/>
          <w:sz w:val="20"/>
          <w:lang w:bidi="ar-IQ"/>
          <w14:ligatures w14:val="standardContextual"/>
        </w:rPr>
        <w:t>, as can be seen in Fig</w:t>
      </w:r>
      <w:r w:rsidR="00A764BB">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1.</w:t>
      </w:r>
      <w:bookmarkEnd w:id="1"/>
    </w:p>
    <w:p w14:paraId="72632447" w14:textId="77777777" w:rsidR="00B35CDA" w:rsidRPr="00691654" w:rsidRDefault="00B35CDA" w:rsidP="00DD6A2C">
      <w:pPr>
        <w:ind w:firstLine="284"/>
        <w:jc w:val="both"/>
        <w:rPr>
          <w:rFonts w:asciiTheme="majorBidi" w:eastAsia="Calibri" w:hAnsiTheme="majorBidi" w:cstheme="majorBidi"/>
          <w:kern w:val="2"/>
          <w:sz w:val="20"/>
          <w:rtl/>
          <w:lang w:bidi="ar-IQ"/>
          <w14:ligatures w14:val="standardContextual"/>
        </w:rPr>
      </w:pPr>
    </w:p>
    <w:p w14:paraId="099FE06E"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14:ligatures w14:val="standardContextual"/>
        </w:rPr>
        <w:drawing>
          <wp:inline distT="0" distB="0" distL="0" distR="0" wp14:anchorId="74D2C5A0" wp14:editId="17AEAA74">
            <wp:extent cx="2773680" cy="3383280"/>
            <wp:effectExtent l="0" t="0" r="7620" b="7620"/>
            <wp:docPr id="21363011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301101" name="Picture 2136301101"/>
                    <pic:cNvPicPr/>
                  </pic:nvPicPr>
                  <pic:blipFill rotWithShape="1">
                    <a:blip r:embed="rId11" cstate="print">
                      <a:extLst>
                        <a:ext uri="{28A0092B-C50C-407E-A947-70E740481C1C}">
                          <a14:useLocalDpi xmlns:a14="http://schemas.microsoft.com/office/drawing/2010/main" val="0"/>
                        </a:ext>
                      </a:extLst>
                    </a:blip>
                    <a:srcRect l="1198" t="2108" r="949" b="1816"/>
                    <a:stretch>
                      <a:fillRect/>
                    </a:stretch>
                  </pic:blipFill>
                  <pic:spPr bwMode="auto">
                    <a:xfrm>
                      <a:off x="0" y="0"/>
                      <a:ext cx="2774747" cy="3384581"/>
                    </a:xfrm>
                    <a:prstGeom prst="rect">
                      <a:avLst/>
                    </a:prstGeom>
                    <a:ln>
                      <a:noFill/>
                    </a:ln>
                    <a:effectLst>
                      <a:outerShdw blurRad="50800" dist="50800" dir="5400000" sx="2000" sy="2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5719462" w14:textId="77777777" w:rsidR="00FE46FC" w:rsidRPr="00120B23" w:rsidRDefault="00FE46FC" w:rsidP="00F92379">
      <w:pPr>
        <w:pStyle w:val="FigureCaption"/>
        <w:rPr>
          <w:rFonts w:eastAsia="Calibri"/>
          <w:lang w:bidi="ar-IQ"/>
        </w:rPr>
      </w:pPr>
      <w:bookmarkStart w:id="2" w:name="_Hlk212093156"/>
      <w:r w:rsidRPr="00120B23">
        <w:rPr>
          <w:b/>
          <w:caps/>
        </w:rPr>
        <w:t>Figure 1.</w:t>
      </w:r>
      <w:bookmarkEnd w:id="2"/>
      <w:r w:rsidRPr="00120B23">
        <w:t xml:space="preserve"> </w:t>
      </w:r>
      <w:r w:rsidRPr="00120B23">
        <w:rPr>
          <w:rFonts w:eastAsia="Calibri"/>
          <w:lang w:bidi="ar-IQ"/>
        </w:rPr>
        <w:t>The location map of the utilized meteorological stations in Iraq.</w:t>
      </w:r>
    </w:p>
    <w:p w14:paraId="3D5EF0D4" w14:textId="77777777" w:rsidR="00B35CDA" w:rsidRDefault="00B35CDA" w:rsidP="00130666">
      <w:pPr>
        <w:ind w:firstLine="284"/>
        <w:jc w:val="both"/>
        <w:rPr>
          <w:rFonts w:asciiTheme="majorBidi" w:eastAsia="Calibri" w:hAnsiTheme="majorBidi" w:cstheme="majorBidi"/>
          <w:kern w:val="2"/>
          <w:sz w:val="20"/>
          <w:lang w:bidi="ar-IQ"/>
          <w14:ligatures w14:val="standardContextual"/>
        </w:rPr>
      </w:pPr>
    </w:p>
    <w:p w14:paraId="659B2898" w14:textId="2B2B761D" w:rsidR="00FE46FC" w:rsidRDefault="00FE46FC" w:rsidP="00130666">
      <w:pPr>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lastRenderedPageBreak/>
        <w:t>Net solar radiation can be measured using the four-component net radiometer (CNR4)[1</w:t>
      </w:r>
      <w:r w:rsidR="008C16C4">
        <w:rPr>
          <w:rFonts w:asciiTheme="majorBidi" w:eastAsia="Calibri" w:hAnsiTheme="majorBidi" w:cstheme="majorBidi"/>
          <w:kern w:val="2"/>
          <w:sz w:val="20"/>
          <w:lang w:bidi="ar-IQ"/>
          <w14:ligatures w14:val="standardContextual"/>
        </w:rPr>
        <w:t>8</w:t>
      </w:r>
      <w:r w:rsidRPr="00120B23">
        <w:rPr>
          <w:rFonts w:asciiTheme="majorBidi" w:eastAsia="Calibri" w:hAnsiTheme="majorBidi" w:cstheme="majorBidi"/>
          <w:kern w:val="2"/>
          <w:sz w:val="20"/>
          <w:lang w:bidi="ar-IQ"/>
          <w14:ligatures w14:val="standardContextual"/>
        </w:rPr>
        <w:t xml:space="preserve">]. The second method the calculated net solar radiation experimentally using several </w:t>
      </w:r>
      <w:r w:rsidR="00397CEA" w:rsidRPr="00120B23">
        <w:rPr>
          <w:rFonts w:asciiTheme="majorBidi" w:eastAsia="Calibri" w:hAnsiTheme="majorBidi" w:cstheme="majorBidi"/>
          <w:kern w:val="2"/>
          <w:sz w:val="20"/>
          <w:lang w:bidi="ar-IQ"/>
          <w14:ligatures w14:val="standardContextual"/>
        </w:rPr>
        <w:t>equations [</w:t>
      </w:r>
      <w:r w:rsidRPr="00120B23">
        <w:rPr>
          <w:rFonts w:asciiTheme="majorBidi" w:eastAsia="Calibri" w:hAnsiTheme="majorBidi" w:cstheme="majorBidi"/>
          <w:kern w:val="2"/>
          <w:sz w:val="20"/>
          <w:lang w:bidi="ar-IQ"/>
          <w14:ligatures w14:val="standardContextual"/>
        </w:rPr>
        <w:t>1</w:t>
      </w:r>
      <w:r w:rsidR="008C16C4">
        <w:rPr>
          <w:rFonts w:asciiTheme="majorBidi" w:eastAsia="Calibri" w:hAnsiTheme="majorBidi" w:cstheme="majorBidi"/>
          <w:kern w:val="2"/>
          <w:sz w:val="20"/>
          <w:lang w:bidi="ar-IQ"/>
          <w14:ligatures w14:val="standardContextual"/>
        </w:rPr>
        <w:t>9</w:t>
      </w:r>
      <w:r w:rsidRPr="00120B23">
        <w:rPr>
          <w:rFonts w:asciiTheme="majorBidi" w:eastAsia="Calibri" w:hAnsiTheme="majorBidi" w:cstheme="majorBidi"/>
          <w:kern w:val="2"/>
          <w:sz w:val="20"/>
          <w:lang w:bidi="ar-IQ"/>
          <w14:ligatures w14:val="standardContextual"/>
        </w:rPr>
        <w:t>]:</w:t>
      </w:r>
    </w:p>
    <w:p w14:paraId="7304B8B8" w14:textId="77777777" w:rsidR="00397CEA" w:rsidRPr="00120B23" w:rsidRDefault="00397CEA" w:rsidP="00FE46FC">
      <w:pPr>
        <w:jc w:val="both"/>
        <w:rPr>
          <w:rFonts w:asciiTheme="majorBidi" w:eastAsia="Calibri" w:hAnsiTheme="majorBidi" w:cstheme="majorBidi"/>
          <w:kern w:val="2"/>
          <w:sz w:val="20"/>
          <w14:ligatures w14:val="standardContextual"/>
        </w:rPr>
      </w:pPr>
    </w:p>
    <w:p w14:paraId="0C71362D" w14:textId="2B6842E2" w:rsidR="00FE46FC" w:rsidRPr="00120B23" w:rsidRDefault="00000000" w:rsidP="00397CEA">
      <w:pPr>
        <w:jc w:val="right"/>
        <w:rPr>
          <w:rFonts w:asciiTheme="majorBidi" w:eastAsia="Calibri" w:hAnsiTheme="majorBidi" w:cstheme="majorBidi"/>
          <w:iCs/>
          <w:kern w:val="2"/>
          <w:sz w:val="20"/>
          <w:lang w:bidi="ar-IQ"/>
          <w14:ligatures w14:val="standardContextual"/>
        </w:rPr>
      </w:pP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m:t>
            </m:r>
          </m:sub>
        </m:sSub>
        <m:r>
          <m:rPr>
            <m:sty m:val="p"/>
          </m:rPr>
          <w:rPr>
            <w:rFonts w:ascii="Cambria Math" w:eastAsia="Calibri" w:hAnsi="Cambria Math" w:cstheme="majorBidi"/>
            <w:kern w:val="2"/>
            <w:sz w:val="20"/>
            <w:lang w:bidi="ar-IQ"/>
            <w14:ligatures w14:val="standardContextual"/>
          </w:rPr>
          <m:t>=</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ns</m:t>
            </m:r>
          </m:sub>
        </m:sSub>
        <m:r>
          <m:rPr>
            <m:sty m:val="p"/>
          </m:rPr>
          <w:rPr>
            <w:rFonts w:ascii="Cambria Math" w:eastAsia="Calibri" w:hAnsi="Cambria Math" w:cstheme="majorBidi"/>
            <w:kern w:val="2"/>
            <w:sz w:val="20"/>
            <w:lang w:bidi="ar-IQ"/>
            <w14:ligatures w14:val="standardContextual"/>
          </w:rPr>
          <m:t>-</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nl</m:t>
            </m:r>
          </m:sub>
        </m:sSub>
        <m:r>
          <m:rPr>
            <m:sty m:val="p"/>
          </m:rPr>
          <w:rPr>
            <w:rFonts w:ascii="Cambria Math" w:eastAsia="Calibri" w:hAnsi="Cambria Math" w:cstheme="majorBidi"/>
            <w:kern w:val="2"/>
            <w:sz w:val="20"/>
            <w:lang w:bidi="ar-IQ"/>
            <w14:ligatures w14:val="standardContextual"/>
          </w:rPr>
          <m:t>,</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m:t>
            </m:r>
          </m:sub>
        </m:sSub>
        <m:r>
          <m:rPr>
            <m:sty m:val="p"/>
          </m:rPr>
          <w:rPr>
            <w:rFonts w:ascii="Cambria Math" w:eastAsia="Calibri" w:hAnsi="Cambria Math" w:cstheme="majorBidi"/>
            <w:kern w:val="2"/>
            <w:sz w:val="20"/>
            <w:lang w:bidi="ar-IQ"/>
            <w14:ligatures w14:val="standardContextual"/>
          </w:rPr>
          <m:t>=</m:t>
        </m:r>
        <m:d>
          <m:dPr>
            <m:ctrlPr>
              <w:rPr>
                <w:rFonts w:ascii="Cambria Math" w:eastAsia="Calibri" w:hAnsi="Cambria Math" w:cstheme="majorBidi"/>
                <w:iCs/>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1-α</m:t>
            </m:r>
          </m:e>
        </m:d>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s</m:t>
            </m:r>
          </m:sub>
        </m:sSub>
        <m:r>
          <m:rPr>
            <m:sty m:val="p"/>
          </m:rPr>
          <w:rPr>
            <w:rFonts w:ascii="Cambria Math" w:eastAsia="Calibri" w:hAnsi="Cambria Math" w:cstheme="majorBidi"/>
            <w:kern w:val="2"/>
            <w:sz w:val="20"/>
            <w:lang w:bidi="ar-IQ"/>
            <w14:ligatures w14:val="standardContextual"/>
          </w:rPr>
          <m:t>-</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nl</m:t>
            </m:r>
          </m:sub>
        </m:sSub>
        <m:r>
          <m:rPr>
            <m:sty m:val="p"/>
          </m:rPr>
          <w:rPr>
            <w:rFonts w:ascii="Cambria Math" w:eastAsia="Calibri" w:hAnsi="Cambria Math" w:cstheme="majorBidi"/>
            <w:kern w:val="2"/>
            <w:sz w:val="20"/>
            <w:lang w:bidi="ar-IQ"/>
            <w14:ligatures w14:val="standardContextual"/>
          </w:rPr>
          <m:t xml:space="preserve">                                                              (1)</m:t>
        </m:r>
      </m:oMath>
      <w:r w:rsidR="00FE46FC" w:rsidRPr="00120B23">
        <w:rPr>
          <w:rFonts w:asciiTheme="majorBidi" w:eastAsia="Calibri" w:hAnsiTheme="majorBidi" w:cstheme="majorBidi"/>
          <w:iCs/>
          <w:kern w:val="2"/>
          <w:sz w:val="20"/>
          <w:lang w:bidi="ar-IQ"/>
          <w14:ligatures w14:val="standardContextual"/>
        </w:rPr>
        <w:t xml:space="preserve">  </w:t>
      </w:r>
    </w:p>
    <w:p w14:paraId="77090BBA" w14:textId="15A3EB66" w:rsidR="00FE46FC" w:rsidRPr="00397CEA" w:rsidRDefault="00FE46FC" w:rsidP="00397CEA">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 Rn= Solar radiation at 2 meters above the earth's surface (MJ.m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3113DDBA" w14:textId="6546BE19"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w:t>
      </w:r>
      <w:r w:rsidR="00397CEA">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 R</w:t>
      </w:r>
      <w:r w:rsidRPr="00120B23">
        <w:rPr>
          <w:rFonts w:asciiTheme="majorBidi" w:eastAsia="Calibri" w:hAnsiTheme="majorBidi" w:cstheme="majorBidi"/>
          <w:kern w:val="2"/>
          <w:sz w:val="20"/>
          <w:vertAlign w:val="subscript"/>
          <w:lang w:bidi="ar-IQ"/>
          <w14:ligatures w14:val="standardContextual"/>
        </w:rPr>
        <w:t>nl</w:t>
      </w:r>
      <w:r w:rsidRPr="00120B23">
        <w:rPr>
          <w:rFonts w:asciiTheme="majorBidi" w:eastAsia="Calibri" w:hAnsiTheme="majorBidi" w:cstheme="majorBidi"/>
          <w:kern w:val="2"/>
          <w:sz w:val="20"/>
          <w:lang w:bidi="ar-IQ"/>
          <w14:ligatures w14:val="standardContextual"/>
        </w:rPr>
        <w:t xml:space="preserve"> = longwave radiation departs the earth's surface (MJ. 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622DE57C" w14:textId="5B420445"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w:t>
      </w:r>
      <w:r w:rsidR="00397CEA">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 α =The coefficient of solar radiation total reflectance (albedo = 0.23)</w:t>
      </w:r>
    </w:p>
    <w:p w14:paraId="15C9B9BD" w14:textId="51318C70"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w:t>
      </w:r>
      <w:r w:rsidR="00397CEA">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 R</w:t>
      </w:r>
      <w:r w:rsidRPr="00120B23">
        <w:rPr>
          <w:rFonts w:asciiTheme="majorBidi" w:eastAsia="Calibri" w:hAnsiTheme="majorBidi" w:cstheme="majorBidi"/>
          <w:kern w:val="2"/>
          <w:sz w:val="20"/>
          <w:vertAlign w:val="subscript"/>
          <w:lang w:bidi="ar-IQ"/>
          <w14:ligatures w14:val="standardContextual"/>
        </w:rPr>
        <w:t xml:space="preserve">s </w:t>
      </w:r>
      <w:r w:rsidRPr="00120B23">
        <w:rPr>
          <w:rFonts w:asciiTheme="majorBidi" w:eastAsia="Calibri" w:hAnsiTheme="majorBidi" w:cstheme="majorBidi"/>
          <w:kern w:val="2"/>
          <w:sz w:val="20"/>
          <w:lang w:bidi="ar-IQ"/>
          <w14:ligatures w14:val="standardContextual"/>
        </w:rPr>
        <w:t>= shortwave radiation reaching the earth's surface (MJ. 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 xml:space="preserve">) calculated by </w:t>
      </w:r>
      <w:r w:rsidR="00397CEA" w:rsidRPr="00120B23">
        <w:rPr>
          <w:rFonts w:asciiTheme="majorBidi" w:eastAsia="Calibri" w:hAnsiTheme="majorBidi" w:cstheme="majorBidi"/>
          <w:kern w:val="2"/>
          <w:sz w:val="20"/>
          <w:lang w:bidi="ar-IQ"/>
          <w14:ligatures w14:val="standardContextual"/>
        </w:rPr>
        <w:t>the following</w:t>
      </w:r>
      <w:r w:rsidRPr="00120B23">
        <w:rPr>
          <w:rFonts w:asciiTheme="majorBidi" w:eastAsia="Calibri" w:hAnsiTheme="majorBidi" w:cstheme="majorBidi"/>
          <w:kern w:val="2"/>
          <w:sz w:val="20"/>
          <w:lang w:bidi="ar-IQ"/>
          <w14:ligatures w14:val="standardContextual"/>
        </w:rPr>
        <w:t xml:space="preserve"> equation:</w:t>
      </w:r>
    </w:p>
    <w:p w14:paraId="74E5954D" w14:textId="77777777" w:rsidR="00397CEA" w:rsidRPr="00120B23" w:rsidRDefault="00397CEA" w:rsidP="00FE46FC">
      <w:pPr>
        <w:jc w:val="both"/>
        <w:rPr>
          <w:rFonts w:asciiTheme="majorBidi" w:eastAsia="Calibri" w:hAnsiTheme="majorBidi" w:cstheme="majorBidi"/>
          <w:kern w:val="2"/>
          <w:sz w:val="20"/>
          <w:lang w:bidi="ar-IQ"/>
          <w14:ligatures w14:val="standardContextual"/>
        </w:rPr>
      </w:pPr>
    </w:p>
    <w:p w14:paraId="76E74C84" w14:textId="33075B60" w:rsidR="00FE46FC" w:rsidRPr="00120B23" w:rsidRDefault="00FE46FC" w:rsidP="00397CEA">
      <w:pPr>
        <w:jc w:val="right"/>
        <w:rPr>
          <w:rFonts w:asciiTheme="majorBidi" w:eastAsia="Calibri" w:hAnsiTheme="majorBidi" w:cstheme="majorBidi"/>
          <w:iCs/>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w:t>
      </w: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S</m:t>
            </m:r>
          </m:sub>
        </m:sSub>
        <m:r>
          <m:rPr>
            <m:sty m:val="p"/>
          </m:rPr>
          <w:rPr>
            <w:rFonts w:ascii="Cambria Math" w:eastAsia="Calibri" w:hAnsi="Cambria Math" w:cstheme="majorBidi"/>
            <w:kern w:val="2"/>
            <w:sz w:val="20"/>
            <w:lang w:bidi="ar-IQ"/>
            <w14:ligatures w14:val="standardContextual"/>
          </w:rPr>
          <m:t>=</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 xml:space="preserve"> K</m:t>
            </m:r>
          </m:e>
          <m:sub>
            <m:r>
              <m:rPr>
                <m:sty m:val="p"/>
              </m:rPr>
              <w:rPr>
                <w:rFonts w:ascii="Cambria Math" w:eastAsia="Calibri" w:hAnsi="Cambria Math" w:cstheme="majorBidi"/>
                <w:kern w:val="2"/>
                <w:sz w:val="20"/>
                <w:lang w:bidi="ar-IQ"/>
                <w14:ligatures w14:val="standardContextual"/>
              </w:rPr>
              <m:t>Rs</m:t>
            </m:r>
          </m:sub>
        </m:sSub>
        <m:r>
          <m:rPr>
            <m:sty m:val="p"/>
          </m:rPr>
          <w:rPr>
            <w:rFonts w:ascii="Cambria Math" w:eastAsia="Calibri" w:hAnsi="Cambria Math" w:cstheme="majorBidi"/>
            <w:kern w:val="2"/>
            <w:sz w:val="20"/>
            <w:lang w:bidi="ar-IQ"/>
            <w14:ligatures w14:val="standardContextual"/>
          </w:rPr>
          <m:t xml:space="preserve">. </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a</m:t>
            </m:r>
          </m:sub>
        </m:sSub>
        <m:r>
          <m:rPr>
            <m:sty m:val="p"/>
          </m:rPr>
          <w:rPr>
            <w:rFonts w:ascii="Cambria Math" w:eastAsia="Calibri" w:hAnsi="Cambria Math" w:cstheme="majorBidi"/>
            <w:kern w:val="2"/>
            <w:sz w:val="20"/>
            <w:lang w:bidi="ar-IQ"/>
            <w14:ligatures w14:val="standardContextual"/>
          </w:rPr>
          <m:t xml:space="preserve"> </m:t>
        </m:r>
        <m:sSup>
          <m:sSupPr>
            <m:ctrlPr>
              <w:rPr>
                <w:rFonts w:ascii="Cambria Math" w:eastAsia="Calibri" w:hAnsi="Cambria Math" w:cstheme="majorBidi"/>
                <w:iCs/>
                <w:kern w:val="2"/>
                <w:sz w:val="20"/>
                <w:lang w:bidi="ar-IQ"/>
                <w14:ligatures w14:val="standardContextual"/>
              </w:rPr>
            </m:ctrlPr>
          </m:sSupPr>
          <m:e>
            <m:r>
              <m:rPr>
                <m:sty m:val="p"/>
              </m:rPr>
              <w:rPr>
                <w:rFonts w:ascii="Cambria Math" w:eastAsia="Calibri" w:hAnsi="Cambria Math" w:cstheme="majorBidi"/>
                <w:kern w:val="2"/>
                <w:sz w:val="20"/>
                <w:lang w:bidi="ar-IQ"/>
                <w14:ligatures w14:val="standardContextual"/>
              </w:rPr>
              <m:t>(Tmax - Tmin )</m:t>
            </m:r>
          </m:e>
          <m:sup>
            <m:r>
              <m:rPr>
                <m:sty m:val="p"/>
              </m:rPr>
              <w:rPr>
                <w:rFonts w:ascii="Cambria Math" w:eastAsia="Calibri" w:hAnsi="Cambria Math" w:cstheme="majorBidi"/>
                <w:kern w:val="2"/>
                <w:sz w:val="20"/>
                <w:lang w:bidi="ar-IQ"/>
                <w14:ligatures w14:val="standardContextual"/>
              </w:rPr>
              <m:t>0.5</m:t>
            </m:r>
          </m:sup>
        </m:sSup>
        <m:r>
          <m:rPr>
            <m:sty m:val="p"/>
          </m:rPr>
          <w:rPr>
            <w:rFonts w:ascii="Cambria Math" w:eastAsia="Calibri" w:hAnsi="Cambria Math" w:cstheme="majorBidi"/>
            <w:kern w:val="2"/>
            <w:sz w:val="20"/>
            <w:lang w:bidi="ar-IQ"/>
            <w14:ligatures w14:val="standardContextual"/>
          </w:rPr>
          <m:t xml:space="preserve">                                                                     (2)</m:t>
        </m:r>
      </m:oMath>
      <w:r w:rsidRPr="00120B23">
        <w:rPr>
          <w:rFonts w:asciiTheme="majorBidi" w:eastAsia="Calibri" w:hAnsiTheme="majorBidi" w:cstheme="majorBidi"/>
          <w:iCs/>
          <w:kern w:val="2"/>
          <w:sz w:val="20"/>
          <w:lang w:bidi="ar-IQ"/>
          <w14:ligatures w14:val="standardContextual"/>
        </w:rPr>
        <w:t xml:space="preserve">  </w:t>
      </w:r>
    </w:p>
    <w:p w14:paraId="226F6163" w14:textId="65875006" w:rsidR="00FE46FC" w:rsidRPr="00120B23" w:rsidRDefault="00FE46FC" w:rsidP="00FE46FC">
      <w:pPr>
        <w:tabs>
          <w:tab w:val="left" w:pos="2811"/>
        </w:tabs>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 K</w:t>
      </w:r>
      <w:r w:rsidRPr="00120B23">
        <w:rPr>
          <w:rFonts w:asciiTheme="majorBidi" w:eastAsia="Calibri" w:hAnsiTheme="majorBidi" w:cstheme="majorBidi"/>
          <w:kern w:val="2"/>
          <w:sz w:val="20"/>
          <w:vertAlign w:val="subscript"/>
          <w:lang w:bidi="ar-IQ"/>
          <w14:ligatures w14:val="standardContextual"/>
        </w:rPr>
        <w:t>Rs</w:t>
      </w:r>
      <w:r w:rsidRPr="00120B23">
        <w:rPr>
          <w:rFonts w:asciiTheme="majorBidi" w:eastAsia="Calibri" w:hAnsiTheme="majorBidi" w:cstheme="majorBidi"/>
          <w:kern w:val="2"/>
          <w:sz w:val="20"/>
          <w:lang w:bidi="ar-IQ"/>
          <w14:ligatures w14:val="standardContextual"/>
        </w:rPr>
        <w:t>=0.16</w:t>
      </w:r>
    </w:p>
    <w:p w14:paraId="25F7C924" w14:textId="1315D0FF"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Net long-wave radiation can be calculated using the following equation:</w:t>
      </w:r>
    </w:p>
    <w:p w14:paraId="46FF7FCF" w14:textId="77777777" w:rsidR="00397CEA" w:rsidRPr="00120B23" w:rsidRDefault="00397CEA" w:rsidP="00FE46FC">
      <w:pPr>
        <w:jc w:val="both"/>
        <w:rPr>
          <w:rFonts w:asciiTheme="majorBidi" w:eastAsia="Calibri" w:hAnsiTheme="majorBidi" w:cstheme="majorBidi"/>
          <w:kern w:val="2"/>
          <w:sz w:val="20"/>
          <w:lang w:bidi="ar-IQ"/>
          <w14:ligatures w14:val="standardContextual"/>
        </w:rPr>
      </w:pPr>
    </w:p>
    <w:p w14:paraId="2DEC2A11" w14:textId="4D201594" w:rsidR="00FE46FC" w:rsidRPr="00120B23" w:rsidRDefault="00FE46FC" w:rsidP="00397CEA">
      <w:pPr>
        <w:jc w:val="right"/>
        <w:rPr>
          <w:rFonts w:asciiTheme="majorBidi" w:eastAsia="Calibri" w:hAnsiTheme="majorBidi" w:cstheme="majorBidi"/>
          <w:iCs/>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 </w:t>
      </w: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nl</m:t>
            </m:r>
          </m:sub>
        </m:sSub>
        <m:r>
          <m:rPr>
            <m:sty m:val="p"/>
          </m:rPr>
          <w:rPr>
            <w:rFonts w:ascii="Cambria Math" w:eastAsia="Calibri" w:hAnsi="Cambria Math" w:cstheme="majorBidi"/>
            <w:kern w:val="2"/>
            <w:sz w:val="20"/>
            <w:lang w:bidi="ar-IQ"/>
            <w14:ligatures w14:val="standardContextual"/>
          </w:rPr>
          <m:t xml:space="preserve">= </m:t>
        </m:r>
        <m:d>
          <m:dPr>
            <m:begChr m:val="["/>
            <m:endChr m:val="]"/>
            <m:ctrlPr>
              <w:rPr>
                <w:rFonts w:ascii="Cambria Math" w:eastAsia="Calibri" w:hAnsi="Cambria Math" w:cstheme="majorBidi"/>
                <w:kern w:val="2"/>
                <w:sz w:val="20"/>
                <w:lang w:bidi="ar-IQ"/>
                <w14:ligatures w14:val="standardContextual"/>
              </w:rPr>
            </m:ctrlPr>
          </m:dPr>
          <m:e>
            <m:f>
              <m:fPr>
                <m:ctrlPr>
                  <w:rPr>
                    <w:rFonts w:ascii="Cambria Math" w:eastAsia="Calibri" w:hAnsi="Cambria Math" w:cstheme="majorBidi"/>
                    <w:iCs/>
                    <w:kern w:val="2"/>
                    <w:sz w:val="20"/>
                    <w:lang w:bidi="ar-IQ"/>
                    <w14:ligatures w14:val="standardContextual"/>
                  </w:rPr>
                </m:ctrlPr>
              </m:fPr>
              <m:num>
                <m:d>
                  <m:dPr>
                    <m:ctrlPr>
                      <w:rPr>
                        <w:rFonts w:ascii="Cambria Math" w:eastAsia="Calibri" w:hAnsi="Cambria Math" w:cstheme="majorBidi"/>
                        <w:kern w:val="2"/>
                        <w:sz w:val="20"/>
                        <w:lang w:bidi="ar-IQ"/>
                        <w14:ligatures w14:val="standardContextual"/>
                      </w:rPr>
                    </m:ctrlPr>
                  </m:dPr>
                  <m:e>
                    <m:sSup>
                      <m:sSupPr>
                        <m:ctrlPr>
                          <w:rPr>
                            <w:rFonts w:ascii="Cambria Math" w:eastAsia="Calibri" w:hAnsi="Cambria Math" w:cstheme="majorBidi"/>
                            <w:iCs/>
                            <w:kern w:val="2"/>
                            <w:sz w:val="20"/>
                            <w:lang w:bidi="ar-IQ"/>
                            <w14:ligatures w14:val="standardContextual"/>
                          </w:rPr>
                        </m:ctrlPr>
                      </m:sSupPr>
                      <m:e>
                        <m:r>
                          <m:rPr>
                            <m:sty m:val="p"/>
                          </m:rPr>
                          <w:rPr>
                            <w:rFonts w:ascii="Cambria Math" w:eastAsia="Calibri" w:hAnsi="Cambria Math" w:cstheme="majorBidi"/>
                            <w:kern w:val="2"/>
                            <w:sz w:val="20"/>
                            <w:lang w:bidi="ar-IQ"/>
                            <w14:ligatures w14:val="standardContextual"/>
                          </w:rPr>
                          <m:t>T</m:t>
                        </m:r>
                      </m:e>
                      <m:sup>
                        <m:r>
                          <m:rPr>
                            <m:sty m:val="p"/>
                          </m:rPr>
                          <w:rPr>
                            <w:rFonts w:ascii="Cambria Math" w:eastAsia="Calibri" w:hAnsi="Cambria Math" w:cstheme="majorBidi"/>
                            <w:kern w:val="2"/>
                            <w:sz w:val="20"/>
                            <w:lang w:bidi="ar-IQ"/>
                            <w14:ligatures w14:val="standardContextual"/>
                          </w:rPr>
                          <m:t>4</m:t>
                        </m:r>
                      </m:sup>
                    </m:sSup>
                    <m:r>
                      <m:rPr>
                        <m:sty m:val="p"/>
                      </m:rPr>
                      <w:rPr>
                        <w:rFonts w:ascii="Cambria Math" w:eastAsia="Calibri" w:hAnsi="Cambria Math" w:cstheme="majorBidi"/>
                        <w:kern w:val="2"/>
                        <w:sz w:val="20"/>
                        <w:lang w:bidi="ar-IQ"/>
                        <w14:ligatures w14:val="standardContextual"/>
                      </w:rPr>
                      <m:t>max,k+</m:t>
                    </m:r>
                    <m:sSup>
                      <m:sSupPr>
                        <m:ctrlPr>
                          <w:rPr>
                            <w:rFonts w:ascii="Cambria Math" w:eastAsia="Calibri" w:hAnsi="Cambria Math" w:cstheme="majorBidi"/>
                            <w:iCs/>
                            <w:kern w:val="2"/>
                            <w:sz w:val="20"/>
                            <w:lang w:bidi="ar-IQ"/>
                            <w14:ligatures w14:val="standardContextual"/>
                          </w:rPr>
                        </m:ctrlPr>
                      </m:sSupPr>
                      <m:e>
                        <m:r>
                          <m:rPr>
                            <m:sty m:val="p"/>
                          </m:rPr>
                          <w:rPr>
                            <w:rFonts w:ascii="Cambria Math" w:eastAsia="Calibri" w:hAnsi="Cambria Math" w:cstheme="majorBidi"/>
                            <w:kern w:val="2"/>
                            <w:sz w:val="20"/>
                            <w:lang w:bidi="ar-IQ"/>
                            <w14:ligatures w14:val="standardContextual"/>
                          </w:rPr>
                          <m:t>T</m:t>
                        </m:r>
                      </m:e>
                      <m:sup>
                        <m:r>
                          <m:rPr>
                            <m:sty m:val="p"/>
                          </m:rPr>
                          <w:rPr>
                            <w:rFonts w:ascii="Cambria Math" w:eastAsia="Calibri" w:hAnsi="Cambria Math" w:cstheme="majorBidi"/>
                            <w:kern w:val="2"/>
                            <w:sz w:val="20"/>
                            <w:lang w:bidi="ar-IQ"/>
                            <w14:ligatures w14:val="standardContextual"/>
                          </w:rPr>
                          <m:t>4</m:t>
                        </m:r>
                      </m:sup>
                    </m:sSup>
                    <m:r>
                      <m:rPr>
                        <m:sty m:val="p"/>
                      </m:rPr>
                      <w:rPr>
                        <w:rFonts w:ascii="Cambria Math" w:eastAsia="Calibri" w:hAnsi="Cambria Math" w:cstheme="majorBidi"/>
                        <w:kern w:val="2"/>
                        <w:sz w:val="20"/>
                        <w:lang w:bidi="ar-IQ"/>
                        <w14:ligatures w14:val="standardContextual"/>
                      </w:rPr>
                      <m:t xml:space="preserve"> min,k</m:t>
                    </m:r>
                  </m:e>
                </m:d>
              </m:num>
              <m:den>
                <m:r>
                  <m:rPr>
                    <m:sty m:val="p"/>
                  </m:rPr>
                  <w:rPr>
                    <w:rFonts w:ascii="Cambria Math" w:eastAsia="Calibri" w:hAnsi="Cambria Math" w:cstheme="majorBidi"/>
                    <w:kern w:val="2"/>
                    <w:sz w:val="20"/>
                    <w:lang w:bidi="ar-IQ"/>
                    <w14:ligatures w14:val="standardContextual"/>
                  </w:rPr>
                  <m:t>2</m:t>
                </m:r>
              </m:den>
            </m:f>
          </m:e>
        </m:d>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al - bl</m:t>
            </m:r>
            <m:rad>
              <m:radPr>
                <m:degHide m:val="1"/>
                <m:ctrlPr>
                  <w:rPr>
                    <w:rFonts w:ascii="Cambria Math" w:eastAsia="Calibri" w:hAnsi="Cambria Math" w:cstheme="majorBidi"/>
                    <w:iCs/>
                    <w:kern w:val="2"/>
                    <w:sz w:val="20"/>
                    <w:lang w:bidi="ar-IQ"/>
                    <w14:ligatures w14:val="standardContextual"/>
                  </w:rPr>
                </m:ctrlPr>
              </m:radPr>
              <m:deg/>
              <m:e>
                <m:r>
                  <m:rPr>
                    <m:sty m:val="p"/>
                  </m:rPr>
                  <w:rPr>
                    <w:rFonts w:ascii="Cambria Math" w:eastAsia="Calibri" w:hAnsi="Cambria Math" w:cstheme="majorBidi"/>
                    <w:kern w:val="2"/>
                    <w:sz w:val="20"/>
                    <w:lang w:bidi="ar-IQ"/>
                    <w14:ligatures w14:val="standardContextual"/>
                  </w:rPr>
                  <m:t>ea</m:t>
                </m:r>
              </m:e>
            </m:rad>
          </m:e>
        </m:d>
        <m:d>
          <m:dPr>
            <m:begChr m:val="["/>
            <m:endChr m:val="]"/>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ac</m:t>
            </m:r>
            <m:f>
              <m:fPr>
                <m:ctrlPr>
                  <w:rPr>
                    <w:rFonts w:ascii="Cambria Math" w:eastAsia="Calibri" w:hAnsi="Cambria Math" w:cstheme="majorBidi"/>
                    <w:iCs/>
                    <w:kern w:val="2"/>
                    <w:sz w:val="20"/>
                    <w:lang w:bidi="ar-IQ"/>
                    <w14:ligatures w14:val="standardContextual"/>
                  </w:rPr>
                </m:ctrlPr>
              </m:fPr>
              <m:num>
                <m:r>
                  <m:rPr>
                    <m:sty m:val="p"/>
                  </m:rPr>
                  <w:rPr>
                    <w:rFonts w:ascii="Cambria Math" w:eastAsia="Calibri" w:hAnsi="Cambria Math" w:cstheme="majorBidi"/>
                    <w:kern w:val="2"/>
                    <w:sz w:val="20"/>
                    <w:lang w:bidi="ar-IQ"/>
                    <w14:ligatures w14:val="standardContextual"/>
                  </w:rPr>
                  <m:t>Rs</m:t>
                </m:r>
              </m:num>
              <m:den>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SO</m:t>
                    </m:r>
                  </m:sub>
                </m:sSub>
              </m:den>
            </m:f>
            <m:r>
              <m:rPr>
                <m:sty m:val="p"/>
              </m:rPr>
              <w:rPr>
                <w:rFonts w:ascii="Cambria Math" w:eastAsia="Calibri" w:hAnsi="Cambria Math" w:cstheme="majorBidi"/>
                <w:kern w:val="2"/>
                <w:sz w:val="20"/>
                <w:lang w:bidi="ar-IQ"/>
                <w14:ligatures w14:val="standardContextual"/>
              </w:rPr>
              <m:t>- bc</m:t>
            </m:r>
          </m:e>
        </m:d>
        <m:r>
          <m:rPr>
            <m:sty m:val="p"/>
          </m:rPr>
          <w:rPr>
            <w:rFonts w:ascii="Cambria Math" w:eastAsia="Calibri" w:hAnsi="Cambria Math" w:cstheme="majorBidi"/>
            <w:kern w:val="2"/>
            <w:sz w:val="20"/>
            <w:lang w:bidi="ar-IQ"/>
            <w14:ligatures w14:val="standardContextual"/>
          </w:rPr>
          <m:t xml:space="preserve">                                                 (3)</m:t>
        </m:r>
      </m:oMath>
    </w:p>
    <w:p w14:paraId="5816ACA9"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w:t>
      </w:r>
    </w:p>
    <w:p w14:paraId="78EAAB1B"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σ =The constant of Stefan-Boltzmann (4.903 x 10</w:t>
      </w:r>
      <w:r w:rsidRPr="00120B23">
        <w:rPr>
          <w:rFonts w:asciiTheme="majorBidi" w:eastAsia="Calibri" w:hAnsiTheme="majorBidi" w:cstheme="majorBidi"/>
          <w:kern w:val="2"/>
          <w:sz w:val="20"/>
          <w:vertAlign w:val="superscript"/>
          <w:lang w:bidi="ar-IQ"/>
          <w14:ligatures w14:val="standardContextual"/>
        </w:rPr>
        <w:t>-9</w:t>
      </w:r>
      <w:r w:rsidRPr="00120B23">
        <w:rPr>
          <w:rFonts w:asciiTheme="majorBidi" w:eastAsia="Calibri" w:hAnsiTheme="majorBidi" w:cstheme="majorBidi"/>
          <w:kern w:val="2"/>
          <w:sz w:val="20"/>
          <w:lang w:bidi="ar-IQ"/>
          <w14:ligatures w14:val="standardContextual"/>
        </w:rPr>
        <w:t xml:space="preserve"> MJ K</w:t>
      </w:r>
      <w:r w:rsidRPr="00120B23">
        <w:rPr>
          <w:rFonts w:asciiTheme="majorBidi" w:eastAsia="Calibri" w:hAnsiTheme="majorBidi" w:cstheme="majorBidi"/>
          <w:kern w:val="2"/>
          <w:sz w:val="20"/>
          <w:vertAlign w:val="superscript"/>
          <w:lang w:bidi="ar-IQ"/>
          <w14:ligatures w14:val="standardContextual"/>
        </w:rPr>
        <w:t>-4</w:t>
      </w:r>
      <w:r w:rsidRPr="00120B23">
        <w:rPr>
          <w:rFonts w:asciiTheme="majorBidi" w:eastAsia="Calibri" w:hAnsiTheme="majorBidi" w:cstheme="majorBidi"/>
          <w:kern w:val="2"/>
          <w:sz w:val="20"/>
          <w:lang w:bidi="ar-IQ"/>
          <w14:ligatures w14:val="standardContextual"/>
        </w:rPr>
        <w:t xml:space="preserve"> 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 xml:space="preserve"> 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5DB3113C"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w:t>
      </w:r>
      <w:r w:rsidRPr="00120B23">
        <w:rPr>
          <w:rFonts w:asciiTheme="majorBidi" w:eastAsia="Calibri" w:hAnsiTheme="majorBidi" w:cstheme="majorBidi"/>
          <w:kern w:val="2"/>
          <w:sz w:val="20"/>
          <w:vertAlign w:val="subscript"/>
          <w:lang w:bidi="ar-IQ"/>
          <w14:ligatures w14:val="standardContextual"/>
        </w:rPr>
        <w:t>max</w:t>
      </w:r>
      <w:r w:rsidRPr="00120B23">
        <w:rPr>
          <w:rFonts w:asciiTheme="majorBidi" w:eastAsia="Calibri" w:hAnsiTheme="majorBidi" w:cstheme="majorBidi"/>
          <w:kern w:val="2"/>
          <w:sz w:val="20"/>
          <w:lang w:bidi="ar-IQ"/>
          <w14:ligatures w14:val="standardContextual"/>
        </w:rPr>
        <w:t xml:space="preserve"> = The temperature maximum</w:t>
      </w:r>
    </w:p>
    <w:p w14:paraId="39A91053"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w:t>
      </w:r>
      <w:r w:rsidRPr="00120B23">
        <w:rPr>
          <w:rFonts w:asciiTheme="majorBidi" w:eastAsia="Calibri" w:hAnsiTheme="majorBidi" w:cstheme="majorBidi"/>
          <w:kern w:val="2"/>
          <w:sz w:val="20"/>
          <w:vertAlign w:val="subscript"/>
          <w:lang w:bidi="ar-IQ"/>
          <w14:ligatures w14:val="standardContextual"/>
        </w:rPr>
        <w:t>min</w:t>
      </w:r>
      <w:r w:rsidRPr="00120B23">
        <w:rPr>
          <w:rFonts w:asciiTheme="majorBidi" w:eastAsia="Calibri" w:hAnsiTheme="majorBidi" w:cstheme="majorBidi"/>
          <w:kern w:val="2"/>
          <w:sz w:val="20"/>
          <w:lang w:bidi="ar-IQ"/>
          <w14:ligatures w14:val="standardContextual"/>
        </w:rPr>
        <w:t xml:space="preserve"> = The temperature minimum</w:t>
      </w:r>
    </w:p>
    <w:p w14:paraId="25E41EB7"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e</w:t>
      </w:r>
      <w:r w:rsidRPr="00120B23">
        <w:rPr>
          <w:rFonts w:asciiTheme="majorBidi" w:eastAsia="Calibri" w:hAnsiTheme="majorBidi" w:cstheme="majorBidi"/>
          <w:kern w:val="2"/>
          <w:sz w:val="20"/>
          <w:vertAlign w:val="subscript"/>
          <w:lang w:bidi="ar-IQ"/>
          <w14:ligatures w14:val="standardContextual"/>
        </w:rPr>
        <w:t>a</w:t>
      </w:r>
      <w:r w:rsidRPr="00120B23">
        <w:rPr>
          <w:rFonts w:asciiTheme="majorBidi" w:eastAsia="Calibri" w:hAnsiTheme="majorBidi" w:cstheme="majorBidi"/>
          <w:kern w:val="2"/>
          <w:sz w:val="20"/>
          <w:lang w:bidi="ar-IQ"/>
          <w14:ligatures w14:val="standardContextual"/>
        </w:rPr>
        <w:t xml:space="preserve"> = Actual vapor pressure (kPa)</w:t>
      </w:r>
    </w:p>
    <w:p w14:paraId="3B7B0ECC"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(al, bl, ac, bc) = calibration coefficients dimensionless respectively (0.34,0.14,1.35 and ,0.35)</w:t>
      </w:r>
    </w:p>
    <w:p w14:paraId="7AF38A69"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R</w:t>
      </w:r>
      <w:r w:rsidRPr="00120B23">
        <w:rPr>
          <w:rFonts w:asciiTheme="majorBidi" w:eastAsia="Calibri" w:hAnsiTheme="majorBidi" w:cstheme="majorBidi"/>
          <w:kern w:val="2"/>
          <w:sz w:val="20"/>
          <w:vertAlign w:val="subscript"/>
          <w:lang w:bidi="ar-IQ"/>
          <w14:ligatures w14:val="standardContextual"/>
        </w:rPr>
        <w:t>so</w:t>
      </w:r>
      <w:r w:rsidRPr="00120B23">
        <w:rPr>
          <w:rFonts w:asciiTheme="majorBidi" w:eastAsia="Calibri" w:hAnsiTheme="majorBidi" w:cstheme="majorBidi"/>
          <w:kern w:val="2"/>
          <w:sz w:val="20"/>
          <w:lang w:bidi="ar-IQ"/>
          <w14:ligatures w14:val="standardContextual"/>
        </w:rPr>
        <w:t xml:space="preserve"> = sun radiation in the clear sky  (MJ 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 xml:space="preserve"> 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6C11EA55" w14:textId="706C0AB8"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R</w:t>
      </w:r>
      <w:r w:rsidRPr="00120B23">
        <w:rPr>
          <w:rFonts w:asciiTheme="majorBidi" w:eastAsia="Calibri" w:hAnsiTheme="majorBidi" w:cstheme="majorBidi"/>
          <w:kern w:val="2"/>
          <w:sz w:val="20"/>
          <w:vertAlign w:val="subscript"/>
          <w:lang w:bidi="ar-IQ"/>
          <w14:ligatures w14:val="standardContextual"/>
        </w:rPr>
        <w:t>so</w:t>
      </w:r>
      <w:r w:rsidRPr="00120B23">
        <w:rPr>
          <w:rFonts w:asciiTheme="majorBidi" w:eastAsia="Calibri" w:hAnsiTheme="majorBidi" w:cstheme="majorBidi"/>
          <w:kern w:val="2"/>
          <w:sz w:val="20"/>
          <w:lang w:bidi="ar-IQ"/>
          <w14:ligatures w14:val="standardContextual"/>
        </w:rPr>
        <w:t xml:space="preserve"> is calculated using the equation:</w:t>
      </w:r>
    </w:p>
    <w:p w14:paraId="7BE4345E" w14:textId="77777777" w:rsidR="006F5A50" w:rsidRPr="00120B23" w:rsidRDefault="006F5A50" w:rsidP="00FE46FC">
      <w:pPr>
        <w:jc w:val="both"/>
        <w:rPr>
          <w:rFonts w:asciiTheme="majorBidi" w:eastAsia="Calibri" w:hAnsiTheme="majorBidi" w:cstheme="majorBidi"/>
          <w:kern w:val="2"/>
          <w:sz w:val="20"/>
          <w:lang w:bidi="ar-IQ"/>
          <w14:ligatures w14:val="standardContextual"/>
        </w:rPr>
      </w:pPr>
    </w:p>
    <w:p w14:paraId="0657B964" w14:textId="186CC95D" w:rsidR="00FE46FC" w:rsidRPr="00120B23" w:rsidRDefault="00000000" w:rsidP="006F5A50">
      <w:pPr>
        <w:jc w:val="right"/>
        <w:rPr>
          <w:rFonts w:asciiTheme="majorBidi" w:eastAsia="Calibri" w:hAnsiTheme="majorBidi" w:cstheme="majorBidi"/>
          <w:iCs/>
          <w:kern w:val="2"/>
          <w:sz w:val="20"/>
          <w:lang w:bidi="ar-IQ"/>
          <w14:ligatures w14:val="standardContextual"/>
        </w:rPr>
      </w:pP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so</m:t>
            </m:r>
          </m:sub>
        </m:sSub>
        <m:r>
          <m:rPr>
            <m:sty m:val="p"/>
          </m:rPr>
          <w:rPr>
            <w:rFonts w:ascii="Cambria Math" w:eastAsia="Calibri" w:hAnsi="Cambria Math" w:cstheme="majorBidi"/>
            <w:kern w:val="2"/>
            <w:sz w:val="20"/>
            <w:lang w:bidi="ar-IQ"/>
            <w14:ligatures w14:val="standardContextual"/>
          </w:rPr>
          <m:t>=</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0.75 + 2x10-5. h</m:t>
            </m:r>
          </m:e>
        </m:d>
        <m:r>
          <m:rPr>
            <m:sty m:val="p"/>
          </m:rPr>
          <w:rPr>
            <w:rFonts w:ascii="Cambria Math" w:eastAsia="Calibri" w:hAnsi="Cambria Math" w:cstheme="majorBidi"/>
            <w:kern w:val="2"/>
            <w:sz w:val="20"/>
            <w:lang w:bidi="ar-IQ"/>
            <w14:ligatures w14:val="standardContextual"/>
          </w:rPr>
          <m:t xml:space="preserve">. </m:t>
        </m:r>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a</m:t>
            </m:r>
          </m:sub>
        </m:sSub>
        <m:r>
          <m:rPr>
            <m:sty m:val="p"/>
          </m:rPr>
          <w:rPr>
            <w:rFonts w:ascii="Cambria Math" w:eastAsia="Calibri" w:hAnsi="Cambria Math" w:cstheme="majorBidi"/>
            <w:kern w:val="2"/>
            <w:sz w:val="20"/>
            <w:lang w:bidi="ar-IQ"/>
            <w14:ligatures w14:val="standardContextual"/>
          </w:rPr>
          <m:t xml:space="preserve">                                                                                       (4)</m:t>
        </m:r>
      </m:oMath>
      <w:r w:rsidR="00FE46FC" w:rsidRPr="00120B23">
        <w:rPr>
          <w:rFonts w:asciiTheme="majorBidi" w:eastAsia="Calibri" w:hAnsiTheme="majorBidi" w:cstheme="majorBidi"/>
          <w:iCs/>
          <w:kern w:val="2"/>
          <w:sz w:val="20"/>
          <w:lang w:bidi="ar-IQ"/>
          <w14:ligatures w14:val="standardContextual"/>
        </w:rPr>
        <w:t xml:space="preserve">   </w:t>
      </w:r>
    </w:p>
    <w:p w14:paraId="6E6FE434"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w:t>
      </w:r>
    </w:p>
    <w:p w14:paraId="5592858B"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h = elevation of the surface above sea level (m)</w:t>
      </w:r>
    </w:p>
    <w:p w14:paraId="7119F9A3"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R</w:t>
      </w:r>
      <w:r w:rsidRPr="00120B23">
        <w:rPr>
          <w:rFonts w:asciiTheme="majorBidi" w:eastAsia="Calibri" w:hAnsiTheme="majorBidi" w:cstheme="majorBidi"/>
          <w:kern w:val="2"/>
          <w:sz w:val="20"/>
          <w:vertAlign w:val="subscript"/>
          <w:lang w:bidi="ar-IQ"/>
          <w14:ligatures w14:val="standardContextual"/>
        </w:rPr>
        <w:t>a</w:t>
      </w:r>
      <w:r w:rsidRPr="00120B23">
        <w:rPr>
          <w:rFonts w:asciiTheme="majorBidi" w:eastAsia="Calibri" w:hAnsiTheme="majorBidi" w:cstheme="majorBidi"/>
          <w:kern w:val="2"/>
          <w:sz w:val="20"/>
          <w:lang w:bidi="ar-IQ"/>
          <w14:ligatures w14:val="standardContextual"/>
        </w:rPr>
        <w:t xml:space="preserve"> = Solar radiation outside the atmosphere (MJ. 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.day</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0C8AE1BF" w14:textId="5746D5EC"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R</w:t>
      </w:r>
      <w:r w:rsidRPr="00120B23">
        <w:rPr>
          <w:rFonts w:asciiTheme="majorBidi" w:eastAsia="Calibri" w:hAnsiTheme="majorBidi" w:cstheme="majorBidi"/>
          <w:kern w:val="2"/>
          <w:sz w:val="20"/>
          <w:vertAlign w:val="subscript"/>
          <w:lang w:bidi="ar-IQ"/>
          <w14:ligatures w14:val="standardContextual"/>
        </w:rPr>
        <w:t xml:space="preserve">a </w:t>
      </w:r>
      <w:r w:rsidRPr="00120B23">
        <w:rPr>
          <w:rFonts w:asciiTheme="majorBidi" w:eastAsia="Calibri" w:hAnsiTheme="majorBidi" w:cstheme="majorBidi"/>
          <w:kern w:val="2"/>
          <w:sz w:val="20"/>
          <w:lang w:bidi="ar-IQ"/>
          <w14:ligatures w14:val="standardContextual"/>
        </w:rPr>
        <w:t>is obtained from the equation:</w:t>
      </w:r>
    </w:p>
    <w:p w14:paraId="53899D5E" w14:textId="77777777" w:rsidR="006F5A50" w:rsidRPr="00120B23" w:rsidRDefault="006F5A50" w:rsidP="00FE46FC">
      <w:pPr>
        <w:jc w:val="both"/>
        <w:rPr>
          <w:rFonts w:asciiTheme="majorBidi" w:eastAsia="Calibri" w:hAnsiTheme="majorBidi" w:cstheme="majorBidi"/>
          <w:kern w:val="2"/>
          <w:sz w:val="20"/>
          <w:lang w:bidi="ar-IQ"/>
          <w14:ligatures w14:val="standardContextual"/>
        </w:rPr>
      </w:pPr>
    </w:p>
    <w:p w14:paraId="470315DB" w14:textId="616708CC" w:rsidR="00FE46FC" w:rsidRPr="00120B23" w:rsidRDefault="00000000" w:rsidP="006F5A50">
      <w:pPr>
        <w:jc w:val="right"/>
        <w:rPr>
          <w:rFonts w:asciiTheme="majorBidi" w:eastAsia="Calibri" w:hAnsiTheme="majorBidi" w:cstheme="majorBidi"/>
          <w:iCs/>
          <w:kern w:val="2"/>
          <w:sz w:val="20"/>
          <w:rtl/>
          <w:lang w:bidi="ar-IQ"/>
          <w14:ligatures w14:val="standardContextual"/>
        </w:rPr>
      </w:pP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R</m:t>
            </m:r>
          </m:e>
          <m:sub>
            <m:r>
              <m:rPr>
                <m:sty m:val="p"/>
              </m:rPr>
              <w:rPr>
                <w:rFonts w:ascii="Cambria Math" w:eastAsia="Calibri" w:hAnsi="Cambria Math" w:cstheme="majorBidi"/>
                <w:kern w:val="2"/>
                <w:sz w:val="20"/>
                <w:lang w:bidi="ar-IQ"/>
                <w14:ligatures w14:val="standardContextual"/>
              </w:rPr>
              <m:t>a</m:t>
            </m:r>
          </m:sub>
        </m:sSub>
        <m:r>
          <m:rPr>
            <m:sty m:val="p"/>
          </m:rPr>
          <w:rPr>
            <w:rFonts w:ascii="Cambria Math" w:eastAsia="Calibri" w:hAnsi="Cambria Math" w:cstheme="majorBidi"/>
            <w:kern w:val="2"/>
            <w:sz w:val="20"/>
            <w:lang w:bidi="ar-IQ"/>
            <w14:ligatures w14:val="standardContextual"/>
          </w:rPr>
          <m:t xml:space="preserve">= </m:t>
        </m:r>
        <m:d>
          <m:dPr>
            <m:ctrlPr>
              <w:rPr>
                <w:rFonts w:ascii="Cambria Math" w:eastAsia="Calibri" w:hAnsi="Cambria Math" w:cstheme="majorBidi"/>
                <w:kern w:val="2"/>
                <w:sz w:val="20"/>
                <w:lang w:bidi="ar-IQ"/>
                <w14:ligatures w14:val="standardContextual"/>
              </w:rPr>
            </m:ctrlPr>
          </m:dPr>
          <m:e>
            <m:f>
              <m:fPr>
                <m:ctrlPr>
                  <w:rPr>
                    <w:rFonts w:ascii="Cambria Math" w:eastAsia="Calibri" w:hAnsi="Cambria Math" w:cstheme="majorBidi"/>
                    <w:iCs/>
                    <w:kern w:val="2"/>
                    <w:sz w:val="20"/>
                    <w:lang w:bidi="ar-IQ"/>
                    <w14:ligatures w14:val="standardContextual"/>
                  </w:rPr>
                </m:ctrlPr>
              </m:fPr>
              <m:num>
                <m:r>
                  <m:rPr>
                    <m:sty m:val="p"/>
                  </m:rPr>
                  <w:rPr>
                    <w:rFonts w:ascii="Cambria Math" w:eastAsia="Calibri" w:hAnsi="Cambria Math" w:cstheme="majorBidi"/>
                    <w:kern w:val="2"/>
                    <w:sz w:val="20"/>
                    <w:lang w:bidi="ar-IQ"/>
                    <w14:ligatures w14:val="standardContextual"/>
                  </w:rPr>
                  <m:t>24</m:t>
                </m:r>
              </m:num>
              <m:den>
                <m:r>
                  <m:rPr>
                    <m:sty m:val="p"/>
                  </m:rPr>
                  <w:rPr>
                    <w:rFonts w:ascii="Cambria Math" w:eastAsia="Calibri" w:hAnsi="Cambria Math" w:cstheme="majorBidi"/>
                    <w:kern w:val="2"/>
                    <w:sz w:val="20"/>
                    <w:lang w:bidi="ar-IQ"/>
                    <w14:ligatures w14:val="standardContextual"/>
                  </w:rPr>
                  <m:t>π</m:t>
                </m:r>
              </m:den>
            </m:f>
          </m:e>
        </m:d>
        <m:r>
          <m:rPr>
            <m:sty m:val="p"/>
          </m:rPr>
          <w:rPr>
            <w:rFonts w:ascii="Cambria Math" w:eastAsia="Calibri" w:hAnsi="Cambria Math" w:cstheme="majorBidi"/>
            <w:kern w:val="2"/>
            <w:sz w:val="20"/>
            <w:lang w:bidi="ar-IQ"/>
            <w14:ligatures w14:val="standardContextual"/>
          </w:rPr>
          <m:t>Gsc dr</m:t>
        </m:r>
        <m:d>
          <m:dPr>
            <m:begChr m:val="["/>
            <m:endChr m:val="]"/>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ωs sin</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ϕ</m:t>
                </m:r>
              </m:e>
            </m:d>
            <m:r>
              <m:rPr>
                <m:sty m:val="p"/>
              </m:rPr>
              <w:rPr>
                <w:rFonts w:ascii="Cambria Math" w:eastAsia="Calibri" w:hAnsi="Cambria Math" w:cstheme="majorBidi"/>
                <w:kern w:val="2"/>
                <w:sz w:val="20"/>
                <w:lang w:bidi="ar-IQ"/>
                <w14:ligatures w14:val="standardContextual"/>
              </w:rPr>
              <m:t>sin</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δ</m:t>
                </m:r>
              </m:e>
            </m:d>
            <m:r>
              <m:rPr>
                <m:sty m:val="p"/>
              </m:rPr>
              <w:rPr>
                <w:rFonts w:ascii="Cambria Math" w:eastAsia="Calibri" w:hAnsi="Cambria Math" w:cstheme="majorBidi"/>
                <w:kern w:val="2"/>
                <w:sz w:val="20"/>
                <w:lang w:bidi="ar-IQ"/>
                <w14:ligatures w14:val="standardContextual"/>
              </w:rPr>
              <m:t>+ cos</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ϕ</m:t>
                </m:r>
              </m:e>
            </m:d>
            <m:r>
              <m:rPr>
                <m:sty m:val="p"/>
              </m:rPr>
              <w:rPr>
                <w:rFonts w:ascii="Cambria Math" w:eastAsia="Calibri" w:hAnsi="Cambria Math" w:cstheme="majorBidi"/>
                <w:kern w:val="2"/>
                <w:sz w:val="20"/>
                <w:lang w:bidi="ar-IQ"/>
                <w14:ligatures w14:val="standardContextual"/>
              </w:rPr>
              <m:t>cos</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δ</m:t>
                </m:r>
              </m:e>
            </m:d>
            <m:r>
              <m:rPr>
                <m:sty m:val="p"/>
              </m:rPr>
              <w:rPr>
                <w:rFonts w:ascii="Cambria Math" w:eastAsia="Calibri" w:hAnsi="Cambria Math" w:cstheme="majorBidi"/>
                <w:kern w:val="2"/>
                <w:sz w:val="20"/>
                <w:lang w:bidi="ar-IQ"/>
                <w14:ligatures w14:val="standardContextual"/>
              </w:rPr>
              <m:t>sin</m:t>
            </m:r>
            <m:d>
              <m:dPr>
                <m:ctrlPr>
                  <w:rPr>
                    <w:rFonts w:ascii="Cambria Math" w:eastAsia="Calibri" w:hAnsi="Cambria Math" w:cstheme="majorBidi"/>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ωs</m:t>
                </m:r>
              </m:e>
            </m:d>
          </m:e>
        </m:d>
        <m:r>
          <m:rPr>
            <m:sty m:val="p"/>
          </m:rPr>
          <w:rPr>
            <w:rFonts w:ascii="Cambria Math" w:eastAsia="Calibri" w:hAnsi="Cambria Math" w:cstheme="majorBidi"/>
            <w:kern w:val="2"/>
            <w:sz w:val="20"/>
            <w:lang w:bidi="ar-IQ"/>
            <w14:ligatures w14:val="standardContextual"/>
          </w:rPr>
          <m:t xml:space="preserve">                                      (5)</m:t>
        </m:r>
      </m:oMath>
      <w:r w:rsidR="00FE46FC" w:rsidRPr="00120B23">
        <w:rPr>
          <w:rFonts w:asciiTheme="majorBidi" w:eastAsia="Calibri" w:hAnsiTheme="majorBidi" w:cstheme="majorBidi"/>
          <w:iCs/>
          <w:kern w:val="2"/>
          <w:sz w:val="20"/>
          <w:lang w:bidi="ar-IQ"/>
          <w14:ligatures w14:val="standardContextual"/>
        </w:rPr>
        <w:t xml:space="preserve">  </w:t>
      </w:r>
    </w:p>
    <w:p w14:paraId="5C6A589C"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Where:</w:t>
      </w:r>
    </w:p>
    <w:p w14:paraId="76D641A5"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G</w:t>
      </w:r>
      <w:r w:rsidRPr="00120B23">
        <w:rPr>
          <w:rFonts w:asciiTheme="majorBidi" w:eastAsia="Calibri" w:hAnsiTheme="majorBidi" w:cstheme="majorBidi"/>
          <w:kern w:val="2"/>
          <w:sz w:val="20"/>
          <w:vertAlign w:val="subscript"/>
          <w:lang w:bidi="ar-IQ"/>
          <w14:ligatures w14:val="standardContextual"/>
        </w:rPr>
        <w:t>sc</w:t>
      </w:r>
      <w:r w:rsidRPr="00120B23">
        <w:rPr>
          <w:rFonts w:asciiTheme="majorBidi" w:eastAsia="Calibri" w:hAnsiTheme="majorBidi" w:cstheme="majorBidi"/>
          <w:kern w:val="2"/>
          <w:sz w:val="20"/>
          <w:lang w:bidi="ar-IQ"/>
          <w14:ligatures w14:val="standardContextual"/>
        </w:rPr>
        <w:t xml:space="preserve"> = constant solar radiation reaching the earth [4.92 MJ.m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.h</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w:t>
      </w:r>
    </w:p>
    <w:p w14:paraId="14A14324"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d</w:t>
      </w:r>
      <w:r w:rsidRPr="00120B23">
        <w:rPr>
          <w:rFonts w:asciiTheme="majorBidi" w:eastAsia="Calibri" w:hAnsiTheme="majorBidi" w:cstheme="majorBidi"/>
          <w:kern w:val="2"/>
          <w:sz w:val="20"/>
          <w:vertAlign w:val="subscript"/>
          <w:lang w:bidi="ar-IQ"/>
          <w14:ligatures w14:val="standardContextual"/>
        </w:rPr>
        <w:t xml:space="preserve">r </w:t>
      </w:r>
      <w:r w:rsidRPr="00120B23">
        <w:rPr>
          <w:rFonts w:asciiTheme="majorBidi" w:eastAsia="Calibri" w:hAnsiTheme="majorBidi" w:cstheme="majorBidi"/>
          <w:kern w:val="2"/>
          <w:sz w:val="20"/>
          <w:lang w:bidi="ar-IQ"/>
          <w14:ligatures w14:val="standardContextual"/>
        </w:rPr>
        <w:t>= Earth-Sun inverse relative distance</w:t>
      </w:r>
    </w:p>
    <w:p w14:paraId="09997AA6"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ω</w:t>
      </w:r>
      <w:r w:rsidRPr="00120B23">
        <w:rPr>
          <w:rFonts w:asciiTheme="majorBidi" w:eastAsia="Calibri" w:hAnsiTheme="majorBidi" w:cstheme="majorBidi"/>
          <w:kern w:val="2"/>
          <w:sz w:val="20"/>
          <w:vertAlign w:val="subscript"/>
          <w:lang w:bidi="ar-IQ"/>
          <w14:ligatures w14:val="standardContextual"/>
        </w:rPr>
        <w:t>s</w:t>
      </w:r>
      <w:r w:rsidRPr="00120B23">
        <w:rPr>
          <w:rFonts w:asciiTheme="majorBidi" w:eastAsia="Calibri" w:hAnsiTheme="majorBidi" w:cstheme="majorBidi"/>
          <w:kern w:val="2"/>
          <w:sz w:val="20"/>
          <w:lang w:bidi="ar-IQ"/>
          <w14:ligatures w14:val="standardContextual"/>
        </w:rPr>
        <w:t xml:space="preserve"> = Hour angle at sunset [rad]</w:t>
      </w:r>
    </w:p>
    <w:p w14:paraId="6002D91E" w14:textId="77777777" w:rsidR="00FE46FC" w:rsidRPr="00B35CDA" w:rsidRDefault="00FE46FC" w:rsidP="00FE46FC">
      <w:pPr>
        <w:jc w:val="both"/>
        <w:rPr>
          <w:rFonts w:asciiTheme="majorBidi" w:eastAsia="Calibri" w:hAnsiTheme="majorBidi" w:cstheme="majorBidi"/>
          <w:kern w:val="2"/>
          <w:sz w:val="20"/>
          <w:lang w:val="fr-FR" w:bidi="ar-IQ"/>
          <w14:ligatures w14:val="standardContextual"/>
        </w:rPr>
      </w:pPr>
      <w:r w:rsidRPr="00120B23">
        <w:rPr>
          <w:rFonts w:asciiTheme="majorBidi" w:eastAsia="Calibri" w:hAnsiTheme="majorBidi" w:cstheme="majorBidi"/>
          <w:kern w:val="2"/>
          <w:sz w:val="20"/>
          <w:lang w:bidi="ar-IQ"/>
          <w14:ligatures w14:val="standardContextual"/>
        </w:rPr>
        <w:t>φ</w:t>
      </w:r>
      <w:r w:rsidRPr="00B35CDA">
        <w:rPr>
          <w:rFonts w:asciiTheme="majorBidi" w:eastAsia="Calibri" w:hAnsiTheme="majorBidi" w:cstheme="majorBidi"/>
          <w:kern w:val="2"/>
          <w:sz w:val="20"/>
          <w:lang w:val="fr-FR" w:bidi="ar-IQ"/>
          <w14:ligatures w14:val="standardContextual"/>
        </w:rPr>
        <w:t xml:space="preserve"> = latitude [rad]</w:t>
      </w:r>
    </w:p>
    <w:p w14:paraId="6850312F" w14:textId="77777777" w:rsidR="00FE46FC" w:rsidRPr="00B35CDA" w:rsidRDefault="00FE46FC" w:rsidP="00FE46FC">
      <w:pPr>
        <w:jc w:val="both"/>
        <w:rPr>
          <w:rFonts w:asciiTheme="majorBidi" w:eastAsia="Calibri" w:hAnsiTheme="majorBidi" w:cstheme="majorBidi"/>
          <w:kern w:val="2"/>
          <w:sz w:val="20"/>
          <w:lang w:val="fr-FR" w:bidi="ar-IQ"/>
          <w14:ligatures w14:val="standardContextual"/>
        </w:rPr>
      </w:pPr>
      <w:r w:rsidRPr="00120B23">
        <w:rPr>
          <w:rFonts w:asciiTheme="majorBidi" w:eastAsia="Calibri" w:hAnsiTheme="majorBidi" w:cstheme="majorBidi"/>
          <w:kern w:val="2"/>
          <w:sz w:val="20"/>
          <w:lang w:bidi="ar-IQ"/>
          <w14:ligatures w14:val="standardContextual"/>
        </w:rPr>
        <w:t>δ</w:t>
      </w:r>
      <w:r w:rsidRPr="00B35CDA">
        <w:rPr>
          <w:rFonts w:asciiTheme="majorBidi" w:eastAsia="Calibri" w:hAnsiTheme="majorBidi" w:cstheme="majorBidi"/>
          <w:kern w:val="2"/>
          <w:sz w:val="20"/>
          <w:lang w:val="fr-FR" w:bidi="ar-IQ"/>
          <w14:ligatures w14:val="standardContextual"/>
        </w:rPr>
        <w:t xml:space="preserve"> = solar deviation [rad]</w:t>
      </w:r>
    </w:p>
    <w:p w14:paraId="677BB762"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w:t>
      </w:r>
      <w:r w:rsidRPr="00120B23">
        <w:rPr>
          <w:rFonts w:asciiTheme="majorBidi" w:eastAsia="Calibri" w:hAnsiTheme="majorBidi" w:cstheme="majorBidi"/>
          <w:kern w:val="2"/>
          <w:sz w:val="20"/>
          <w14:ligatures w14:val="standardContextual"/>
        </w:rPr>
        <w:t xml:space="preserve"> </w:t>
      </w:r>
      <w:r w:rsidRPr="00120B23">
        <w:rPr>
          <w:rFonts w:asciiTheme="majorBidi" w:eastAsia="Calibri" w:hAnsiTheme="majorBidi" w:cstheme="majorBidi"/>
          <w:kern w:val="2"/>
          <w:sz w:val="20"/>
          <w:lang w:bidi="ar-IQ"/>
          <w14:ligatures w14:val="standardContextual"/>
        </w:rPr>
        <w:t>Earth-Sun inverse relative distance is obtained from the equation:</w:t>
      </w:r>
    </w:p>
    <w:p w14:paraId="1037063E" w14:textId="4BCACD9B" w:rsidR="00FE46FC" w:rsidRPr="00120B23" w:rsidRDefault="00000000" w:rsidP="006F5A50">
      <w:pPr>
        <w:jc w:val="right"/>
        <w:rPr>
          <w:rFonts w:asciiTheme="majorBidi" w:eastAsia="Calibri" w:hAnsiTheme="majorBidi" w:cstheme="majorBidi"/>
          <w:iCs/>
          <w:kern w:val="2"/>
          <w:sz w:val="20"/>
          <w:lang w:bidi="ar-IQ"/>
          <w14:ligatures w14:val="standardContextual"/>
        </w:rPr>
      </w:pP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d</m:t>
            </m:r>
          </m:e>
          <m:sub>
            <m:r>
              <m:rPr>
                <m:sty m:val="p"/>
              </m:rPr>
              <w:rPr>
                <w:rFonts w:ascii="Cambria Math" w:eastAsia="Calibri" w:hAnsi="Cambria Math" w:cstheme="majorBidi"/>
                <w:kern w:val="2"/>
                <w:sz w:val="20"/>
                <w:lang w:bidi="ar-IQ"/>
                <w14:ligatures w14:val="standardContextual"/>
              </w:rPr>
              <m:t>r</m:t>
            </m:r>
          </m:sub>
        </m:sSub>
        <m:r>
          <m:rPr>
            <m:sty m:val="p"/>
          </m:rPr>
          <w:rPr>
            <w:rFonts w:ascii="Cambria Math" w:eastAsia="Calibri" w:hAnsi="Cambria Math" w:cstheme="majorBidi"/>
            <w:kern w:val="2"/>
            <w:sz w:val="20"/>
            <w:lang w:bidi="ar-IQ"/>
            <w14:ligatures w14:val="standardContextual"/>
          </w:rPr>
          <m:t>=1+0.033cos( 2π</m:t>
        </m:r>
        <m:f>
          <m:fPr>
            <m:ctrlPr>
              <w:rPr>
                <w:rFonts w:ascii="Cambria Math" w:eastAsia="Calibri" w:hAnsi="Cambria Math" w:cstheme="majorBidi"/>
                <w:iCs/>
                <w:kern w:val="2"/>
                <w:sz w:val="20"/>
                <w:lang w:bidi="ar-IQ"/>
                <w14:ligatures w14:val="standardContextual"/>
              </w:rPr>
            </m:ctrlPr>
          </m:fPr>
          <m:num>
            <m:r>
              <m:rPr>
                <m:sty m:val="p"/>
              </m:rPr>
              <w:rPr>
                <w:rFonts w:ascii="Cambria Math" w:eastAsia="Calibri" w:hAnsi="Cambria Math" w:cstheme="majorBidi"/>
                <w:kern w:val="2"/>
                <w:sz w:val="20"/>
                <w:lang w:bidi="ar-IQ"/>
                <w14:ligatures w14:val="standardContextual"/>
              </w:rPr>
              <m:t>J</m:t>
            </m:r>
          </m:num>
          <m:den>
            <m:r>
              <m:rPr>
                <m:sty m:val="p"/>
              </m:rPr>
              <w:rPr>
                <w:rFonts w:ascii="Cambria Math" w:eastAsia="Calibri" w:hAnsi="Cambria Math" w:cstheme="majorBidi"/>
                <w:kern w:val="2"/>
                <w:sz w:val="20"/>
                <w:lang w:bidi="ar-IQ"/>
                <w14:ligatures w14:val="standardContextual"/>
              </w:rPr>
              <m:t>365</m:t>
            </m:r>
          </m:den>
        </m:f>
        <m:r>
          <m:rPr>
            <m:sty m:val="p"/>
          </m:rPr>
          <w:rPr>
            <w:rFonts w:ascii="Cambria Math" w:eastAsia="Calibri" w:hAnsi="Cambria Math" w:cstheme="majorBidi"/>
            <w:kern w:val="2"/>
            <w:sz w:val="20"/>
            <w:lang w:bidi="ar-IQ"/>
            <w14:ligatures w14:val="standardContextual"/>
          </w:rPr>
          <m:t xml:space="preserve"> )                                                                                               (6)</m:t>
        </m:r>
      </m:oMath>
      <w:r w:rsidR="00FE46FC" w:rsidRPr="00120B23">
        <w:rPr>
          <w:rFonts w:asciiTheme="majorBidi" w:eastAsia="Calibri" w:hAnsiTheme="majorBidi" w:cstheme="majorBidi"/>
          <w:iCs/>
          <w:kern w:val="2"/>
          <w:sz w:val="20"/>
          <w:lang w:bidi="ar-IQ"/>
          <w14:ligatures w14:val="standardContextual"/>
        </w:rPr>
        <w:t xml:space="preserve"> </w:t>
      </w:r>
    </w:p>
    <w:p w14:paraId="29F7319F" w14:textId="7EF9C812"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 solar radiation deviation is obtained from the equation:</w:t>
      </w:r>
    </w:p>
    <w:p w14:paraId="4F7D5353" w14:textId="77777777" w:rsidR="006F5A50" w:rsidRPr="00120B23" w:rsidRDefault="006F5A50" w:rsidP="00FE46FC">
      <w:pPr>
        <w:jc w:val="both"/>
        <w:rPr>
          <w:rFonts w:asciiTheme="majorBidi" w:eastAsia="Calibri" w:hAnsiTheme="majorBidi" w:cstheme="majorBidi"/>
          <w:kern w:val="2"/>
          <w:sz w:val="20"/>
          <w:lang w:bidi="ar-IQ"/>
          <w14:ligatures w14:val="standardContextual"/>
        </w:rPr>
      </w:pPr>
    </w:p>
    <w:p w14:paraId="0B3763FA" w14:textId="63C5AC31" w:rsidR="00FE46FC" w:rsidRPr="00120B23" w:rsidRDefault="00FE46FC" w:rsidP="006F5A50">
      <w:pPr>
        <w:jc w:val="right"/>
        <w:rPr>
          <w:rFonts w:asciiTheme="majorBidi" w:eastAsia="Calibri" w:hAnsiTheme="majorBidi" w:cstheme="majorBidi"/>
          <w:iCs/>
          <w:kern w:val="2"/>
          <w:sz w:val="20"/>
          <w:lang w:bidi="ar-IQ"/>
          <w14:ligatures w14:val="standardContextual"/>
        </w:rPr>
      </w:pPr>
      <m:oMath>
        <m:r>
          <m:rPr>
            <m:sty m:val="p"/>
          </m:rPr>
          <w:rPr>
            <w:rFonts w:ascii="Cambria Math" w:eastAsia="Calibri" w:hAnsi="Cambria Math" w:cstheme="majorBidi"/>
            <w:kern w:val="2"/>
            <w:sz w:val="20"/>
            <w:lang w:bidi="ar-IQ"/>
            <w14:ligatures w14:val="standardContextual"/>
          </w:rPr>
          <m:t>δ= 0.409sin</m:t>
        </m:r>
        <m:d>
          <m:dPr>
            <m:ctrlPr>
              <w:rPr>
                <w:rFonts w:ascii="Cambria Math" w:eastAsia="Calibri" w:hAnsi="Cambria Math" w:cstheme="majorBidi"/>
                <w:iCs/>
                <w:kern w:val="2"/>
                <w:sz w:val="20"/>
                <w:lang w:bidi="ar-IQ"/>
                <w14:ligatures w14:val="standardContextual"/>
              </w:rPr>
            </m:ctrlPr>
          </m:dPr>
          <m:e>
            <m:f>
              <m:fPr>
                <m:ctrlPr>
                  <w:rPr>
                    <w:rFonts w:ascii="Cambria Math" w:eastAsia="Calibri" w:hAnsi="Cambria Math" w:cstheme="majorBidi"/>
                    <w:iCs/>
                    <w:kern w:val="2"/>
                    <w:sz w:val="20"/>
                    <w:lang w:bidi="ar-IQ"/>
                    <w14:ligatures w14:val="standardContextual"/>
                  </w:rPr>
                </m:ctrlPr>
              </m:fPr>
              <m:num>
                <m:r>
                  <m:rPr>
                    <m:sty m:val="p"/>
                  </m:rPr>
                  <w:rPr>
                    <w:rFonts w:ascii="Cambria Math" w:eastAsia="Calibri" w:hAnsi="Cambria Math" w:cstheme="majorBidi"/>
                    <w:kern w:val="2"/>
                    <w:sz w:val="20"/>
                    <w:lang w:bidi="ar-IQ"/>
                    <w14:ligatures w14:val="standardContextual"/>
                  </w:rPr>
                  <m:t>2π</m:t>
                </m:r>
              </m:num>
              <m:den>
                <m:r>
                  <m:rPr>
                    <m:sty m:val="p"/>
                  </m:rPr>
                  <w:rPr>
                    <w:rFonts w:ascii="Cambria Math" w:eastAsia="Calibri" w:hAnsi="Cambria Math" w:cstheme="majorBidi"/>
                    <w:kern w:val="2"/>
                    <w:sz w:val="20"/>
                    <w:lang w:bidi="ar-IQ"/>
                    <w14:ligatures w14:val="standardContextual"/>
                  </w:rPr>
                  <m:t>365</m:t>
                </m:r>
              </m:den>
            </m:f>
            <m:r>
              <m:rPr>
                <m:sty m:val="p"/>
              </m:rPr>
              <w:rPr>
                <w:rFonts w:ascii="Cambria Math" w:eastAsia="Calibri" w:hAnsi="Cambria Math" w:cstheme="majorBidi"/>
                <w:kern w:val="2"/>
                <w:sz w:val="20"/>
                <w:lang w:bidi="ar-IQ"/>
                <w14:ligatures w14:val="standardContextual"/>
              </w:rPr>
              <m:t xml:space="preserve"> J-1.39</m:t>
            </m:r>
          </m:e>
        </m:d>
        <m:r>
          <m:rPr>
            <m:sty m:val="p"/>
          </m:rPr>
          <w:rPr>
            <w:rFonts w:ascii="Cambria Math" w:eastAsia="Calibri" w:hAnsi="Cambria Math" w:cstheme="majorBidi"/>
            <w:kern w:val="2"/>
            <w:sz w:val="20"/>
            <w:lang w:bidi="ar-IQ"/>
            <w14:ligatures w14:val="standardContextual"/>
          </w:rPr>
          <m:t xml:space="preserve">                                                                                           (7)</m:t>
        </m:r>
      </m:oMath>
      <w:r w:rsidRPr="00120B23">
        <w:rPr>
          <w:rFonts w:asciiTheme="majorBidi" w:eastAsia="Calibri" w:hAnsiTheme="majorBidi" w:cstheme="majorBidi"/>
          <w:iCs/>
          <w:kern w:val="2"/>
          <w:sz w:val="20"/>
          <w:lang w:bidi="ar-IQ"/>
          <w14:ligatures w14:val="standardContextual"/>
        </w:rPr>
        <w:t xml:space="preserve">  </w:t>
      </w:r>
    </w:p>
    <w:p w14:paraId="67031EAC" w14:textId="77777777" w:rsidR="00FE46FC" w:rsidRPr="00120B23" w:rsidRDefault="00FE46FC" w:rsidP="00FE46FC">
      <w:pPr>
        <w:jc w:val="both"/>
        <w:rPr>
          <w:rFonts w:asciiTheme="majorBidi" w:eastAsia="Calibri" w:hAnsiTheme="majorBidi" w:cstheme="majorBidi"/>
          <w:kern w:val="2"/>
          <w:sz w:val="20"/>
          <w:rtl/>
          <w:lang w:bidi="ar-IQ"/>
          <w14:ligatures w14:val="standardContextual"/>
        </w:rPr>
      </w:pPr>
      <w:r w:rsidRPr="00120B23">
        <w:rPr>
          <w:rFonts w:asciiTheme="majorBidi" w:eastAsia="Calibri" w:hAnsiTheme="majorBidi" w:cstheme="majorBidi"/>
          <w:kern w:val="2"/>
          <w:sz w:val="20"/>
          <w:lang w:bidi="ar-IQ"/>
          <w14:ligatures w14:val="standardContextual"/>
        </w:rPr>
        <w:t>Where:</w:t>
      </w:r>
    </w:p>
    <w:p w14:paraId="7DBC96CE"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J= is any day of the year from (1 to 365 and/ or 366)</w:t>
      </w:r>
    </w:p>
    <w:p w14:paraId="46F2535F" w14:textId="4320F0F8"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 converted latitude in degrees to radians measurement by:</w:t>
      </w:r>
    </w:p>
    <w:p w14:paraId="61C934C1" w14:textId="77777777" w:rsidR="006F5A50" w:rsidRPr="00120B23" w:rsidRDefault="006F5A50" w:rsidP="00FE46FC">
      <w:pPr>
        <w:jc w:val="both"/>
        <w:rPr>
          <w:rFonts w:asciiTheme="majorBidi" w:eastAsia="Calibri" w:hAnsiTheme="majorBidi" w:cstheme="majorBidi"/>
          <w:kern w:val="2"/>
          <w:sz w:val="20"/>
          <w:lang w:bidi="ar-IQ"/>
          <w14:ligatures w14:val="standardContextual"/>
        </w:rPr>
      </w:pPr>
    </w:p>
    <w:p w14:paraId="59754B23" w14:textId="35DB8F9B" w:rsidR="00FE46FC" w:rsidRPr="00120B23" w:rsidRDefault="00FE46FC" w:rsidP="006F5A50">
      <w:pPr>
        <w:jc w:val="right"/>
        <w:rPr>
          <w:rFonts w:asciiTheme="majorBidi" w:eastAsia="Calibri" w:hAnsiTheme="majorBidi" w:cstheme="majorBidi"/>
          <w:iCs/>
          <w:kern w:val="2"/>
          <w:sz w:val="20"/>
          <w:lang w:bidi="ar-IQ"/>
          <w14:ligatures w14:val="standardContextual"/>
        </w:rPr>
      </w:pPr>
      <m:oMath>
        <m:r>
          <m:rPr>
            <m:sty m:val="p"/>
          </m:rPr>
          <w:rPr>
            <w:rFonts w:ascii="Cambria Math" w:eastAsia="Calibri" w:hAnsi="Cambria Math" w:cstheme="majorBidi"/>
            <w:kern w:val="2"/>
            <w:sz w:val="20"/>
            <w:lang w:bidi="ar-IQ"/>
            <w14:ligatures w14:val="standardContextual"/>
          </w:rPr>
          <m:t xml:space="preserve">Radians= </m:t>
        </m:r>
        <m:f>
          <m:fPr>
            <m:ctrlPr>
              <w:rPr>
                <w:rFonts w:ascii="Cambria Math" w:eastAsia="Calibri" w:hAnsi="Cambria Math" w:cstheme="majorBidi"/>
                <w:iCs/>
                <w:kern w:val="2"/>
                <w:sz w:val="20"/>
                <w:lang w:bidi="ar-IQ"/>
                <w14:ligatures w14:val="standardContextual"/>
              </w:rPr>
            </m:ctrlPr>
          </m:fPr>
          <m:num>
            <m:r>
              <m:rPr>
                <m:sty m:val="p"/>
              </m:rPr>
              <w:rPr>
                <w:rFonts w:ascii="Cambria Math" w:eastAsia="Calibri" w:hAnsi="Cambria Math" w:cstheme="majorBidi"/>
                <w:kern w:val="2"/>
                <w:sz w:val="20"/>
                <w:lang w:bidi="ar-IQ"/>
                <w14:ligatures w14:val="standardContextual"/>
              </w:rPr>
              <m:t>π</m:t>
            </m:r>
          </m:num>
          <m:den>
            <m:r>
              <m:rPr>
                <m:sty m:val="p"/>
              </m:rPr>
              <w:rPr>
                <w:rFonts w:ascii="Cambria Math" w:eastAsia="Calibri" w:hAnsi="Cambria Math" w:cstheme="majorBidi"/>
                <w:kern w:val="2"/>
                <w:sz w:val="20"/>
                <w:lang w:bidi="ar-IQ"/>
                <w14:ligatures w14:val="standardContextual"/>
              </w:rPr>
              <m:t>365</m:t>
            </m:r>
          </m:den>
        </m:f>
        <m:r>
          <m:rPr>
            <m:sty m:val="p"/>
          </m:rPr>
          <w:rPr>
            <w:rFonts w:ascii="Cambria Math" w:eastAsia="Calibri" w:hAnsi="Cambria Math" w:cstheme="majorBidi"/>
            <w:kern w:val="2"/>
            <w:sz w:val="20"/>
            <w:lang w:bidi="ar-IQ"/>
            <w14:ligatures w14:val="standardContextual"/>
          </w:rPr>
          <m:t>Χ degrees latitude                                                                                             (8)</m:t>
        </m:r>
      </m:oMath>
      <w:r w:rsidRPr="00120B23">
        <w:rPr>
          <w:rFonts w:asciiTheme="majorBidi" w:eastAsia="Calibri" w:hAnsiTheme="majorBidi" w:cstheme="majorBidi"/>
          <w:iCs/>
          <w:kern w:val="2"/>
          <w:sz w:val="20"/>
          <w:lang w:bidi="ar-IQ"/>
          <w14:ligatures w14:val="standardContextual"/>
        </w:rPr>
        <w:t xml:space="preserve"> </w:t>
      </w:r>
    </w:p>
    <w:p w14:paraId="03D05F93" w14:textId="13A39408" w:rsidR="00FE46FC"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 sunset hour angle is obtained from the equation:</w:t>
      </w:r>
    </w:p>
    <w:p w14:paraId="0572C031" w14:textId="77777777" w:rsidR="006F5A50" w:rsidRPr="00120B23" w:rsidRDefault="006F5A50" w:rsidP="00FE46FC">
      <w:pPr>
        <w:jc w:val="both"/>
        <w:rPr>
          <w:rFonts w:asciiTheme="majorBidi" w:eastAsia="Calibri" w:hAnsiTheme="majorBidi" w:cstheme="majorBidi"/>
          <w:kern w:val="2"/>
          <w:sz w:val="20"/>
          <w:lang w:bidi="ar-IQ"/>
          <w14:ligatures w14:val="standardContextual"/>
        </w:rPr>
      </w:pPr>
    </w:p>
    <w:p w14:paraId="6BEF466B" w14:textId="2D901E77" w:rsidR="00FE46FC" w:rsidRPr="006F5A50" w:rsidRDefault="00000000" w:rsidP="006F5A50">
      <w:pPr>
        <w:jc w:val="right"/>
        <w:rPr>
          <w:rFonts w:asciiTheme="majorBidi" w:eastAsia="Calibri" w:hAnsiTheme="majorBidi" w:cstheme="majorBidi"/>
          <w:iCs/>
          <w:color w:val="FF0000"/>
          <w:kern w:val="2"/>
          <w:sz w:val="20"/>
          <w:lang w:bidi="ar-IQ"/>
          <w14:ligatures w14:val="standardContextual"/>
        </w:rPr>
      </w:pPr>
      <m:oMath>
        <m:sSub>
          <m:sSubPr>
            <m:ctrlPr>
              <w:rPr>
                <w:rFonts w:ascii="Cambria Math" w:eastAsia="Calibri" w:hAnsi="Cambria Math" w:cstheme="majorBidi"/>
                <w:iCs/>
                <w:kern w:val="2"/>
                <w:sz w:val="20"/>
                <w:lang w:bidi="ar-IQ"/>
                <w14:ligatures w14:val="standardContextual"/>
              </w:rPr>
            </m:ctrlPr>
          </m:sSubPr>
          <m:e>
            <m:r>
              <m:rPr>
                <m:sty m:val="p"/>
              </m:rPr>
              <w:rPr>
                <w:rFonts w:ascii="Cambria Math" w:eastAsia="Calibri" w:hAnsi="Cambria Math" w:cstheme="majorBidi"/>
                <w:kern w:val="2"/>
                <w:sz w:val="20"/>
                <w:lang w:bidi="ar-IQ"/>
                <w14:ligatures w14:val="standardContextual"/>
              </w:rPr>
              <m:t>w</m:t>
            </m:r>
          </m:e>
          <m:sub>
            <m:r>
              <m:rPr>
                <m:sty m:val="p"/>
              </m:rPr>
              <w:rPr>
                <w:rFonts w:ascii="Cambria Math" w:eastAsia="Calibri" w:hAnsi="Cambria Math" w:cstheme="majorBidi"/>
                <w:kern w:val="2"/>
                <w:sz w:val="20"/>
                <w:lang w:bidi="ar-IQ"/>
                <w14:ligatures w14:val="standardContextual"/>
              </w:rPr>
              <m:t>s</m:t>
            </m:r>
          </m:sub>
        </m:sSub>
        <m:r>
          <m:rPr>
            <m:sty m:val="p"/>
          </m:rPr>
          <w:rPr>
            <w:rFonts w:ascii="Cambria Math" w:eastAsia="Calibri" w:hAnsi="Cambria Math" w:cstheme="majorBidi"/>
            <w:kern w:val="2"/>
            <w:sz w:val="20"/>
            <w:lang w:bidi="ar-IQ"/>
            <w14:ligatures w14:val="standardContextual"/>
          </w:rPr>
          <m:t>=arccos</m:t>
        </m:r>
        <m:d>
          <m:dPr>
            <m:begChr m:val="["/>
            <m:endChr m:val="]"/>
            <m:ctrlPr>
              <w:rPr>
                <w:rFonts w:ascii="Cambria Math" w:eastAsia="Calibri" w:hAnsi="Cambria Math" w:cstheme="majorBidi"/>
                <w:iCs/>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-tan</m:t>
            </m:r>
            <m:d>
              <m:dPr>
                <m:ctrlPr>
                  <w:rPr>
                    <w:rFonts w:ascii="Cambria Math" w:eastAsia="Calibri" w:hAnsi="Cambria Math" w:cstheme="majorBidi"/>
                    <w:iCs/>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φ</m:t>
                </m:r>
              </m:e>
            </m:d>
            <m:r>
              <m:rPr>
                <m:sty m:val="p"/>
              </m:rPr>
              <w:rPr>
                <w:rFonts w:ascii="Cambria Math" w:eastAsia="Calibri" w:hAnsi="Cambria Math" w:cstheme="majorBidi"/>
                <w:kern w:val="2"/>
                <w:sz w:val="20"/>
                <w:lang w:bidi="ar-IQ"/>
                <w14:ligatures w14:val="standardContextual"/>
              </w:rPr>
              <m:t>tan</m:t>
            </m:r>
            <m:d>
              <m:dPr>
                <m:ctrlPr>
                  <w:rPr>
                    <w:rFonts w:ascii="Cambria Math" w:eastAsia="Calibri" w:hAnsi="Cambria Math" w:cstheme="majorBidi"/>
                    <w:iCs/>
                    <w:kern w:val="2"/>
                    <w:sz w:val="20"/>
                    <w:lang w:bidi="ar-IQ"/>
                    <w14:ligatures w14:val="standardContextual"/>
                  </w:rPr>
                </m:ctrlPr>
              </m:dPr>
              <m:e>
                <m:r>
                  <m:rPr>
                    <m:sty m:val="p"/>
                  </m:rPr>
                  <w:rPr>
                    <w:rFonts w:ascii="Cambria Math" w:eastAsia="Calibri" w:hAnsi="Cambria Math" w:cstheme="majorBidi"/>
                    <w:kern w:val="2"/>
                    <w:sz w:val="20"/>
                    <w:lang w:bidi="ar-IQ"/>
                    <w14:ligatures w14:val="standardContextual"/>
                  </w:rPr>
                  <m:t>δ</m:t>
                </m:r>
              </m:e>
            </m:d>
          </m:e>
        </m:d>
        <m:r>
          <m:rPr>
            <m:sty m:val="p"/>
          </m:rPr>
          <w:rPr>
            <w:rFonts w:ascii="Cambria Math" w:eastAsia="Calibri" w:hAnsi="Cambria Math" w:cstheme="majorBidi"/>
            <w:kern w:val="2"/>
            <w:sz w:val="20"/>
            <w:lang w:bidi="ar-IQ"/>
            <w14:ligatures w14:val="standardContextual"/>
          </w:rPr>
          <m:t xml:space="preserve">                                                          </m:t>
        </m:r>
        <m:r>
          <m:rPr>
            <m:sty m:val="p"/>
          </m:rPr>
          <w:rPr>
            <w:rFonts w:ascii="Cambria Math" w:eastAsia="Calibri" w:hAnsi="Cambria Math" w:cstheme="majorBidi"/>
            <w:color w:val="FF0000"/>
            <w:kern w:val="2"/>
            <w:sz w:val="20"/>
            <w:lang w:bidi="ar-IQ"/>
            <w14:ligatures w14:val="standardContextual"/>
          </w:rPr>
          <m:t xml:space="preserve">                        </m:t>
        </m:r>
        <m:r>
          <m:rPr>
            <m:sty m:val="p"/>
          </m:rPr>
          <w:rPr>
            <w:rFonts w:ascii="Cambria Math" w:eastAsia="Calibri" w:hAnsi="Cambria Math" w:cstheme="majorBidi"/>
            <w:color w:val="000000" w:themeColor="text1"/>
            <w:kern w:val="2"/>
            <w:sz w:val="20"/>
            <w:lang w:bidi="ar-IQ"/>
            <w14:ligatures w14:val="standardContextual"/>
          </w:rPr>
          <m:t xml:space="preserve">  (9)</m:t>
        </m:r>
      </m:oMath>
      <w:r w:rsidR="00FE46FC" w:rsidRPr="00C537B8">
        <w:rPr>
          <w:rFonts w:asciiTheme="majorBidi" w:eastAsia="Calibri" w:hAnsiTheme="majorBidi" w:cstheme="majorBidi"/>
          <w:iCs/>
          <w:color w:val="000000" w:themeColor="text1"/>
          <w:kern w:val="2"/>
          <w:sz w:val="20"/>
          <w:lang w:bidi="ar-IQ"/>
          <w14:ligatures w14:val="standardContextual"/>
        </w:rPr>
        <w:t xml:space="preserve">  </w:t>
      </w:r>
    </w:p>
    <w:p w14:paraId="27CF0C01" w14:textId="77777777" w:rsidR="006F5A50" w:rsidRDefault="006F5A50" w:rsidP="00FE46FC">
      <w:pPr>
        <w:tabs>
          <w:tab w:val="left" w:pos="7795"/>
        </w:tabs>
        <w:jc w:val="both"/>
        <w:rPr>
          <w:rFonts w:asciiTheme="majorBidi" w:eastAsia="Calibri" w:hAnsiTheme="majorBidi" w:cstheme="majorBidi"/>
          <w:kern w:val="2"/>
          <w:sz w:val="20"/>
          <w:lang w:bidi="ar-IQ"/>
          <w14:ligatures w14:val="standardContextual"/>
        </w:rPr>
      </w:pPr>
    </w:p>
    <w:p w14:paraId="556D63AA" w14:textId="22DB025D" w:rsidR="00FE46FC" w:rsidRPr="00120B23" w:rsidRDefault="00FE46FC" w:rsidP="00130666">
      <w:pPr>
        <w:tabs>
          <w:tab w:val="left" w:pos="7795"/>
        </w:tabs>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 value of Rn is calculated using daily measurement equations from 1 January to 31 December, where the monthly meteorological readings are converted to daily readings</w:t>
      </w:r>
      <w:r w:rsidRPr="00120B23">
        <w:rPr>
          <w:rFonts w:asciiTheme="majorBidi" w:eastAsia="Calibri" w:hAnsiTheme="majorBidi" w:cstheme="majorBidi"/>
          <w:kern w:val="2"/>
          <w:sz w:val="20"/>
          <w:rtl/>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To find the of Rn from through calculating other equations</w:t>
      </w:r>
      <w:r w:rsidR="006F5A50">
        <w:rPr>
          <w:rFonts w:asciiTheme="majorBidi" w:eastAsia="Calibri" w:hAnsiTheme="majorBidi" w:cstheme="majorBidi"/>
          <w:kern w:val="2"/>
          <w:sz w:val="20"/>
          <w:lang w:bidi="ar-IQ"/>
          <w14:ligatures w14:val="standardContextual"/>
        </w:rPr>
        <w:t xml:space="preserve"> are calculated</w:t>
      </w:r>
      <w:r w:rsidRPr="00120B23">
        <w:rPr>
          <w:rFonts w:asciiTheme="majorBidi" w:eastAsia="Calibri" w:hAnsiTheme="majorBidi" w:cstheme="majorBidi"/>
          <w:kern w:val="2"/>
          <w:sz w:val="20"/>
          <w:lang w:bidi="ar-IQ"/>
          <w14:ligatures w14:val="standardContextual"/>
        </w:rPr>
        <w:t xml:space="preserve">, which are (Ra, Rs, Rso, ea, Rns, and Rnl), </w:t>
      </w:r>
      <w:r w:rsidR="006F5A50">
        <w:rPr>
          <w:rFonts w:asciiTheme="majorBidi" w:eastAsia="Calibri" w:hAnsiTheme="majorBidi" w:cstheme="majorBidi"/>
          <w:kern w:val="2"/>
          <w:sz w:val="20"/>
          <w:lang w:bidi="ar-IQ"/>
          <w14:ligatures w14:val="standardContextual"/>
        </w:rPr>
        <w:t>as explained</w:t>
      </w:r>
      <w:r w:rsidRPr="00120B23">
        <w:rPr>
          <w:rFonts w:asciiTheme="majorBidi" w:eastAsia="Calibri" w:hAnsiTheme="majorBidi" w:cstheme="majorBidi"/>
          <w:kern w:val="2"/>
          <w:sz w:val="20"/>
          <w:lang w:bidi="ar-IQ"/>
          <w14:ligatures w14:val="standardContextual"/>
        </w:rPr>
        <w:t xml:space="preserve"> in Table 1.</w:t>
      </w:r>
    </w:p>
    <w:p w14:paraId="60956711" w14:textId="66605DFF" w:rsidR="00FE46FC" w:rsidRPr="00F85906" w:rsidRDefault="00FE46FC" w:rsidP="00F92379">
      <w:pPr>
        <w:pStyle w:val="TableCaption"/>
        <w:rPr>
          <w:rFonts w:eastAsia="Calibri"/>
          <w:b/>
          <w:bCs/>
        </w:rPr>
      </w:pPr>
      <w:r w:rsidRPr="00F85906">
        <w:rPr>
          <w:rFonts w:eastAsia="Calibri"/>
          <w:b/>
          <w:bCs/>
        </w:rPr>
        <w:lastRenderedPageBreak/>
        <w:t>TABLE 1.</w:t>
      </w:r>
      <w:r w:rsidRPr="00130666">
        <w:rPr>
          <w:rFonts w:eastAsia="Calibri"/>
        </w:rPr>
        <w:t xml:space="preserve"> </w:t>
      </w:r>
      <w:r w:rsidR="00130666">
        <w:rPr>
          <w:rFonts w:eastAsia="Calibri"/>
        </w:rPr>
        <w:t>A</w:t>
      </w:r>
      <w:r w:rsidRPr="00130666">
        <w:rPr>
          <w:rFonts w:eastAsia="Calibri"/>
        </w:rPr>
        <w:t>n illustration of how to compute daily variables to get the Mosul Governorate's Rn value on January 1, 2008.</w:t>
      </w:r>
    </w:p>
    <w:tbl>
      <w:tblPr>
        <w:tblStyle w:val="TableGrid2"/>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711"/>
        <w:gridCol w:w="659"/>
        <w:gridCol w:w="711"/>
        <w:gridCol w:w="805"/>
        <w:gridCol w:w="696"/>
        <w:gridCol w:w="678"/>
        <w:gridCol w:w="711"/>
        <w:gridCol w:w="801"/>
        <w:gridCol w:w="711"/>
        <w:gridCol w:w="663"/>
        <w:gridCol w:w="705"/>
        <w:gridCol w:w="711"/>
      </w:tblGrid>
      <w:tr w:rsidR="00FE46FC" w:rsidRPr="00120B23" w14:paraId="0D82E1DD" w14:textId="77777777" w:rsidTr="00130666">
        <w:trPr>
          <w:cantSplit/>
          <w:trHeight w:val="217"/>
          <w:jc w:val="center"/>
        </w:trPr>
        <w:tc>
          <w:tcPr>
            <w:tcW w:w="435" w:type="pct"/>
            <w:tcBorders>
              <w:top w:val="single" w:sz="4" w:space="0" w:color="auto"/>
              <w:bottom w:val="single" w:sz="4" w:space="0" w:color="auto"/>
              <w:right w:val="nil"/>
            </w:tcBorders>
            <w:vAlign w:val="center"/>
          </w:tcPr>
          <w:p w14:paraId="5E9FF01C"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dr</w:t>
            </w:r>
          </w:p>
        </w:tc>
        <w:tc>
          <w:tcPr>
            <w:tcW w:w="384" w:type="pct"/>
            <w:tcBorders>
              <w:top w:val="single" w:sz="4" w:space="0" w:color="auto"/>
              <w:left w:val="nil"/>
              <w:bottom w:val="single" w:sz="4" w:space="0" w:color="auto"/>
              <w:right w:val="nil"/>
            </w:tcBorders>
            <w:vAlign w:val="center"/>
          </w:tcPr>
          <w:p w14:paraId="38CB4275"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Φ</w:t>
            </w:r>
          </w:p>
        </w:tc>
        <w:tc>
          <w:tcPr>
            <w:tcW w:w="364" w:type="pct"/>
            <w:tcBorders>
              <w:top w:val="single" w:sz="4" w:space="0" w:color="auto"/>
              <w:left w:val="nil"/>
              <w:bottom w:val="single" w:sz="4" w:space="0" w:color="auto"/>
              <w:right w:val="nil"/>
            </w:tcBorders>
            <w:vAlign w:val="center"/>
          </w:tcPr>
          <w:p w14:paraId="68C145A3"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δ</w:t>
            </w:r>
          </w:p>
        </w:tc>
        <w:tc>
          <w:tcPr>
            <w:tcW w:w="384" w:type="pct"/>
            <w:tcBorders>
              <w:top w:val="single" w:sz="4" w:space="0" w:color="auto"/>
              <w:left w:val="nil"/>
              <w:bottom w:val="single" w:sz="4" w:space="0" w:color="auto"/>
              <w:right w:val="nil"/>
            </w:tcBorders>
            <w:vAlign w:val="center"/>
          </w:tcPr>
          <w:p w14:paraId="599974D3"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ws</w:t>
            </w:r>
          </w:p>
        </w:tc>
        <w:tc>
          <w:tcPr>
            <w:tcW w:w="442" w:type="pct"/>
            <w:tcBorders>
              <w:top w:val="single" w:sz="4" w:space="0" w:color="auto"/>
              <w:left w:val="nil"/>
              <w:bottom w:val="single" w:sz="4" w:space="0" w:color="auto"/>
              <w:right w:val="nil"/>
            </w:tcBorders>
            <w:vAlign w:val="center"/>
          </w:tcPr>
          <w:p w14:paraId="6F23B118"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Ra</w:t>
            </w:r>
          </w:p>
        </w:tc>
        <w:tc>
          <w:tcPr>
            <w:tcW w:w="380" w:type="pct"/>
            <w:tcBorders>
              <w:top w:val="single" w:sz="4" w:space="0" w:color="auto"/>
              <w:left w:val="nil"/>
              <w:bottom w:val="single" w:sz="4" w:space="0" w:color="auto"/>
              <w:right w:val="nil"/>
            </w:tcBorders>
            <w:vAlign w:val="center"/>
          </w:tcPr>
          <w:p w14:paraId="474DDBE1"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Tmax</w:t>
            </w:r>
          </w:p>
        </w:tc>
        <w:tc>
          <w:tcPr>
            <w:tcW w:w="370" w:type="pct"/>
            <w:tcBorders>
              <w:top w:val="single" w:sz="4" w:space="0" w:color="auto"/>
              <w:left w:val="nil"/>
              <w:bottom w:val="single" w:sz="4" w:space="0" w:color="auto"/>
              <w:right w:val="nil"/>
            </w:tcBorders>
            <w:vAlign w:val="center"/>
          </w:tcPr>
          <w:p w14:paraId="10F931D0"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Tmin</w:t>
            </w:r>
          </w:p>
        </w:tc>
        <w:tc>
          <w:tcPr>
            <w:tcW w:w="367" w:type="pct"/>
            <w:tcBorders>
              <w:top w:val="single" w:sz="4" w:space="0" w:color="auto"/>
              <w:left w:val="nil"/>
              <w:bottom w:val="single" w:sz="4" w:space="0" w:color="auto"/>
              <w:right w:val="nil"/>
            </w:tcBorders>
            <w:vAlign w:val="center"/>
          </w:tcPr>
          <w:p w14:paraId="42F8C1B1"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Rs</w:t>
            </w:r>
          </w:p>
        </w:tc>
        <w:tc>
          <w:tcPr>
            <w:tcW w:w="413" w:type="pct"/>
            <w:tcBorders>
              <w:top w:val="single" w:sz="4" w:space="0" w:color="auto"/>
              <w:left w:val="nil"/>
              <w:bottom w:val="single" w:sz="4" w:space="0" w:color="auto"/>
              <w:right w:val="nil"/>
            </w:tcBorders>
            <w:vAlign w:val="center"/>
          </w:tcPr>
          <w:p w14:paraId="5C2B87EE"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Rso</w:t>
            </w:r>
          </w:p>
        </w:tc>
        <w:tc>
          <w:tcPr>
            <w:tcW w:w="367" w:type="pct"/>
            <w:tcBorders>
              <w:top w:val="single" w:sz="4" w:space="0" w:color="auto"/>
              <w:left w:val="nil"/>
              <w:bottom w:val="single" w:sz="4" w:space="0" w:color="auto"/>
              <w:right w:val="nil"/>
            </w:tcBorders>
            <w:vAlign w:val="center"/>
          </w:tcPr>
          <w:p w14:paraId="0D0A8D21"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ea</w:t>
            </w:r>
          </w:p>
        </w:tc>
        <w:tc>
          <w:tcPr>
            <w:tcW w:w="362" w:type="pct"/>
            <w:tcBorders>
              <w:top w:val="single" w:sz="4" w:space="0" w:color="auto"/>
              <w:left w:val="nil"/>
              <w:bottom w:val="single" w:sz="4" w:space="0" w:color="auto"/>
              <w:right w:val="nil"/>
            </w:tcBorders>
            <w:vAlign w:val="center"/>
          </w:tcPr>
          <w:p w14:paraId="68D4F265"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Rns</w:t>
            </w:r>
          </w:p>
        </w:tc>
        <w:tc>
          <w:tcPr>
            <w:tcW w:w="365" w:type="pct"/>
            <w:tcBorders>
              <w:top w:val="single" w:sz="4" w:space="0" w:color="auto"/>
              <w:left w:val="nil"/>
              <w:bottom w:val="single" w:sz="4" w:space="0" w:color="auto"/>
              <w:right w:val="nil"/>
            </w:tcBorders>
            <w:vAlign w:val="center"/>
          </w:tcPr>
          <w:p w14:paraId="4C63EA80"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Rnl</w:t>
            </w:r>
          </w:p>
        </w:tc>
        <w:tc>
          <w:tcPr>
            <w:tcW w:w="367" w:type="pct"/>
            <w:tcBorders>
              <w:top w:val="single" w:sz="4" w:space="0" w:color="auto"/>
              <w:left w:val="nil"/>
              <w:bottom w:val="single" w:sz="4" w:space="0" w:color="auto"/>
            </w:tcBorders>
            <w:vAlign w:val="center"/>
          </w:tcPr>
          <w:p w14:paraId="30281A3A" w14:textId="77777777" w:rsidR="00FE46FC" w:rsidRPr="00065E40" w:rsidRDefault="00FE46FC" w:rsidP="00B81337">
            <w:pPr>
              <w:jc w:val="center"/>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Rn</w:t>
            </w:r>
          </w:p>
        </w:tc>
      </w:tr>
      <w:tr w:rsidR="00FE46FC" w:rsidRPr="00120B23" w14:paraId="7B4610EF" w14:textId="77777777" w:rsidTr="00130666">
        <w:trPr>
          <w:cantSplit/>
          <w:trHeight w:val="219"/>
          <w:jc w:val="center"/>
        </w:trPr>
        <w:tc>
          <w:tcPr>
            <w:tcW w:w="435" w:type="pct"/>
            <w:tcBorders>
              <w:top w:val="single" w:sz="4" w:space="0" w:color="auto"/>
              <w:bottom w:val="single" w:sz="4" w:space="0" w:color="auto"/>
              <w:right w:val="nil"/>
            </w:tcBorders>
          </w:tcPr>
          <w:p w14:paraId="711F970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1.0329</w:t>
            </w:r>
          </w:p>
        </w:tc>
        <w:tc>
          <w:tcPr>
            <w:tcW w:w="384" w:type="pct"/>
            <w:tcBorders>
              <w:top w:val="single" w:sz="4" w:space="0" w:color="auto"/>
              <w:left w:val="nil"/>
              <w:bottom w:val="single" w:sz="4" w:space="0" w:color="auto"/>
              <w:right w:val="nil"/>
            </w:tcBorders>
          </w:tcPr>
          <w:p w14:paraId="63F0D24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0.6316</w:t>
            </w:r>
          </w:p>
        </w:tc>
        <w:tc>
          <w:tcPr>
            <w:tcW w:w="364" w:type="pct"/>
            <w:tcBorders>
              <w:top w:val="single" w:sz="4" w:space="0" w:color="auto"/>
              <w:left w:val="nil"/>
              <w:bottom w:val="single" w:sz="4" w:space="0" w:color="auto"/>
              <w:right w:val="nil"/>
            </w:tcBorders>
          </w:tcPr>
          <w:p w14:paraId="28C01AF4"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-0.401</w:t>
            </w:r>
          </w:p>
        </w:tc>
        <w:tc>
          <w:tcPr>
            <w:tcW w:w="384" w:type="pct"/>
            <w:tcBorders>
              <w:top w:val="single" w:sz="4" w:space="0" w:color="auto"/>
              <w:left w:val="nil"/>
              <w:bottom w:val="single" w:sz="4" w:space="0" w:color="auto"/>
              <w:right w:val="nil"/>
            </w:tcBorders>
          </w:tcPr>
          <w:p w14:paraId="6CD6D3B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1.2553</w:t>
            </w:r>
          </w:p>
        </w:tc>
        <w:tc>
          <w:tcPr>
            <w:tcW w:w="442" w:type="pct"/>
            <w:tcBorders>
              <w:top w:val="single" w:sz="4" w:space="0" w:color="auto"/>
              <w:left w:val="nil"/>
              <w:bottom w:val="single" w:sz="4" w:space="0" w:color="auto"/>
              <w:right w:val="nil"/>
            </w:tcBorders>
          </w:tcPr>
          <w:p w14:paraId="0884DB7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16.1916</w:t>
            </w:r>
          </w:p>
        </w:tc>
        <w:tc>
          <w:tcPr>
            <w:tcW w:w="380" w:type="pct"/>
            <w:tcBorders>
              <w:top w:val="single" w:sz="4" w:space="0" w:color="auto"/>
              <w:left w:val="nil"/>
              <w:bottom w:val="single" w:sz="4" w:space="0" w:color="auto"/>
              <w:right w:val="nil"/>
            </w:tcBorders>
          </w:tcPr>
          <w:p w14:paraId="6BE5135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 xml:space="preserve"> 12</w:t>
            </w:r>
          </w:p>
        </w:tc>
        <w:tc>
          <w:tcPr>
            <w:tcW w:w="370" w:type="pct"/>
            <w:tcBorders>
              <w:top w:val="single" w:sz="4" w:space="0" w:color="auto"/>
              <w:left w:val="nil"/>
              <w:bottom w:val="single" w:sz="4" w:space="0" w:color="auto"/>
              <w:right w:val="nil"/>
            </w:tcBorders>
          </w:tcPr>
          <w:p w14:paraId="4E22DA2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 xml:space="preserve"> -2.2</w:t>
            </w:r>
          </w:p>
        </w:tc>
        <w:tc>
          <w:tcPr>
            <w:tcW w:w="367" w:type="pct"/>
            <w:tcBorders>
              <w:top w:val="single" w:sz="4" w:space="0" w:color="auto"/>
              <w:left w:val="nil"/>
              <w:bottom w:val="single" w:sz="4" w:space="0" w:color="auto"/>
              <w:right w:val="nil"/>
            </w:tcBorders>
          </w:tcPr>
          <w:p w14:paraId="2A17C7D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9.7623</w:t>
            </w:r>
          </w:p>
        </w:tc>
        <w:tc>
          <w:tcPr>
            <w:tcW w:w="413" w:type="pct"/>
            <w:tcBorders>
              <w:top w:val="single" w:sz="4" w:space="0" w:color="auto"/>
              <w:left w:val="nil"/>
              <w:bottom w:val="single" w:sz="4" w:space="0" w:color="auto"/>
              <w:right w:val="nil"/>
            </w:tcBorders>
          </w:tcPr>
          <w:p w14:paraId="6D5A230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12.2159</w:t>
            </w:r>
          </w:p>
        </w:tc>
        <w:tc>
          <w:tcPr>
            <w:tcW w:w="367" w:type="pct"/>
            <w:tcBorders>
              <w:top w:val="single" w:sz="4" w:space="0" w:color="auto"/>
              <w:left w:val="nil"/>
              <w:bottom w:val="single" w:sz="4" w:space="0" w:color="auto"/>
              <w:right w:val="nil"/>
            </w:tcBorders>
          </w:tcPr>
          <w:p w14:paraId="35FE858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0.5198</w:t>
            </w:r>
          </w:p>
        </w:tc>
        <w:tc>
          <w:tcPr>
            <w:tcW w:w="362" w:type="pct"/>
            <w:tcBorders>
              <w:top w:val="single" w:sz="4" w:space="0" w:color="auto"/>
              <w:left w:val="nil"/>
              <w:bottom w:val="single" w:sz="4" w:space="0" w:color="auto"/>
              <w:right w:val="nil"/>
            </w:tcBorders>
          </w:tcPr>
          <w:p w14:paraId="0056737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7.517</w:t>
            </w:r>
          </w:p>
        </w:tc>
        <w:tc>
          <w:tcPr>
            <w:tcW w:w="365" w:type="pct"/>
            <w:tcBorders>
              <w:top w:val="single" w:sz="4" w:space="0" w:color="auto"/>
              <w:left w:val="nil"/>
              <w:bottom w:val="single" w:sz="4" w:space="0" w:color="auto"/>
              <w:right w:val="nil"/>
            </w:tcBorders>
          </w:tcPr>
          <w:p w14:paraId="0F98CF7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5.1152</w:t>
            </w:r>
          </w:p>
        </w:tc>
        <w:tc>
          <w:tcPr>
            <w:tcW w:w="367" w:type="pct"/>
            <w:tcBorders>
              <w:top w:val="single" w:sz="4" w:space="0" w:color="auto"/>
              <w:left w:val="nil"/>
              <w:bottom w:val="single" w:sz="4" w:space="0" w:color="auto"/>
            </w:tcBorders>
          </w:tcPr>
          <w:p w14:paraId="745BA7E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2.4018</w:t>
            </w:r>
          </w:p>
        </w:tc>
      </w:tr>
    </w:tbl>
    <w:p w14:paraId="7C5177C8" w14:textId="77777777" w:rsidR="00691654" w:rsidRDefault="00691654" w:rsidP="00130666">
      <w:pPr>
        <w:tabs>
          <w:tab w:val="left" w:pos="7795"/>
        </w:tabs>
        <w:ind w:firstLine="284"/>
        <w:jc w:val="both"/>
        <w:rPr>
          <w:rFonts w:asciiTheme="majorBidi" w:eastAsia="Calibri" w:hAnsiTheme="majorBidi" w:cstheme="majorBidi"/>
          <w:kern w:val="2"/>
          <w:sz w:val="20"/>
          <w:lang w:bidi="ar-IQ"/>
          <w14:ligatures w14:val="standardContextual"/>
        </w:rPr>
      </w:pPr>
    </w:p>
    <w:p w14:paraId="4A048B26" w14:textId="53083120" w:rsidR="00FE46FC" w:rsidRDefault="00FE46FC" w:rsidP="00130666">
      <w:pPr>
        <w:tabs>
          <w:tab w:val="left" w:pos="7795"/>
        </w:tabs>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Following the computation of these antecedent equations, daily Rn results were acquired The average annual Rn values for each of the 14 stations in Iraq were the calculated,</w:t>
      </w:r>
      <w:r w:rsidR="00F92379">
        <w:rPr>
          <w:rFonts w:asciiTheme="majorBidi" w:eastAsia="Calibri" w:hAnsiTheme="majorBidi" w:cstheme="majorBidi"/>
          <w:kern w:val="2"/>
          <w:sz w:val="20"/>
          <w:lang w:bidi="ar-IQ"/>
          <w14:ligatures w14:val="standardContextual"/>
        </w:rPr>
        <w:t xml:space="preserve"> illustrating</w:t>
      </w:r>
      <w:r w:rsidRPr="00120B23">
        <w:rPr>
          <w:rFonts w:asciiTheme="majorBidi" w:eastAsia="Calibri" w:hAnsiTheme="majorBidi" w:cstheme="majorBidi"/>
          <w:kern w:val="2"/>
          <w:sz w:val="20"/>
          <w:lang w:bidi="ar-IQ"/>
          <w14:ligatures w14:val="standardContextual"/>
        </w:rPr>
        <w:t xml:space="preserve"> example of annual Rn values for the years  2008, 2013, 2018,2021 and 2022, </w:t>
      </w:r>
      <w:bookmarkStart w:id="3" w:name="_Hlk212096192"/>
      <w:r w:rsidRPr="00120B23">
        <w:rPr>
          <w:rFonts w:asciiTheme="majorBidi" w:eastAsia="Calibri" w:hAnsiTheme="majorBidi" w:cstheme="majorBidi"/>
          <w:kern w:val="2"/>
          <w:sz w:val="20"/>
          <w:lang w:bidi="ar-IQ"/>
          <w14:ligatures w14:val="standardContextual"/>
        </w:rPr>
        <w:t>Explained in Table 2.</w:t>
      </w:r>
      <w:bookmarkEnd w:id="3"/>
    </w:p>
    <w:p w14:paraId="4BCDB21C" w14:textId="77777777" w:rsidR="00B01EB5" w:rsidRPr="00120B23" w:rsidRDefault="00B01EB5" w:rsidP="00B01EB5">
      <w:pPr>
        <w:tabs>
          <w:tab w:val="left" w:pos="7795"/>
        </w:tabs>
        <w:jc w:val="both"/>
        <w:rPr>
          <w:rFonts w:asciiTheme="majorBidi" w:eastAsia="Calibri" w:hAnsiTheme="majorBidi" w:cstheme="majorBidi"/>
          <w:kern w:val="2"/>
          <w:sz w:val="20"/>
          <w:lang w:bidi="ar-IQ"/>
          <w14:ligatures w14:val="standardContextual"/>
        </w:rPr>
      </w:pPr>
    </w:p>
    <w:p w14:paraId="2B5B010E" w14:textId="3440D04B" w:rsidR="00FE46FC" w:rsidRPr="00072E1C" w:rsidRDefault="00FE46FC" w:rsidP="00F92379">
      <w:pPr>
        <w:pStyle w:val="TableCaption"/>
        <w:rPr>
          <w:rFonts w:eastAsia="Calibri"/>
          <w:b/>
          <w:bCs/>
          <w:lang w:bidi="ar-IQ"/>
        </w:rPr>
      </w:pPr>
      <w:r w:rsidRPr="00072E1C">
        <w:rPr>
          <w:rFonts w:eastAsia="Calibri"/>
          <w:b/>
          <w:bCs/>
        </w:rPr>
        <w:t>TABLE 2.</w:t>
      </w:r>
      <w:r w:rsidR="00130666">
        <w:rPr>
          <w:rFonts w:eastAsia="Calibri"/>
          <w:b/>
          <w:bCs/>
        </w:rPr>
        <w:t xml:space="preserve"> </w:t>
      </w:r>
      <w:r w:rsidRPr="00130666">
        <w:rPr>
          <w:rFonts w:eastAsia="Calibri"/>
        </w:rPr>
        <w:t>The annual average Rn values for the Iraq meteorological stations study in the years 2008, 2013, 2018, 2021, and 2022</w:t>
      </w:r>
      <w:r w:rsidRPr="00130666">
        <w:rPr>
          <w:rFonts w:eastAsia="Calibri"/>
          <w:lang w:bidi="ar-IQ"/>
        </w:rPr>
        <w:t>.</w:t>
      </w:r>
    </w:p>
    <w:tbl>
      <w:tblPr>
        <w:tblStyle w:val="TableGrid3"/>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1007"/>
        <w:gridCol w:w="976"/>
        <w:gridCol w:w="1151"/>
        <w:gridCol w:w="1087"/>
        <w:gridCol w:w="1087"/>
        <w:gridCol w:w="1087"/>
        <w:gridCol w:w="1211"/>
      </w:tblGrid>
      <w:tr w:rsidR="00FE46FC" w:rsidRPr="00120B23" w14:paraId="45F16AFF" w14:textId="77777777" w:rsidTr="00130666">
        <w:trPr>
          <w:trHeight w:val="422"/>
          <w:jc w:val="center"/>
        </w:trPr>
        <w:tc>
          <w:tcPr>
            <w:tcW w:w="945" w:type="dxa"/>
            <w:tcBorders>
              <w:top w:val="single" w:sz="4" w:space="0" w:color="auto"/>
              <w:bottom w:val="single" w:sz="4" w:space="0" w:color="auto"/>
            </w:tcBorders>
          </w:tcPr>
          <w:p w14:paraId="5D443E2A"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Station</w:t>
            </w:r>
          </w:p>
        </w:tc>
        <w:tc>
          <w:tcPr>
            <w:tcW w:w="919" w:type="dxa"/>
            <w:tcBorders>
              <w:top w:val="single" w:sz="4" w:space="0" w:color="auto"/>
              <w:left w:val="nil"/>
              <w:bottom w:val="single" w:sz="4" w:space="0" w:color="auto"/>
            </w:tcBorders>
          </w:tcPr>
          <w:p w14:paraId="1E11C76C"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Longitude</w:t>
            </w:r>
          </w:p>
          <w:p w14:paraId="2B1C3EDF"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(Des.deg.)</w:t>
            </w:r>
          </w:p>
        </w:tc>
        <w:tc>
          <w:tcPr>
            <w:tcW w:w="892" w:type="dxa"/>
            <w:tcBorders>
              <w:top w:val="single" w:sz="4" w:space="0" w:color="auto"/>
              <w:bottom w:val="single" w:sz="4" w:space="0" w:color="auto"/>
            </w:tcBorders>
          </w:tcPr>
          <w:p w14:paraId="75A4B32C"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Latitude</w:t>
            </w:r>
          </w:p>
          <w:p w14:paraId="4A7A87B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b/>
                <w:bCs/>
                <w:noProof/>
                <w:sz w:val="18"/>
                <w:szCs w:val="18"/>
                <w:lang w:bidi="ar-IQ"/>
              </w:rPr>
              <w:t>(Des.deg.)</w:t>
            </w:r>
          </w:p>
        </w:tc>
        <w:tc>
          <w:tcPr>
            <w:tcW w:w="1208" w:type="dxa"/>
            <w:tcBorders>
              <w:top w:val="single" w:sz="4" w:space="0" w:color="auto"/>
              <w:bottom w:val="single" w:sz="4" w:space="0" w:color="auto"/>
            </w:tcBorders>
          </w:tcPr>
          <w:p w14:paraId="59B60EBD"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2008's Rn</w:t>
            </w:r>
          </w:p>
          <w:p w14:paraId="3860418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b/>
                <w:bCs/>
                <w:noProof/>
                <w:sz w:val="18"/>
                <w:szCs w:val="18"/>
                <w:lang w:bidi="ar-IQ"/>
              </w:rPr>
              <w:t>(MJ.m</w:t>
            </w:r>
            <w:r w:rsidRPr="00065E40">
              <w:rPr>
                <w:rFonts w:asciiTheme="majorBidi" w:eastAsia="Calibri" w:hAnsiTheme="majorBidi" w:cstheme="majorBidi"/>
                <w:b/>
                <w:bCs/>
                <w:noProof/>
                <w:sz w:val="18"/>
                <w:szCs w:val="18"/>
                <w:vertAlign w:val="superscript"/>
                <w:lang w:bidi="ar-IQ"/>
              </w:rPr>
              <w:t>-2</w:t>
            </w:r>
            <w:r w:rsidRPr="00065E40">
              <w:rPr>
                <w:rFonts w:asciiTheme="majorBidi" w:eastAsia="Calibri" w:hAnsiTheme="majorBidi" w:cstheme="majorBidi"/>
                <w:b/>
                <w:bCs/>
                <w:noProof/>
                <w:sz w:val="18"/>
                <w:szCs w:val="18"/>
                <w:lang w:bidi="ar-IQ"/>
              </w:rPr>
              <w:t>.year</w:t>
            </w:r>
            <w:r w:rsidRPr="00065E40">
              <w:rPr>
                <w:rFonts w:asciiTheme="majorBidi" w:eastAsia="Calibri" w:hAnsiTheme="majorBidi" w:cstheme="majorBidi"/>
                <w:b/>
                <w:bCs/>
                <w:noProof/>
                <w:sz w:val="18"/>
                <w:szCs w:val="18"/>
                <w:vertAlign w:val="superscript"/>
                <w:lang w:bidi="ar-IQ"/>
              </w:rPr>
              <w:t>-1</w:t>
            </w:r>
            <w:r w:rsidRPr="00065E40">
              <w:rPr>
                <w:rFonts w:asciiTheme="majorBidi" w:eastAsia="Calibri" w:hAnsiTheme="majorBidi" w:cstheme="majorBidi"/>
                <w:b/>
                <w:bCs/>
                <w:noProof/>
                <w:sz w:val="18"/>
                <w:szCs w:val="18"/>
                <w:lang w:bidi="ar-IQ"/>
              </w:rPr>
              <w:t>)</w:t>
            </w:r>
          </w:p>
        </w:tc>
        <w:tc>
          <w:tcPr>
            <w:tcW w:w="1134" w:type="dxa"/>
            <w:tcBorders>
              <w:top w:val="single" w:sz="4" w:space="0" w:color="auto"/>
              <w:bottom w:val="single" w:sz="4" w:space="0" w:color="auto"/>
            </w:tcBorders>
          </w:tcPr>
          <w:p w14:paraId="5FBE9BDA"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2013's Rn</w:t>
            </w:r>
          </w:p>
          <w:p w14:paraId="2E6DE2C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b/>
                <w:bCs/>
                <w:noProof/>
                <w:sz w:val="18"/>
                <w:szCs w:val="18"/>
                <w:lang w:bidi="ar-IQ"/>
              </w:rPr>
              <w:t>(MJ.m</w:t>
            </w:r>
            <w:r w:rsidRPr="00065E40">
              <w:rPr>
                <w:rFonts w:asciiTheme="majorBidi" w:eastAsia="Calibri" w:hAnsiTheme="majorBidi" w:cstheme="majorBidi"/>
                <w:b/>
                <w:bCs/>
                <w:noProof/>
                <w:sz w:val="18"/>
                <w:szCs w:val="18"/>
                <w:vertAlign w:val="superscript"/>
                <w:lang w:bidi="ar-IQ"/>
              </w:rPr>
              <w:t>-2</w:t>
            </w:r>
            <w:r w:rsidRPr="00065E40">
              <w:rPr>
                <w:rFonts w:asciiTheme="majorBidi" w:eastAsia="Calibri" w:hAnsiTheme="majorBidi" w:cstheme="majorBidi"/>
                <w:b/>
                <w:bCs/>
                <w:noProof/>
                <w:sz w:val="18"/>
                <w:szCs w:val="18"/>
                <w:lang w:bidi="ar-IQ"/>
              </w:rPr>
              <w:t>.year</w:t>
            </w:r>
            <w:r w:rsidRPr="00065E40">
              <w:rPr>
                <w:rFonts w:asciiTheme="majorBidi" w:eastAsia="Calibri" w:hAnsiTheme="majorBidi" w:cstheme="majorBidi"/>
                <w:b/>
                <w:bCs/>
                <w:noProof/>
                <w:sz w:val="18"/>
                <w:szCs w:val="18"/>
                <w:vertAlign w:val="superscript"/>
                <w:lang w:bidi="ar-IQ"/>
              </w:rPr>
              <w:t>-1</w:t>
            </w:r>
            <w:r w:rsidRPr="00065E40">
              <w:rPr>
                <w:rFonts w:asciiTheme="majorBidi" w:eastAsia="Calibri" w:hAnsiTheme="majorBidi" w:cstheme="majorBidi"/>
                <w:b/>
                <w:bCs/>
                <w:noProof/>
                <w:sz w:val="18"/>
                <w:szCs w:val="18"/>
                <w:lang w:bidi="ar-IQ"/>
              </w:rPr>
              <w:t>)</w:t>
            </w:r>
          </w:p>
        </w:tc>
        <w:tc>
          <w:tcPr>
            <w:tcW w:w="1134" w:type="dxa"/>
            <w:tcBorders>
              <w:top w:val="single" w:sz="4" w:space="0" w:color="auto"/>
              <w:bottom w:val="single" w:sz="4" w:space="0" w:color="auto"/>
            </w:tcBorders>
          </w:tcPr>
          <w:p w14:paraId="48A27577"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2018's Rn</w:t>
            </w:r>
          </w:p>
          <w:p w14:paraId="1B81296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b/>
                <w:bCs/>
                <w:noProof/>
                <w:sz w:val="18"/>
                <w:szCs w:val="18"/>
                <w:lang w:bidi="ar-IQ"/>
              </w:rPr>
              <w:t>(MJ.m</w:t>
            </w:r>
            <w:r w:rsidRPr="00065E40">
              <w:rPr>
                <w:rFonts w:asciiTheme="majorBidi" w:eastAsia="Calibri" w:hAnsiTheme="majorBidi" w:cstheme="majorBidi"/>
                <w:b/>
                <w:bCs/>
                <w:noProof/>
                <w:sz w:val="18"/>
                <w:szCs w:val="18"/>
                <w:vertAlign w:val="superscript"/>
                <w:lang w:bidi="ar-IQ"/>
              </w:rPr>
              <w:t>-2</w:t>
            </w:r>
            <w:r w:rsidRPr="00065E40">
              <w:rPr>
                <w:rFonts w:asciiTheme="majorBidi" w:eastAsia="Calibri" w:hAnsiTheme="majorBidi" w:cstheme="majorBidi"/>
                <w:b/>
                <w:bCs/>
                <w:noProof/>
                <w:sz w:val="18"/>
                <w:szCs w:val="18"/>
                <w:lang w:bidi="ar-IQ"/>
              </w:rPr>
              <w:t>.year</w:t>
            </w:r>
            <w:r w:rsidRPr="00065E40">
              <w:rPr>
                <w:rFonts w:asciiTheme="majorBidi" w:eastAsia="Calibri" w:hAnsiTheme="majorBidi" w:cstheme="majorBidi"/>
                <w:b/>
                <w:bCs/>
                <w:noProof/>
                <w:sz w:val="18"/>
                <w:szCs w:val="18"/>
                <w:vertAlign w:val="superscript"/>
                <w:lang w:bidi="ar-IQ"/>
              </w:rPr>
              <w:t>-1</w:t>
            </w:r>
            <w:r w:rsidRPr="00065E40">
              <w:rPr>
                <w:rFonts w:asciiTheme="majorBidi" w:eastAsia="Calibri" w:hAnsiTheme="majorBidi" w:cstheme="majorBidi"/>
                <w:b/>
                <w:bCs/>
                <w:noProof/>
                <w:sz w:val="18"/>
                <w:szCs w:val="18"/>
                <w:lang w:bidi="ar-IQ"/>
              </w:rPr>
              <w:t>)</w:t>
            </w:r>
          </w:p>
        </w:tc>
        <w:tc>
          <w:tcPr>
            <w:tcW w:w="1134" w:type="dxa"/>
            <w:tcBorders>
              <w:top w:val="single" w:sz="4" w:space="0" w:color="auto"/>
              <w:bottom w:val="single" w:sz="4" w:space="0" w:color="auto"/>
            </w:tcBorders>
          </w:tcPr>
          <w:p w14:paraId="451E1FB9"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2021's Rn</w:t>
            </w:r>
          </w:p>
          <w:p w14:paraId="2FB3C4BD"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(MJ.m</w:t>
            </w:r>
            <w:r w:rsidRPr="00065E40">
              <w:rPr>
                <w:rFonts w:asciiTheme="majorBidi" w:eastAsia="Calibri" w:hAnsiTheme="majorBidi" w:cstheme="majorBidi"/>
                <w:b/>
                <w:bCs/>
                <w:noProof/>
                <w:sz w:val="18"/>
                <w:szCs w:val="18"/>
                <w:vertAlign w:val="superscript"/>
                <w:lang w:bidi="ar-IQ"/>
              </w:rPr>
              <w:t>-2</w:t>
            </w:r>
            <w:r w:rsidRPr="00065E40">
              <w:rPr>
                <w:rFonts w:asciiTheme="majorBidi" w:eastAsia="Calibri" w:hAnsiTheme="majorBidi" w:cstheme="majorBidi"/>
                <w:b/>
                <w:bCs/>
                <w:noProof/>
                <w:sz w:val="18"/>
                <w:szCs w:val="18"/>
                <w:lang w:bidi="ar-IQ"/>
              </w:rPr>
              <w:t>.year</w:t>
            </w:r>
            <w:r w:rsidRPr="00065E40">
              <w:rPr>
                <w:rFonts w:asciiTheme="majorBidi" w:eastAsia="Calibri" w:hAnsiTheme="majorBidi" w:cstheme="majorBidi"/>
                <w:b/>
                <w:bCs/>
                <w:noProof/>
                <w:sz w:val="18"/>
                <w:szCs w:val="18"/>
                <w:vertAlign w:val="superscript"/>
                <w:lang w:bidi="ar-IQ"/>
              </w:rPr>
              <w:t>-1</w:t>
            </w:r>
            <w:r w:rsidRPr="00065E40">
              <w:rPr>
                <w:rFonts w:asciiTheme="majorBidi" w:eastAsia="Calibri" w:hAnsiTheme="majorBidi" w:cstheme="majorBidi"/>
                <w:b/>
                <w:bCs/>
                <w:noProof/>
                <w:sz w:val="18"/>
                <w:szCs w:val="18"/>
                <w:lang w:bidi="ar-IQ"/>
              </w:rPr>
              <w:t>)</w:t>
            </w:r>
          </w:p>
        </w:tc>
        <w:tc>
          <w:tcPr>
            <w:tcW w:w="1276" w:type="dxa"/>
            <w:tcBorders>
              <w:top w:val="single" w:sz="4" w:space="0" w:color="auto"/>
              <w:bottom w:val="single" w:sz="4" w:space="0" w:color="auto"/>
            </w:tcBorders>
          </w:tcPr>
          <w:p w14:paraId="1E8F59E8" w14:textId="77777777" w:rsidR="00FE46FC" w:rsidRPr="00065E40" w:rsidRDefault="00FE46FC" w:rsidP="00B81337">
            <w:pPr>
              <w:jc w:val="both"/>
              <w:rPr>
                <w:rFonts w:asciiTheme="majorBidi" w:eastAsia="Calibri" w:hAnsiTheme="majorBidi" w:cstheme="majorBidi"/>
                <w:b/>
                <w:bCs/>
                <w:noProof/>
                <w:sz w:val="18"/>
                <w:szCs w:val="18"/>
                <w:lang w:bidi="ar-IQ"/>
              </w:rPr>
            </w:pPr>
            <w:r w:rsidRPr="00065E40">
              <w:rPr>
                <w:rFonts w:asciiTheme="majorBidi" w:eastAsia="Calibri" w:hAnsiTheme="majorBidi" w:cstheme="majorBidi"/>
                <w:b/>
                <w:bCs/>
                <w:noProof/>
                <w:sz w:val="18"/>
                <w:szCs w:val="18"/>
                <w:lang w:bidi="ar-IQ"/>
              </w:rPr>
              <w:t>2022's Rn</w:t>
            </w:r>
          </w:p>
          <w:p w14:paraId="7C78EB8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b/>
                <w:bCs/>
                <w:noProof/>
                <w:sz w:val="18"/>
                <w:szCs w:val="18"/>
                <w:lang w:bidi="ar-IQ"/>
              </w:rPr>
              <w:t>(MJ.m</w:t>
            </w:r>
            <w:r w:rsidRPr="00065E40">
              <w:rPr>
                <w:rFonts w:asciiTheme="majorBidi" w:eastAsia="Calibri" w:hAnsiTheme="majorBidi" w:cstheme="majorBidi"/>
                <w:b/>
                <w:bCs/>
                <w:noProof/>
                <w:sz w:val="18"/>
                <w:szCs w:val="18"/>
                <w:vertAlign w:val="superscript"/>
                <w:lang w:bidi="ar-IQ"/>
              </w:rPr>
              <w:t>-2</w:t>
            </w:r>
            <w:r w:rsidRPr="00065E40">
              <w:rPr>
                <w:rFonts w:asciiTheme="majorBidi" w:eastAsia="Calibri" w:hAnsiTheme="majorBidi" w:cstheme="majorBidi"/>
                <w:b/>
                <w:bCs/>
                <w:noProof/>
                <w:sz w:val="18"/>
                <w:szCs w:val="18"/>
                <w:lang w:bidi="ar-IQ"/>
              </w:rPr>
              <w:t>.year</w:t>
            </w:r>
            <w:r w:rsidRPr="00065E40">
              <w:rPr>
                <w:rFonts w:asciiTheme="majorBidi" w:eastAsia="Calibri" w:hAnsiTheme="majorBidi" w:cstheme="majorBidi"/>
                <w:b/>
                <w:bCs/>
                <w:noProof/>
                <w:sz w:val="18"/>
                <w:szCs w:val="18"/>
                <w:vertAlign w:val="superscript"/>
                <w:lang w:bidi="ar-IQ"/>
              </w:rPr>
              <w:t>-1</w:t>
            </w:r>
            <w:r w:rsidRPr="00065E40">
              <w:rPr>
                <w:rFonts w:asciiTheme="majorBidi" w:eastAsia="Calibri" w:hAnsiTheme="majorBidi" w:cstheme="majorBidi"/>
                <w:b/>
                <w:bCs/>
                <w:noProof/>
                <w:sz w:val="18"/>
                <w:szCs w:val="18"/>
                <w:lang w:bidi="ar-IQ"/>
              </w:rPr>
              <w:t>)</w:t>
            </w:r>
          </w:p>
        </w:tc>
      </w:tr>
      <w:tr w:rsidR="00FE46FC" w:rsidRPr="00120B23" w14:paraId="546FA2A1" w14:textId="77777777" w:rsidTr="00130666">
        <w:trPr>
          <w:trHeight w:val="398"/>
          <w:jc w:val="center"/>
        </w:trPr>
        <w:tc>
          <w:tcPr>
            <w:tcW w:w="945" w:type="dxa"/>
            <w:tcBorders>
              <w:top w:val="single" w:sz="4" w:space="0" w:color="auto"/>
            </w:tcBorders>
          </w:tcPr>
          <w:p w14:paraId="59A28C5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Mosul</w:t>
            </w:r>
          </w:p>
        </w:tc>
        <w:tc>
          <w:tcPr>
            <w:tcW w:w="919" w:type="dxa"/>
            <w:tcBorders>
              <w:top w:val="single" w:sz="4" w:space="0" w:color="auto"/>
              <w:left w:val="nil"/>
            </w:tcBorders>
          </w:tcPr>
          <w:p w14:paraId="4BEE6E9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43.09</w:t>
            </w:r>
          </w:p>
        </w:tc>
        <w:tc>
          <w:tcPr>
            <w:tcW w:w="892" w:type="dxa"/>
            <w:tcBorders>
              <w:top w:val="single" w:sz="4" w:space="0" w:color="auto"/>
            </w:tcBorders>
          </w:tcPr>
          <w:p w14:paraId="1515B5A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36.19</w:t>
            </w:r>
          </w:p>
        </w:tc>
        <w:tc>
          <w:tcPr>
            <w:tcW w:w="1208" w:type="dxa"/>
            <w:tcBorders>
              <w:top w:val="single" w:sz="4" w:space="0" w:color="auto"/>
            </w:tcBorders>
          </w:tcPr>
          <w:p w14:paraId="7CE5B75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10.236</w:t>
            </w:r>
          </w:p>
        </w:tc>
        <w:tc>
          <w:tcPr>
            <w:tcW w:w="1134" w:type="dxa"/>
            <w:tcBorders>
              <w:top w:val="single" w:sz="4" w:space="0" w:color="auto"/>
            </w:tcBorders>
          </w:tcPr>
          <w:p w14:paraId="13B7FE0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10.117</w:t>
            </w:r>
          </w:p>
        </w:tc>
        <w:tc>
          <w:tcPr>
            <w:tcW w:w="1134" w:type="dxa"/>
            <w:tcBorders>
              <w:top w:val="single" w:sz="4" w:space="0" w:color="auto"/>
            </w:tcBorders>
          </w:tcPr>
          <w:p w14:paraId="1499B9B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10.286</w:t>
            </w:r>
          </w:p>
        </w:tc>
        <w:tc>
          <w:tcPr>
            <w:tcW w:w="1134" w:type="dxa"/>
            <w:tcBorders>
              <w:top w:val="single" w:sz="4" w:space="0" w:color="auto"/>
            </w:tcBorders>
          </w:tcPr>
          <w:p w14:paraId="6875C95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10.307</w:t>
            </w:r>
          </w:p>
          <w:p w14:paraId="09BADD9D" w14:textId="77777777" w:rsidR="00FE46FC" w:rsidRPr="00065E40" w:rsidRDefault="00FE46FC" w:rsidP="00B81337">
            <w:pPr>
              <w:jc w:val="both"/>
              <w:rPr>
                <w:rFonts w:asciiTheme="majorBidi" w:eastAsia="Calibri" w:hAnsiTheme="majorBidi" w:cstheme="majorBidi"/>
                <w:noProof/>
                <w:sz w:val="18"/>
                <w:szCs w:val="18"/>
                <w:lang w:bidi="ar-IQ"/>
              </w:rPr>
            </w:pPr>
          </w:p>
        </w:tc>
        <w:tc>
          <w:tcPr>
            <w:tcW w:w="1276" w:type="dxa"/>
            <w:tcBorders>
              <w:top w:val="single" w:sz="4" w:space="0" w:color="auto"/>
            </w:tcBorders>
          </w:tcPr>
          <w:p w14:paraId="60D487E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10.191</w:t>
            </w:r>
          </w:p>
        </w:tc>
      </w:tr>
      <w:tr w:rsidR="00FE46FC" w:rsidRPr="00120B23" w14:paraId="05E2DC02" w14:textId="77777777" w:rsidTr="00130666">
        <w:trPr>
          <w:trHeight w:val="422"/>
          <w:jc w:val="center"/>
        </w:trPr>
        <w:tc>
          <w:tcPr>
            <w:tcW w:w="945" w:type="dxa"/>
          </w:tcPr>
          <w:p w14:paraId="59BEED4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Kirkuk</w:t>
            </w:r>
          </w:p>
        </w:tc>
        <w:tc>
          <w:tcPr>
            <w:tcW w:w="919" w:type="dxa"/>
            <w:tcBorders>
              <w:left w:val="nil"/>
            </w:tcBorders>
          </w:tcPr>
          <w:p w14:paraId="0CA1A12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44.24</w:t>
            </w:r>
          </w:p>
        </w:tc>
        <w:tc>
          <w:tcPr>
            <w:tcW w:w="892" w:type="dxa"/>
          </w:tcPr>
          <w:p w14:paraId="2FAF046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35.28</w:t>
            </w:r>
          </w:p>
        </w:tc>
        <w:tc>
          <w:tcPr>
            <w:tcW w:w="1208" w:type="dxa"/>
          </w:tcPr>
          <w:p w14:paraId="684954C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9.8185</w:t>
            </w:r>
          </w:p>
        </w:tc>
        <w:tc>
          <w:tcPr>
            <w:tcW w:w="1134" w:type="dxa"/>
          </w:tcPr>
          <w:p w14:paraId="6045992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9.9595</w:t>
            </w:r>
          </w:p>
        </w:tc>
        <w:tc>
          <w:tcPr>
            <w:tcW w:w="1134" w:type="dxa"/>
          </w:tcPr>
          <w:p w14:paraId="69113E9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9.9553</w:t>
            </w:r>
          </w:p>
        </w:tc>
        <w:tc>
          <w:tcPr>
            <w:tcW w:w="1134" w:type="dxa"/>
          </w:tcPr>
          <w:p w14:paraId="559BF7E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10.565</w:t>
            </w:r>
          </w:p>
          <w:p w14:paraId="5B8173B0" w14:textId="77777777" w:rsidR="00FE46FC" w:rsidRPr="00065E40" w:rsidRDefault="00FE46FC" w:rsidP="00B81337">
            <w:pPr>
              <w:jc w:val="both"/>
              <w:rPr>
                <w:rFonts w:asciiTheme="majorBidi" w:eastAsia="Calibri" w:hAnsiTheme="majorBidi" w:cstheme="majorBidi"/>
                <w:noProof/>
                <w:sz w:val="18"/>
                <w:szCs w:val="18"/>
                <w:lang w:bidi="ar-IQ"/>
              </w:rPr>
            </w:pPr>
          </w:p>
        </w:tc>
        <w:tc>
          <w:tcPr>
            <w:tcW w:w="1276" w:type="dxa"/>
          </w:tcPr>
          <w:p w14:paraId="104017EF"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10.215</w:t>
            </w:r>
          </w:p>
        </w:tc>
      </w:tr>
      <w:tr w:rsidR="00FE46FC" w:rsidRPr="00120B23" w14:paraId="4F9B5912" w14:textId="77777777" w:rsidTr="00130666">
        <w:trPr>
          <w:trHeight w:val="422"/>
          <w:jc w:val="center"/>
        </w:trPr>
        <w:tc>
          <w:tcPr>
            <w:tcW w:w="945" w:type="dxa"/>
          </w:tcPr>
          <w:p w14:paraId="6B1EE45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Knanaqin</w:t>
            </w:r>
          </w:p>
        </w:tc>
        <w:tc>
          <w:tcPr>
            <w:tcW w:w="919" w:type="dxa"/>
            <w:tcBorders>
              <w:left w:val="nil"/>
            </w:tcBorders>
          </w:tcPr>
          <w:p w14:paraId="1B2A862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45.23</w:t>
            </w:r>
          </w:p>
        </w:tc>
        <w:tc>
          <w:tcPr>
            <w:tcW w:w="892" w:type="dxa"/>
          </w:tcPr>
          <w:p w14:paraId="4968F74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34.21</w:t>
            </w:r>
          </w:p>
        </w:tc>
        <w:tc>
          <w:tcPr>
            <w:tcW w:w="1208" w:type="dxa"/>
          </w:tcPr>
          <w:p w14:paraId="5AE2733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10.667</w:t>
            </w:r>
          </w:p>
        </w:tc>
        <w:tc>
          <w:tcPr>
            <w:tcW w:w="1134" w:type="dxa"/>
          </w:tcPr>
          <w:p w14:paraId="3C6A254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10.796</w:t>
            </w:r>
          </w:p>
        </w:tc>
        <w:tc>
          <w:tcPr>
            <w:tcW w:w="1134" w:type="dxa"/>
          </w:tcPr>
          <w:p w14:paraId="4F25B02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10.917</w:t>
            </w:r>
          </w:p>
        </w:tc>
        <w:tc>
          <w:tcPr>
            <w:tcW w:w="1134" w:type="dxa"/>
          </w:tcPr>
          <w:p w14:paraId="73E4607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11.204</w:t>
            </w:r>
          </w:p>
          <w:p w14:paraId="1B55EFA8" w14:textId="77777777" w:rsidR="00FE46FC" w:rsidRPr="00065E40" w:rsidRDefault="00FE46FC" w:rsidP="00B81337">
            <w:pPr>
              <w:jc w:val="both"/>
              <w:rPr>
                <w:rFonts w:asciiTheme="majorBidi" w:eastAsia="Calibri" w:hAnsiTheme="majorBidi" w:cstheme="majorBidi"/>
                <w:noProof/>
                <w:sz w:val="18"/>
                <w:szCs w:val="18"/>
                <w:lang w:bidi="ar-IQ"/>
              </w:rPr>
            </w:pPr>
          </w:p>
        </w:tc>
        <w:tc>
          <w:tcPr>
            <w:tcW w:w="1276" w:type="dxa"/>
          </w:tcPr>
          <w:p w14:paraId="4AD7B08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10.991</w:t>
            </w:r>
          </w:p>
        </w:tc>
      </w:tr>
      <w:tr w:rsidR="00FE46FC" w:rsidRPr="00120B23" w14:paraId="71879685" w14:textId="77777777" w:rsidTr="00130666">
        <w:trPr>
          <w:trHeight w:val="398"/>
          <w:jc w:val="center"/>
        </w:trPr>
        <w:tc>
          <w:tcPr>
            <w:tcW w:w="945" w:type="dxa"/>
          </w:tcPr>
          <w:p w14:paraId="15B4EC5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Haditha</w:t>
            </w:r>
          </w:p>
        </w:tc>
        <w:tc>
          <w:tcPr>
            <w:tcW w:w="919" w:type="dxa"/>
            <w:tcBorders>
              <w:left w:val="nil"/>
            </w:tcBorders>
          </w:tcPr>
          <w:p w14:paraId="58DAC50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42.21</w:t>
            </w:r>
          </w:p>
        </w:tc>
        <w:tc>
          <w:tcPr>
            <w:tcW w:w="892" w:type="dxa"/>
          </w:tcPr>
          <w:p w14:paraId="5BC5831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34.08</w:t>
            </w:r>
          </w:p>
        </w:tc>
        <w:tc>
          <w:tcPr>
            <w:tcW w:w="1208" w:type="dxa"/>
          </w:tcPr>
          <w:p w14:paraId="4342281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10.356</w:t>
            </w:r>
          </w:p>
        </w:tc>
        <w:tc>
          <w:tcPr>
            <w:tcW w:w="1134" w:type="dxa"/>
          </w:tcPr>
          <w:p w14:paraId="5C0929C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10.195</w:t>
            </w:r>
          </w:p>
        </w:tc>
        <w:tc>
          <w:tcPr>
            <w:tcW w:w="1134" w:type="dxa"/>
          </w:tcPr>
          <w:p w14:paraId="6694002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10.238</w:t>
            </w:r>
          </w:p>
        </w:tc>
        <w:tc>
          <w:tcPr>
            <w:tcW w:w="1134" w:type="dxa"/>
          </w:tcPr>
          <w:p w14:paraId="56D6714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10.875</w:t>
            </w:r>
          </w:p>
          <w:p w14:paraId="7BC43822" w14:textId="77777777" w:rsidR="00FE46FC" w:rsidRPr="00065E40" w:rsidRDefault="00FE46FC" w:rsidP="00B81337">
            <w:pPr>
              <w:jc w:val="both"/>
              <w:rPr>
                <w:rFonts w:asciiTheme="majorBidi" w:eastAsia="Calibri" w:hAnsiTheme="majorBidi" w:cstheme="majorBidi"/>
                <w:noProof/>
                <w:sz w:val="18"/>
                <w:szCs w:val="18"/>
                <w:lang w:bidi="ar-IQ"/>
              </w:rPr>
            </w:pPr>
          </w:p>
        </w:tc>
        <w:tc>
          <w:tcPr>
            <w:tcW w:w="1276" w:type="dxa"/>
          </w:tcPr>
          <w:p w14:paraId="31AA68E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10.752</w:t>
            </w:r>
          </w:p>
        </w:tc>
      </w:tr>
      <w:tr w:rsidR="00FE46FC" w:rsidRPr="00120B23" w14:paraId="3A43DE21" w14:textId="77777777" w:rsidTr="00130666">
        <w:trPr>
          <w:trHeight w:val="422"/>
          <w:jc w:val="center"/>
        </w:trPr>
        <w:tc>
          <w:tcPr>
            <w:tcW w:w="945" w:type="dxa"/>
          </w:tcPr>
          <w:p w14:paraId="79A6716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Baghdad</w:t>
            </w:r>
          </w:p>
        </w:tc>
        <w:tc>
          <w:tcPr>
            <w:tcW w:w="919" w:type="dxa"/>
            <w:tcBorders>
              <w:left w:val="nil"/>
            </w:tcBorders>
          </w:tcPr>
          <w:p w14:paraId="0158D39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44.24</w:t>
            </w:r>
          </w:p>
        </w:tc>
        <w:tc>
          <w:tcPr>
            <w:tcW w:w="892" w:type="dxa"/>
          </w:tcPr>
          <w:p w14:paraId="47B9D544"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33.28</w:t>
            </w:r>
          </w:p>
        </w:tc>
        <w:tc>
          <w:tcPr>
            <w:tcW w:w="1208" w:type="dxa"/>
          </w:tcPr>
          <w:p w14:paraId="3F377F4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10.917</w:t>
            </w:r>
          </w:p>
        </w:tc>
        <w:tc>
          <w:tcPr>
            <w:tcW w:w="1134" w:type="dxa"/>
          </w:tcPr>
          <w:p w14:paraId="4F198E9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10.543</w:t>
            </w:r>
          </w:p>
        </w:tc>
        <w:tc>
          <w:tcPr>
            <w:tcW w:w="1134" w:type="dxa"/>
          </w:tcPr>
          <w:p w14:paraId="22813178"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10.781</w:t>
            </w:r>
          </w:p>
        </w:tc>
        <w:tc>
          <w:tcPr>
            <w:tcW w:w="1134" w:type="dxa"/>
          </w:tcPr>
          <w:p w14:paraId="51539BE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11.062</w:t>
            </w:r>
          </w:p>
          <w:p w14:paraId="0F913940" w14:textId="77777777" w:rsidR="00FE46FC" w:rsidRPr="00065E40" w:rsidRDefault="00FE46FC" w:rsidP="00B81337">
            <w:pPr>
              <w:jc w:val="both"/>
              <w:rPr>
                <w:rFonts w:asciiTheme="majorBidi" w:eastAsia="Calibri" w:hAnsiTheme="majorBidi" w:cstheme="majorBidi"/>
                <w:noProof/>
                <w:sz w:val="18"/>
                <w:szCs w:val="18"/>
                <w:lang w:bidi="ar-IQ"/>
              </w:rPr>
            </w:pPr>
          </w:p>
        </w:tc>
        <w:tc>
          <w:tcPr>
            <w:tcW w:w="1276" w:type="dxa"/>
          </w:tcPr>
          <w:p w14:paraId="514E0C8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11.033</w:t>
            </w:r>
          </w:p>
        </w:tc>
      </w:tr>
      <w:tr w:rsidR="00FE46FC" w:rsidRPr="00120B23" w14:paraId="3B1B302D" w14:textId="77777777" w:rsidTr="00130666">
        <w:trPr>
          <w:trHeight w:val="422"/>
          <w:jc w:val="center"/>
        </w:trPr>
        <w:tc>
          <w:tcPr>
            <w:tcW w:w="945" w:type="dxa"/>
          </w:tcPr>
          <w:p w14:paraId="58AD633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Alrutba</w:t>
            </w:r>
          </w:p>
        </w:tc>
        <w:tc>
          <w:tcPr>
            <w:tcW w:w="919" w:type="dxa"/>
            <w:tcBorders>
              <w:left w:val="nil"/>
            </w:tcBorders>
          </w:tcPr>
          <w:p w14:paraId="0EC41CE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40.17</w:t>
            </w:r>
          </w:p>
        </w:tc>
        <w:tc>
          <w:tcPr>
            <w:tcW w:w="892" w:type="dxa"/>
          </w:tcPr>
          <w:p w14:paraId="1495C7A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33.02</w:t>
            </w:r>
          </w:p>
        </w:tc>
        <w:tc>
          <w:tcPr>
            <w:tcW w:w="1208" w:type="dxa"/>
          </w:tcPr>
          <w:p w14:paraId="5118FD3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10.302</w:t>
            </w:r>
          </w:p>
        </w:tc>
        <w:tc>
          <w:tcPr>
            <w:tcW w:w="1134" w:type="dxa"/>
          </w:tcPr>
          <w:p w14:paraId="46B67BD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10.046</w:t>
            </w:r>
          </w:p>
        </w:tc>
        <w:tc>
          <w:tcPr>
            <w:tcW w:w="1134" w:type="dxa"/>
          </w:tcPr>
          <w:p w14:paraId="61B90F8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10.250</w:t>
            </w:r>
          </w:p>
        </w:tc>
        <w:tc>
          <w:tcPr>
            <w:tcW w:w="1134" w:type="dxa"/>
          </w:tcPr>
          <w:p w14:paraId="139507D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10.587</w:t>
            </w:r>
          </w:p>
        </w:tc>
        <w:tc>
          <w:tcPr>
            <w:tcW w:w="1276" w:type="dxa"/>
          </w:tcPr>
          <w:p w14:paraId="575A37C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10.469</w:t>
            </w:r>
          </w:p>
        </w:tc>
      </w:tr>
      <w:tr w:rsidR="00FE46FC" w:rsidRPr="00120B23" w14:paraId="28B001CE" w14:textId="77777777" w:rsidTr="00130666">
        <w:trPr>
          <w:trHeight w:val="422"/>
          <w:jc w:val="center"/>
        </w:trPr>
        <w:tc>
          <w:tcPr>
            <w:tcW w:w="945" w:type="dxa"/>
          </w:tcPr>
          <w:p w14:paraId="1D14087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Karbala</w:t>
            </w:r>
          </w:p>
        </w:tc>
        <w:tc>
          <w:tcPr>
            <w:tcW w:w="919" w:type="dxa"/>
            <w:tcBorders>
              <w:left w:val="nil"/>
            </w:tcBorders>
          </w:tcPr>
          <w:p w14:paraId="24966A98"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44.03</w:t>
            </w:r>
          </w:p>
        </w:tc>
        <w:tc>
          <w:tcPr>
            <w:tcW w:w="892" w:type="dxa"/>
          </w:tcPr>
          <w:p w14:paraId="3984122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32.34</w:t>
            </w:r>
          </w:p>
        </w:tc>
        <w:tc>
          <w:tcPr>
            <w:tcW w:w="1208" w:type="dxa"/>
          </w:tcPr>
          <w:p w14:paraId="1AB8255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10.670</w:t>
            </w:r>
          </w:p>
        </w:tc>
        <w:tc>
          <w:tcPr>
            <w:tcW w:w="1134" w:type="dxa"/>
          </w:tcPr>
          <w:p w14:paraId="257DAB5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10.518</w:t>
            </w:r>
          </w:p>
        </w:tc>
        <w:tc>
          <w:tcPr>
            <w:tcW w:w="1134" w:type="dxa"/>
          </w:tcPr>
          <w:p w14:paraId="6123D511"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10.715</w:t>
            </w:r>
          </w:p>
        </w:tc>
        <w:tc>
          <w:tcPr>
            <w:tcW w:w="1134" w:type="dxa"/>
          </w:tcPr>
          <w:p w14:paraId="36B1D58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11.054</w:t>
            </w:r>
          </w:p>
        </w:tc>
        <w:tc>
          <w:tcPr>
            <w:tcW w:w="1276" w:type="dxa"/>
          </w:tcPr>
          <w:p w14:paraId="5F5A5D0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10.932</w:t>
            </w:r>
          </w:p>
        </w:tc>
      </w:tr>
      <w:tr w:rsidR="00FE46FC" w:rsidRPr="00120B23" w14:paraId="27D3FEC2" w14:textId="77777777" w:rsidTr="00130666">
        <w:trPr>
          <w:trHeight w:val="422"/>
          <w:jc w:val="center"/>
        </w:trPr>
        <w:tc>
          <w:tcPr>
            <w:tcW w:w="945" w:type="dxa"/>
          </w:tcPr>
          <w:p w14:paraId="0342060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Alhay</w:t>
            </w:r>
          </w:p>
        </w:tc>
        <w:tc>
          <w:tcPr>
            <w:tcW w:w="919" w:type="dxa"/>
            <w:tcBorders>
              <w:left w:val="nil"/>
            </w:tcBorders>
          </w:tcPr>
          <w:p w14:paraId="16ED9A8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46.02</w:t>
            </w:r>
          </w:p>
        </w:tc>
        <w:tc>
          <w:tcPr>
            <w:tcW w:w="892" w:type="dxa"/>
          </w:tcPr>
          <w:p w14:paraId="344ED79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32.08</w:t>
            </w:r>
          </w:p>
        </w:tc>
        <w:tc>
          <w:tcPr>
            <w:tcW w:w="1208" w:type="dxa"/>
          </w:tcPr>
          <w:p w14:paraId="4FB06C9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10.762</w:t>
            </w:r>
          </w:p>
        </w:tc>
        <w:tc>
          <w:tcPr>
            <w:tcW w:w="1134" w:type="dxa"/>
          </w:tcPr>
          <w:p w14:paraId="3E43401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10.593</w:t>
            </w:r>
          </w:p>
        </w:tc>
        <w:tc>
          <w:tcPr>
            <w:tcW w:w="1134" w:type="dxa"/>
          </w:tcPr>
          <w:p w14:paraId="34FF6F2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10.808</w:t>
            </w:r>
          </w:p>
        </w:tc>
        <w:tc>
          <w:tcPr>
            <w:tcW w:w="1134" w:type="dxa"/>
          </w:tcPr>
          <w:p w14:paraId="4658041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11.376</w:t>
            </w:r>
          </w:p>
        </w:tc>
        <w:tc>
          <w:tcPr>
            <w:tcW w:w="1276" w:type="dxa"/>
          </w:tcPr>
          <w:p w14:paraId="39A270F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11.158</w:t>
            </w:r>
          </w:p>
        </w:tc>
      </w:tr>
      <w:tr w:rsidR="00FE46FC" w:rsidRPr="00120B23" w14:paraId="36A8E90D" w14:textId="77777777" w:rsidTr="00130666">
        <w:trPr>
          <w:trHeight w:val="422"/>
          <w:jc w:val="center"/>
        </w:trPr>
        <w:tc>
          <w:tcPr>
            <w:tcW w:w="945" w:type="dxa"/>
          </w:tcPr>
          <w:p w14:paraId="0AE1223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Najaf</w:t>
            </w:r>
          </w:p>
        </w:tc>
        <w:tc>
          <w:tcPr>
            <w:tcW w:w="919" w:type="dxa"/>
            <w:tcBorders>
              <w:left w:val="nil"/>
            </w:tcBorders>
          </w:tcPr>
          <w:p w14:paraId="79EA1AE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44.19</w:t>
            </w:r>
          </w:p>
        </w:tc>
        <w:tc>
          <w:tcPr>
            <w:tcW w:w="892" w:type="dxa"/>
          </w:tcPr>
          <w:p w14:paraId="2516ECF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31.57</w:t>
            </w:r>
          </w:p>
        </w:tc>
        <w:tc>
          <w:tcPr>
            <w:tcW w:w="1208" w:type="dxa"/>
          </w:tcPr>
          <w:p w14:paraId="7B8E23BC"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11.252</w:t>
            </w:r>
          </w:p>
        </w:tc>
        <w:tc>
          <w:tcPr>
            <w:tcW w:w="1134" w:type="dxa"/>
          </w:tcPr>
          <w:p w14:paraId="16FDD93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10.694</w:t>
            </w:r>
          </w:p>
        </w:tc>
        <w:tc>
          <w:tcPr>
            <w:tcW w:w="1134" w:type="dxa"/>
          </w:tcPr>
          <w:p w14:paraId="2383A90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10.831</w:t>
            </w:r>
          </w:p>
        </w:tc>
        <w:tc>
          <w:tcPr>
            <w:tcW w:w="1134" w:type="dxa"/>
          </w:tcPr>
          <w:p w14:paraId="0CF8C11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11.171</w:t>
            </w:r>
          </w:p>
        </w:tc>
        <w:tc>
          <w:tcPr>
            <w:tcW w:w="1276" w:type="dxa"/>
          </w:tcPr>
          <w:p w14:paraId="3E14951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11.071</w:t>
            </w:r>
          </w:p>
        </w:tc>
      </w:tr>
      <w:tr w:rsidR="00FE46FC" w:rsidRPr="00120B23" w14:paraId="2216A3F2" w14:textId="77777777" w:rsidTr="00130666">
        <w:trPr>
          <w:trHeight w:val="422"/>
          <w:jc w:val="center"/>
        </w:trPr>
        <w:tc>
          <w:tcPr>
            <w:tcW w:w="945" w:type="dxa"/>
          </w:tcPr>
          <w:p w14:paraId="0901731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Dawaniyah</w:t>
            </w:r>
          </w:p>
        </w:tc>
        <w:tc>
          <w:tcPr>
            <w:tcW w:w="919" w:type="dxa"/>
            <w:tcBorders>
              <w:left w:val="nil"/>
            </w:tcBorders>
          </w:tcPr>
          <w:p w14:paraId="17A7F06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44.57</w:t>
            </w:r>
          </w:p>
        </w:tc>
        <w:tc>
          <w:tcPr>
            <w:tcW w:w="892" w:type="dxa"/>
          </w:tcPr>
          <w:p w14:paraId="20BE4CC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31.57</w:t>
            </w:r>
          </w:p>
        </w:tc>
        <w:tc>
          <w:tcPr>
            <w:tcW w:w="1208" w:type="dxa"/>
          </w:tcPr>
          <w:p w14:paraId="3F933778"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11.048</w:t>
            </w:r>
          </w:p>
        </w:tc>
        <w:tc>
          <w:tcPr>
            <w:tcW w:w="1134" w:type="dxa"/>
          </w:tcPr>
          <w:p w14:paraId="0DC3C8A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11.004</w:t>
            </w:r>
          </w:p>
        </w:tc>
        <w:tc>
          <w:tcPr>
            <w:tcW w:w="1134" w:type="dxa"/>
          </w:tcPr>
          <w:p w14:paraId="2AF5117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10.796</w:t>
            </w:r>
          </w:p>
        </w:tc>
        <w:tc>
          <w:tcPr>
            <w:tcW w:w="1134" w:type="dxa"/>
          </w:tcPr>
          <w:p w14:paraId="16AB226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11.302</w:t>
            </w:r>
          </w:p>
        </w:tc>
        <w:tc>
          <w:tcPr>
            <w:tcW w:w="1276" w:type="dxa"/>
          </w:tcPr>
          <w:p w14:paraId="3E5370A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11.254</w:t>
            </w:r>
          </w:p>
        </w:tc>
      </w:tr>
      <w:tr w:rsidR="00FE46FC" w:rsidRPr="00120B23" w14:paraId="11B537C4" w14:textId="77777777" w:rsidTr="00130666">
        <w:trPr>
          <w:trHeight w:val="422"/>
          <w:jc w:val="center"/>
        </w:trPr>
        <w:tc>
          <w:tcPr>
            <w:tcW w:w="945" w:type="dxa"/>
          </w:tcPr>
          <w:p w14:paraId="599C417F"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Amara</w:t>
            </w:r>
          </w:p>
        </w:tc>
        <w:tc>
          <w:tcPr>
            <w:tcW w:w="919" w:type="dxa"/>
            <w:tcBorders>
              <w:left w:val="nil"/>
            </w:tcBorders>
          </w:tcPr>
          <w:p w14:paraId="5A89830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47.1</w:t>
            </w:r>
          </w:p>
        </w:tc>
        <w:tc>
          <w:tcPr>
            <w:tcW w:w="892" w:type="dxa"/>
          </w:tcPr>
          <w:p w14:paraId="6874478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31.5</w:t>
            </w:r>
          </w:p>
        </w:tc>
        <w:tc>
          <w:tcPr>
            <w:tcW w:w="1208" w:type="dxa"/>
          </w:tcPr>
          <w:p w14:paraId="4FE82742"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11.362</w:t>
            </w:r>
          </w:p>
        </w:tc>
        <w:tc>
          <w:tcPr>
            <w:tcW w:w="1134" w:type="dxa"/>
          </w:tcPr>
          <w:p w14:paraId="1836F16F"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10.739</w:t>
            </w:r>
          </w:p>
        </w:tc>
        <w:tc>
          <w:tcPr>
            <w:tcW w:w="1134" w:type="dxa"/>
          </w:tcPr>
          <w:p w14:paraId="0ED8FCB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11.208</w:t>
            </w:r>
          </w:p>
        </w:tc>
        <w:tc>
          <w:tcPr>
            <w:tcW w:w="1134" w:type="dxa"/>
          </w:tcPr>
          <w:p w14:paraId="35643766"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11.618</w:t>
            </w:r>
          </w:p>
        </w:tc>
        <w:tc>
          <w:tcPr>
            <w:tcW w:w="1276" w:type="dxa"/>
          </w:tcPr>
          <w:p w14:paraId="60AE170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11.427</w:t>
            </w:r>
          </w:p>
        </w:tc>
      </w:tr>
      <w:tr w:rsidR="00FE46FC" w:rsidRPr="00120B23" w14:paraId="6F58331A" w14:textId="77777777" w:rsidTr="00130666">
        <w:trPr>
          <w:trHeight w:val="422"/>
          <w:jc w:val="center"/>
        </w:trPr>
        <w:tc>
          <w:tcPr>
            <w:tcW w:w="945" w:type="dxa"/>
          </w:tcPr>
          <w:p w14:paraId="702908B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Nasriyah</w:t>
            </w:r>
          </w:p>
        </w:tc>
        <w:tc>
          <w:tcPr>
            <w:tcW w:w="919" w:type="dxa"/>
            <w:tcBorders>
              <w:left w:val="nil"/>
            </w:tcBorders>
          </w:tcPr>
          <w:p w14:paraId="7140E66A"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46.14</w:t>
            </w:r>
          </w:p>
        </w:tc>
        <w:tc>
          <w:tcPr>
            <w:tcW w:w="892" w:type="dxa"/>
          </w:tcPr>
          <w:p w14:paraId="61D473B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31.31</w:t>
            </w:r>
          </w:p>
        </w:tc>
        <w:tc>
          <w:tcPr>
            <w:tcW w:w="1208" w:type="dxa"/>
          </w:tcPr>
          <w:p w14:paraId="2E67C2B1"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11.374</w:t>
            </w:r>
          </w:p>
        </w:tc>
        <w:tc>
          <w:tcPr>
            <w:tcW w:w="1134" w:type="dxa"/>
          </w:tcPr>
          <w:p w14:paraId="5DA4D545"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11.070</w:t>
            </w:r>
          </w:p>
        </w:tc>
        <w:tc>
          <w:tcPr>
            <w:tcW w:w="1134" w:type="dxa"/>
          </w:tcPr>
          <w:p w14:paraId="17969129"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11.393</w:t>
            </w:r>
          </w:p>
        </w:tc>
        <w:tc>
          <w:tcPr>
            <w:tcW w:w="1134" w:type="dxa"/>
          </w:tcPr>
          <w:p w14:paraId="064B844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11.616</w:t>
            </w:r>
          </w:p>
        </w:tc>
        <w:tc>
          <w:tcPr>
            <w:tcW w:w="1276" w:type="dxa"/>
          </w:tcPr>
          <w:p w14:paraId="1A1D412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11.556</w:t>
            </w:r>
          </w:p>
        </w:tc>
      </w:tr>
      <w:tr w:rsidR="00FE46FC" w:rsidRPr="00120B23" w14:paraId="3B17603F" w14:textId="77777777" w:rsidTr="00130666">
        <w:trPr>
          <w:trHeight w:val="422"/>
          <w:jc w:val="center"/>
        </w:trPr>
        <w:tc>
          <w:tcPr>
            <w:tcW w:w="945" w:type="dxa"/>
          </w:tcPr>
          <w:p w14:paraId="25AD5B6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Smawah</w:t>
            </w:r>
          </w:p>
        </w:tc>
        <w:tc>
          <w:tcPr>
            <w:tcW w:w="919" w:type="dxa"/>
            <w:tcBorders>
              <w:left w:val="nil"/>
            </w:tcBorders>
          </w:tcPr>
          <w:p w14:paraId="0698CBC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45.16</w:t>
            </w:r>
          </w:p>
        </w:tc>
        <w:tc>
          <w:tcPr>
            <w:tcW w:w="892" w:type="dxa"/>
          </w:tcPr>
          <w:p w14:paraId="2ECF263B"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31.16</w:t>
            </w:r>
          </w:p>
        </w:tc>
        <w:tc>
          <w:tcPr>
            <w:tcW w:w="1208" w:type="dxa"/>
          </w:tcPr>
          <w:p w14:paraId="5BFA6618"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11.179</w:t>
            </w:r>
          </w:p>
        </w:tc>
        <w:tc>
          <w:tcPr>
            <w:tcW w:w="1134" w:type="dxa"/>
          </w:tcPr>
          <w:p w14:paraId="302B9D8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10.910</w:t>
            </w:r>
          </w:p>
        </w:tc>
        <w:tc>
          <w:tcPr>
            <w:tcW w:w="1134" w:type="dxa"/>
          </w:tcPr>
          <w:p w14:paraId="14482D93"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11.091</w:t>
            </w:r>
          </w:p>
        </w:tc>
        <w:tc>
          <w:tcPr>
            <w:tcW w:w="1134" w:type="dxa"/>
          </w:tcPr>
          <w:p w14:paraId="300923D7"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11.487</w:t>
            </w:r>
          </w:p>
        </w:tc>
        <w:tc>
          <w:tcPr>
            <w:tcW w:w="1276" w:type="dxa"/>
          </w:tcPr>
          <w:p w14:paraId="69B0B4D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11.367</w:t>
            </w:r>
          </w:p>
        </w:tc>
      </w:tr>
      <w:tr w:rsidR="00FE46FC" w:rsidRPr="00120B23" w14:paraId="48D23E73" w14:textId="77777777" w:rsidTr="00130666">
        <w:trPr>
          <w:trHeight w:val="422"/>
          <w:jc w:val="center"/>
        </w:trPr>
        <w:tc>
          <w:tcPr>
            <w:tcW w:w="945" w:type="dxa"/>
            <w:tcBorders>
              <w:bottom w:val="single" w:sz="4" w:space="0" w:color="auto"/>
            </w:tcBorders>
          </w:tcPr>
          <w:p w14:paraId="0AD4223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Basra</w:t>
            </w:r>
          </w:p>
        </w:tc>
        <w:tc>
          <w:tcPr>
            <w:tcW w:w="919" w:type="dxa"/>
            <w:tcBorders>
              <w:left w:val="nil"/>
              <w:bottom w:val="single" w:sz="4" w:space="0" w:color="auto"/>
            </w:tcBorders>
          </w:tcPr>
          <w:p w14:paraId="073041F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47.47</w:t>
            </w:r>
          </w:p>
        </w:tc>
        <w:tc>
          <w:tcPr>
            <w:tcW w:w="892" w:type="dxa"/>
            <w:tcBorders>
              <w:bottom w:val="single" w:sz="4" w:space="0" w:color="auto"/>
            </w:tcBorders>
          </w:tcPr>
          <w:p w14:paraId="61604360"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30.31</w:t>
            </w:r>
          </w:p>
        </w:tc>
        <w:tc>
          <w:tcPr>
            <w:tcW w:w="1208" w:type="dxa"/>
            <w:tcBorders>
              <w:bottom w:val="single" w:sz="4" w:space="0" w:color="auto"/>
            </w:tcBorders>
          </w:tcPr>
          <w:p w14:paraId="4505AA1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11.558</w:t>
            </w:r>
          </w:p>
        </w:tc>
        <w:tc>
          <w:tcPr>
            <w:tcW w:w="1134" w:type="dxa"/>
            <w:tcBorders>
              <w:bottom w:val="single" w:sz="4" w:space="0" w:color="auto"/>
            </w:tcBorders>
          </w:tcPr>
          <w:p w14:paraId="055C1E7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11.098</w:t>
            </w:r>
          </w:p>
        </w:tc>
        <w:tc>
          <w:tcPr>
            <w:tcW w:w="1134" w:type="dxa"/>
            <w:tcBorders>
              <w:bottom w:val="single" w:sz="4" w:space="0" w:color="auto"/>
            </w:tcBorders>
          </w:tcPr>
          <w:p w14:paraId="3A0A4FDE"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11.671</w:t>
            </w:r>
          </w:p>
        </w:tc>
        <w:tc>
          <w:tcPr>
            <w:tcW w:w="1134" w:type="dxa"/>
            <w:tcBorders>
              <w:bottom w:val="single" w:sz="4" w:space="0" w:color="auto"/>
            </w:tcBorders>
          </w:tcPr>
          <w:p w14:paraId="38A6C2C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11.775</w:t>
            </w:r>
          </w:p>
        </w:tc>
        <w:tc>
          <w:tcPr>
            <w:tcW w:w="1276" w:type="dxa"/>
            <w:tcBorders>
              <w:bottom w:val="single" w:sz="4" w:space="0" w:color="auto"/>
            </w:tcBorders>
          </w:tcPr>
          <w:p w14:paraId="708C136D" w14:textId="77777777" w:rsidR="00FE46FC" w:rsidRPr="00065E40" w:rsidRDefault="00FE46FC" w:rsidP="00B81337">
            <w:pPr>
              <w:jc w:val="both"/>
              <w:rPr>
                <w:rFonts w:asciiTheme="majorBidi" w:eastAsia="Calibri" w:hAnsiTheme="majorBidi" w:cstheme="majorBidi"/>
                <w:noProof/>
                <w:sz w:val="18"/>
                <w:szCs w:val="18"/>
                <w:lang w:bidi="ar-IQ"/>
              </w:rPr>
            </w:pPr>
            <w:r w:rsidRPr="00065E40">
              <w:rPr>
                <w:rFonts w:asciiTheme="majorBidi" w:eastAsia="Calibri" w:hAnsiTheme="majorBidi" w:cstheme="majorBidi"/>
                <w:noProof/>
                <w:sz w:val="18"/>
                <w:szCs w:val="18"/>
                <w:lang w:bidi="ar-IQ"/>
              </w:rPr>
              <w:t>11.700</w:t>
            </w:r>
          </w:p>
        </w:tc>
      </w:tr>
    </w:tbl>
    <w:p w14:paraId="44B29360" w14:textId="77777777" w:rsidR="00FE46FC" w:rsidRPr="00120B23" w:rsidRDefault="00FE46FC" w:rsidP="00FE46FC">
      <w:pPr>
        <w:tabs>
          <w:tab w:val="left" w:pos="7795"/>
        </w:tabs>
        <w:jc w:val="both"/>
        <w:rPr>
          <w:rFonts w:asciiTheme="majorBidi" w:eastAsia="Calibri" w:hAnsiTheme="majorBidi" w:cstheme="majorBidi"/>
          <w:kern w:val="2"/>
          <w:sz w:val="20"/>
          <w:lang w:bidi="ar-IQ"/>
          <w14:ligatures w14:val="standardContextual"/>
        </w:rPr>
      </w:pPr>
    </w:p>
    <w:p w14:paraId="68770E62" w14:textId="77777777" w:rsidR="00FE46FC" w:rsidRPr="00120B23" w:rsidRDefault="00FE46FC" w:rsidP="00130666">
      <w:pPr>
        <w:ind w:firstLine="284"/>
        <w:jc w:val="both"/>
        <w:rPr>
          <w:rFonts w:asciiTheme="majorBidi" w:eastAsia="Calibri" w:hAnsiTheme="majorBidi" w:cstheme="majorBidi"/>
          <w:kern w:val="2"/>
          <w:sz w:val="20"/>
          <w:lang w:bidi="ar-IQ"/>
          <w14:ligatures w14:val="standardContextual"/>
        </w:rPr>
      </w:pPr>
      <w:bookmarkStart w:id="4" w:name="_Hlk201444878"/>
      <w:r w:rsidRPr="00120B23">
        <w:rPr>
          <w:rFonts w:asciiTheme="majorBidi" w:eastAsia="Calibri" w:hAnsiTheme="majorBidi" w:cstheme="majorBidi"/>
          <w:kern w:val="2"/>
          <w:sz w:val="20"/>
          <w:lang w:bidi="ar-IQ"/>
          <w14:ligatures w14:val="standardContextual"/>
        </w:rPr>
        <w:t>In this study spatial interpolation technique utilized to convert pointy average annual stable Rn value for each stations studied in Iraq readings into plane readings (raster) to cover all over Iraq region. Two spatial interpolation methods were experimented within geostatistical wizard tool of GIS 10.8; those are:</w:t>
      </w:r>
    </w:p>
    <w:p w14:paraId="3A6FBD56" w14:textId="6FB880D7" w:rsidR="00FE46FC" w:rsidRPr="00120B23" w:rsidRDefault="00FE46FC" w:rsidP="00D72DC3">
      <w:pPr>
        <w:ind w:firstLine="113"/>
        <w:jc w:val="both"/>
        <w:rPr>
          <w:rFonts w:asciiTheme="majorBidi" w:eastAsia="Calibri" w:hAnsiTheme="majorBidi" w:cstheme="majorBidi"/>
          <w:noProof/>
          <w:kern w:val="2"/>
          <w:sz w:val="20"/>
          <w:lang w:bidi="ar-IQ"/>
          <w14:ligatures w14:val="standardContextual"/>
        </w:rPr>
      </w:pPr>
      <w:bookmarkStart w:id="5" w:name="_Hlk201464431"/>
      <w:r w:rsidRPr="00120B23">
        <w:rPr>
          <w:rFonts w:asciiTheme="majorBidi" w:eastAsia="Calibri" w:hAnsiTheme="majorBidi" w:cstheme="majorBidi"/>
          <w:noProof/>
          <w:kern w:val="2"/>
          <w:sz w:val="20"/>
          <w:lang w:bidi="ar-IQ"/>
          <w14:ligatures w14:val="standardContextual"/>
        </w:rPr>
        <w:t>1-Inverse Distance Weighted method (IDW) It is a spatial interpolation technique that relies on estimating an unknown value at a given location through a weighted average of known values at neighboring locations, where weights are calculated based on the reciprocal of the distance raised to a certain power, giving closer points a greater influence in the estimation than farther points, as it  mathematically clarified by the following</w:t>
      </w:r>
      <w:r w:rsidR="00F51FB3">
        <w:rPr>
          <w:rFonts w:asciiTheme="majorBidi" w:eastAsia="Calibri" w:hAnsiTheme="majorBidi" w:cstheme="majorBidi"/>
          <w:noProof/>
          <w:kern w:val="2"/>
          <w:sz w:val="20"/>
          <w:lang w:bidi="ar-IQ"/>
          <w14:ligatures w14:val="standardContextual"/>
        </w:rPr>
        <w:t>[</w:t>
      </w:r>
      <w:r w:rsidR="008C16C4">
        <w:rPr>
          <w:rFonts w:asciiTheme="majorBidi" w:eastAsia="Calibri" w:hAnsiTheme="majorBidi" w:cstheme="majorBidi"/>
          <w:noProof/>
          <w:kern w:val="2"/>
          <w:sz w:val="20"/>
          <w:lang w:bidi="ar-IQ"/>
          <w14:ligatures w14:val="standardContextual"/>
        </w:rPr>
        <w:t>20</w:t>
      </w:r>
      <w:r w:rsidR="00F51FB3">
        <w:rPr>
          <w:rFonts w:asciiTheme="majorBidi" w:eastAsia="Calibri" w:hAnsiTheme="majorBidi" w:cstheme="majorBidi"/>
          <w:noProof/>
          <w:kern w:val="2"/>
          <w:sz w:val="20"/>
          <w:lang w:bidi="ar-IQ"/>
          <w14:ligatures w14:val="standardContextual"/>
        </w:rPr>
        <w:t>]</w:t>
      </w:r>
      <w:r w:rsidRPr="00120B23">
        <w:rPr>
          <w:rFonts w:asciiTheme="majorBidi" w:eastAsia="Calibri" w:hAnsiTheme="majorBidi" w:cstheme="majorBidi"/>
          <w:noProof/>
          <w:kern w:val="2"/>
          <w:sz w:val="20"/>
          <w:lang w:bidi="ar-IQ"/>
          <w14:ligatures w14:val="standardContextual"/>
        </w:rPr>
        <w:t>:</w:t>
      </w:r>
    </w:p>
    <w:bookmarkEnd w:id="5"/>
    <w:p w14:paraId="6BBF701F" w14:textId="2D74EE2E" w:rsidR="00FE46FC" w:rsidRPr="00120B23" w:rsidRDefault="00FE46FC" w:rsidP="00D72DC3">
      <w:pPr>
        <w:ind w:firstLine="113"/>
        <w:jc w:val="right"/>
        <w:rPr>
          <w:rFonts w:asciiTheme="majorBidi" w:eastAsia="Calibri" w:hAnsiTheme="majorBidi" w:cstheme="majorBidi"/>
          <w:iCs/>
          <w:noProof/>
          <w:kern w:val="2"/>
          <w:sz w:val="20"/>
          <w:lang w:bidi="ar-IQ"/>
          <w14:ligatures w14:val="standardContextual"/>
        </w:rPr>
      </w:pPr>
      <m:oMath>
        <m:r>
          <m:rPr>
            <m:sty m:val="p"/>
          </m:rPr>
          <w:rPr>
            <w:rFonts w:ascii="Cambria Math" w:eastAsia="Calibri" w:hAnsi="Cambria Math" w:cstheme="majorBidi"/>
            <w:noProof/>
            <w:kern w:val="2"/>
            <w:sz w:val="20"/>
            <w:lang w:bidi="ar-IQ"/>
            <w14:ligatures w14:val="standardContextual"/>
          </w:rPr>
          <m:t>Z</m:t>
        </m:r>
        <m:d>
          <m:dPr>
            <m:ctrlPr>
              <w:rPr>
                <w:rFonts w:ascii="Cambria Math" w:eastAsia="Calibri" w:hAnsi="Cambria Math" w:cstheme="majorBidi"/>
                <w:iCs/>
                <w:noProof/>
                <w:kern w:val="2"/>
                <w:sz w:val="20"/>
                <w:lang w:bidi="ar-IQ"/>
                <w14:ligatures w14:val="standardContextual"/>
              </w:rPr>
            </m:ctrlPr>
          </m:dPr>
          <m:e>
            <m:r>
              <m:rPr>
                <m:sty m:val="p"/>
              </m:rPr>
              <w:rPr>
                <w:rFonts w:ascii="Cambria Math" w:eastAsia="Calibri" w:hAnsi="Cambria Math" w:cstheme="majorBidi"/>
                <w:noProof/>
                <w:kern w:val="2"/>
                <w:sz w:val="20"/>
                <w:lang w:bidi="ar-IQ"/>
                <w14:ligatures w14:val="standardContextual"/>
              </w:rPr>
              <m:t>X,Y</m:t>
            </m:r>
          </m:e>
        </m:d>
        <m:r>
          <m:rPr>
            <m:sty m:val="p"/>
          </m:rPr>
          <w:rPr>
            <w:rFonts w:ascii="Cambria Math" w:eastAsia="Calibri" w:hAnsi="Cambria Math" w:cstheme="majorBidi"/>
            <w:noProof/>
            <w:kern w:val="2"/>
            <w:sz w:val="20"/>
            <w:lang w:bidi="ar-IQ"/>
            <w14:ligatures w14:val="standardContextual"/>
          </w:rPr>
          <m:t>=</m:t>
        </m:r>
        <m:f>
          <m:fPr>
            <m:ctrlPr>
              <w:rPr>
                <w:rFonts w:ascii="Cambria Math" w:eastAsia="Calibri" w:hAnsi="Cambria Math" w:cstheme="majorBidi"/>
                <w:iCs/>
                <w:noProof/>
                <w:color w:val="000000" w:themeColor="text1"/>
                <w:kern w:val="2"/>
                <w:sz w:val="20"/>
                <w:lang w:bidi="ar-IQ"/>
                <w14:ligatures w14:val="standardContextual"/>
              </w:rPr>
            </m:ctrlPr>
          </m:fPr>
          <m:num>
            <m:nary>
              <m:naryPr>
                <m:chr m:val="∑"/>
                <m:limLoc m:val="subSup"/>
                <m:ctrlPr>
                  <w:rPr>
                    <w:rFonts w:ascii="Cambria Math" w:eastAsia="Calibri" w:hAnsi="Cambria Math" w:cstheme="majorBidi"/>
                    <w:iCs/>
                    <w:noProof/>
                    <w:color w:val="000000" w:themeColor="text1"/>
                    <w:kern w:val="2"/>
                    <w:sz w:val="20"/>
                    <w:lang w:bidi="ar-IQ"/>
                    <w14:ligatures w14:val="standardContextual"/>
                  </w:rPr>
                </m:ctrlPr>
              </m:naryPr>
              <m:sub>
                <m:r>
                  <m:rPr>
                    <m:sty m:val="p"/>
                  </m:rPr>
                  <w:rPr>
                    <w:rFonts w:ascii="Cambria Math" w:eastAsia="Calibri" w:hAnsi="Cambria Math" w:cstheme="majorBidi"/>
                    <w:noProof/>
                    <w:color w:val="000000" w:themeColor="text1"/>
                    <w:kern w:val="2"/>
                    <w:sz w:val="20"/>
                    <w:lang w:bidi="ar-IQ"/>
                    <w14:ligatures w14:val="standardContextual"/>
                  </w:rPr>
                  <m:t>i=1</m:t>
                </m:r>
              </m:sub>
              <m:sup>
                <m:r>
                  <m:rPr>
                    <m:sty m:val="p"/>
                  </m:rPr>
                  <w:rPr>
                    <w:rFonts w:ascii="Cambria Math" w:eastAsia="Calibri" w:hAnsi="Cambria Math" w:cstheme="majorBidi"/>
                    <w:noProof/>
                    <w:color w:val="000000" w:themeColor="text1"/>
                    <w:kern w:val="2"/>
                    <w:sz w:val="20"/>
                    <w:lang w:bidi="ar-IQ"/>
                    <w14:ligatures w14:val="standardContextual"/>
                  </w:rPr>
                  <m:t>n</m:t>
                </m:r>
              </m:sup>
              <m:e>
                <m:r>
                  <m:rPr>
                    <m:sty m:val="p"/>
                  </m:rPr>
                  <w:rPr>
                    <w:rFonts w:ascii="Cambria Math" w:eastAsia="Calibri" w:hAnsi="Cambria Math" w:cstheme="majorBidi"/>
                    <w:noProof/>
                    <w:color w:val="000000" w:themeColor="text1"/>
                    <w:kern w:val="2"/>
                    <w:sz w:val="20"/>
                    <w:lang w:bidi="ar-IQ"/>
                    <w14:ligatures w14:val="standardContextual"/>
                  </w:rPr>
                  <m:t>[</m:t>
                </m:r>
                <m:f>
                  <m:fPr>
                    <m:ctrlPr>
                      <w:rPr>
                        <w:rFonts w:ascii="Cambria Math" w:eastAsia="Calibri" w:hAnsi="Cambria Math" w:cstheme="majorBidi"/>
                        <w:iCs/>
                        <w:noProof/>
                        <w:color w:val="000000" w:themeColor="text1"/>
                        <w:kern w:val="2"/>
                        <w:sz w:val="20"/>
                        <w:lang w:bidi="ar-IQ"/>
                        <w14:ligatures w14:val="standardContextual"/>
                      </w:rPr>
                    </m:ctrlPr>
                  </m:fPr>
                  <m:num>
                    <m:sSub>
                      <m:sSubPr>
                        <m:ctrlPr>
                          <w:rPr>
                            <w:rFonts w:ascii="Cambria Math" w:eastAsia="Calibri" w:hAnsi="Cambria Math" w:cstheme="majorBidi"/>
                            <w:iCs/>
                            <w:noProof/>
                            <w:color w:val="000000" w:themeColor="text1"/>
                            <w:kern w:val="2"/>
                            <w:sz w:val="20"/>
                            <w:lang w:bidi="ar-IQ"/>
                            <w14:ligatures w14:val="standardContextual"/>
                          </w:rPr>
                        </m:ctrlPr>
                      </m:sSubPr>
                      <m:e>
                        <m:r>
                          <m:rPr>
                            <m:sty m:val="p"/>
                          </m:rPr>
                          <w:rPr>
                            <w:rFonts w:ascii="Cambria Math" w:eastAsia="Calibri" w:hAnsi="Cambria Math" w:cstheme="majorBidi"/>
                            <w:noProof/>
                            <w:color w:val="000000" w:themeColor="text1"/>
                            <w:kern w:val="2"/>
                            <w:sz w:val="20"/>
                            <w:lang w:bidi="ar-IQ"/>
                            <w14:ligatures w14:val="standardContextual"/>
                          </w:rPr>
                          <m:t>Z</m:t>
                        </m:r>
                      </m:e>
                      <m:sub>
                        <m:r>
                          <m:rPr>
                            <m:sty m:val="p"/>
                          </m:rPr>
                          <w:rPr>
                            <w:rFonts w:ascii="Cambria Math" w:eastAsia="Calibri" w:hAnsi="Cambria Math" w:cstheme="majorBidi"/>
                            <w:noProof/>
                            <w:color w:val="000000" w:themeColor="text1"/>
                            <w:kern w:val="2"/>
                            <w:sz w:val="20"/>
                            <w:lang w:bidi="ar-IQ"/>
                            <w14:ligatures w14:val="standardContextual"/>
                          </w:rPr>
                          <m:t>i</m:t>
                        </m:r>
                      </m:sub>
                    </m:sSub>
                  </m:num>
                  <m:den>
                    <m:sSubSup>
                      <m:sSubSupPr>
                        <m:ctrlPr>
                          <w:rPr>
                            <w:rFonts w:ascii="Cambria Math" w:eastAsia="Calibri" w:hAnsi="Cambria Math" w:cstheme="majorBidi"/>
                            <w:iCs/>
                            <w:noProof/>
                            <w:color w:val="000000" w:themeColor="text1"/>
                            <w:kern w:val="2"/>
                            <w:sz w:val="20"/>
                            <w:lang w:bidi="ar-IQ"/>
                            <w14:ligatures w14:val="standardContextual"/>
                          </w:rPr>
                        </m:ctrlPr>
                      </m:sSubSupPr>
                      <m:e>
                        <m:r>
                          <m:rPr>
                            <m:sty m:val="p"/>
                          </m:rPr>
                          <w:rPr>
                            <w:rFonts w:ascii="Cambria Math" w:eastAsia="Calibri" w:hAnsi="Cambria Math" w:cstheme="majorBidi"/>
                            <w:noProof/>
                            <w:color w:val="000000" w:themeColor="text1"/>
                            <w:kern w:val="2"/>
                            <w:sz w:val="20"/>
                            <w:lang w:bidi="ar-IQ"/>
                            <w14:ligatures w14:val="standardContextual"/>
                          </w:rPr>
                          <m:t>d</m:t>
                        </m:r>
                      </m:e>
                      <m:sub>
                        <m:r>
                          <m:rPr>
                            <m:sty m:val="p"/>
                          </m:rPr>
                          <w:rPr>
                            <w:rFonts w:ascii="Cambria Math" w:eastAsia="Calibri" w:hAnsi="Cambria Math" w:cstheme="majorBidi"/>
                            <w:noProof/>
                            <w:color w:val="000000" w:themeColor="text1"/>
                            <w:kern w:val="2"/>
                            <w:sz w:val="20"/>
                            <w:lang w:bidi="ar-IQ"/>
                            <w14:ligatures w14:val="standardContextual"/>
                          </w:rPr>
                          <m:t>i</m:t>
                        </m:r>
                      </m:sub>
                      <m:sup>
                        <m:r>
                          <m:rPr>
                            <m:sty m:val="p"/>
                          </m:rPr>
                          <w:rPr>
                            <w:rFonts w:ascii="Cambria Math" w:eastAsia="Calibri" w:hAnsi="Cambria Math" w:cstheme="majorBidi"/>
                            <w:noProof/>
                            <w:color w:val="000000" w:themeColor="text1"/>
                            <w:kern w:val="2"/>
                            <w:sz w:val="20"/>
                            <w:lang w:bidi="ar-IQ"/>
                            <w14:ligatures w14:val="standardContextual"/>
                          </w:rPr>
                          <m:t>p</m:t>
                        </m:r>
                      </m:sup>
                    </m:sSubSup>
                  </m:den>
                </m:f>
                <m:r>
                  <m:rPr>
                    <m:sty m:val="p"/>
                  </m:rPr>
                  <w:rPr>
                    <w:rFonts w:ascii="Cambria Math" w:eastAsia="Calibri" w:hAnsi="Cambria Math" w:cstheme="majorBidi"/>
                    <w:noProof/>
                    <w:color w:val="000000" w:themeColor="text1"/>
                    <w:kern w:val="2"/>
                    <w:sz w:val="20"/>
                    <w:lang w:bidi="ar-IQ"/>
                    <w14:ligatures w14:val="standardContextual"/>
                  </w:rPr>
                  <m:t>]</m:t>
                </m:r>
              </m:e>
            </m:nary>
          </m:num>
          <m:den>
            <m:nary>
              <m:naryPr>
                <m:chr m:val="∑"/>
                <m:limLoc m:val="subSup"/>
                <m:ctrlPr>
                  <w:rPr>
                    <w:rFonts w:ascii="Cambria Math" w:eastAsia="Calibri" w:hAnsi="Cambria Math" w:cstheme="majorBidi"/>
                    <w:iCs/>
                    <w:noProof/>
                    <w:color w:val="000000" w:themeColor="text1"/>
                    <w:kern w:val="2"/>
                    <w:sz w:val="20"/>
                    <w:lang w:bidi="ar-IQ"/>
                    <w14:ligatures w14:val="standardContextual"/>
                  </w:rPr>
                </m:ctrlPr>
              </m:naryPr>
              <m:sub>
                <m:r>
                  <m:rPr>
                    <m:sty m:val="p"/>
                  </m:rPr>
                  <w:rPr>
                    <w:rFonts w:ascii="Cambria Math" w:eastAsia="Calibri" w:hAnsi="Cambria Math" w:cstheme="majorBidi"/>
                    <w:noProof/>
                    <w:color w:val="000000" w:themeColor="text1"/>
                    <w:kern w:val="2"/>
                    <w:sz w:val="20"/>
                    <w:lang w:bidi="ar-IQ"/>
                    <w14:ligatures w14:val="standardContextual"/>
                  </w:rPr>
                  <m:t>i=1</m:t>
                </m:r>
              </m:sub>
              <m:sup>
                <m:r>
                  <m:rPr>
                    <m:sty m:val="p"/>
                  </m:rPr>
                  <w:rPr>
                    <w:rFonts w:ascii="Cambria Math" w:eastAsia="Calibri" w:hAnsi="Cambria Math" w:cstheme="majorBidi"/>
                    <w:noProof/>
                    <w:color w:val="000000" w:themeColor="text1"/>
                    <w:kern w:val="2"/>
                    <w:sz w:val="20"/>
                    <w:lang w:bidi="ar-IQ"/>
                    <w14:ligatures w14:val="standardContextual"/>
                  </w:rPr>
                  <m:t>n</m:t>
                </m:r>
              </m:sup>
              <m:e>
                <m:r>
                  <m:rPr>
                    <m:sty m:val="p"/>
                  </m:rPr>
                  <w:rPr>
                    <w:rFonts w:ascii="Cambria Math" w:eastAsia="Calibri" w:hAnsi="Cambria Math" w:cstheme="majorBidi"/>
                    <w:noProof/>
                    <w:color w:val="000000" w:themeColor="text1"/>
                    <w:kern w:val="2"/>
                    <w:sz w:val="20"/>
                    <w:lang w:bidi="ar-IQ"/>
                    <w14:ligatures w14:val="standardContextual"/>
                  </w:rPr>
                  <m:t>[</m:t>
                </m:r>
                <m:f>
                  <m:fPr>
                    <m:ctrlPr>
                      <w:rPr>
                        <w:rFonts w:ascii="Cambria Math" w:eastAsia="Calibri" w:hAnsi="Cambria Math" w:cstheme="majorBidi"/>
                        <w:iCs/>
                        <w:noProof/>
                        <w:color w:val="000000" w:themeColor="text1"/>
                        <w:kern w:val="2"/>
                        <w:sz w:val="20"/>
                        <w:lang w:bidi="ar-IQ"/>
                        <w14:ligatures w14:val="standardContextual"/>
                      </w:rPr>
                    </m:ctrlPr>
                  </m:fPr>
                  <m:num>
                    <m:r>
                      <m:rPr>
                        <m:sty m:val="p"/>
                      </m:rPr>
                      <w:rPr>
                        <w:rFonts w:ascii="Cambria Math" w:eastAsia="Calibri" w:hAnsi="Cambria Math" w:cstheme="majorBidi"/>
                        <w:noProof/>
                        <w:color w:val="000000" w:themeColor="text1"/>
                        <w:kern w:val="2"/>
                        <w:sz w:val="20"/>
                        <w:lang w:bidi="ar-IQ"/>
                        <w14:ligatures w14:val="standardContextual"/>
                      </w:rPr>
                      <m:t>1</m:t>
                    </m:r>
                  </m:num>
                  <m:den>
                    <m:sSubSup>
                      <m:sSubSupPr>
                        <m:ctrlPr>
                          <w:rPr>
                            <w:rFonts w:ascii="Cambria Math" w:eastAsia="Calibri" w:hAnsi="Cambria Math" w:cstheme="majorBidi"/>
                            <w:iCs/>
                            <w:noProof/>
                            <w:color w:val="000000" w:themeColor="text1"/>
                            <w:kern w:val="2"/>
                            <w:sz w:val="20"/>
                            <w:lang w:bidi="ar-IQ"/>
                            <w14:ligatures w14:val="standardContextual"/>
                          </w:rPr>
                        </m:ctrlPr>
                      </m:sSubSupPr>
                      <m:e>
                        <m:r>
                          <m:rPr>
                            <m:sty m:val="p"/>
                          </m:rPr>
                          <w:rPr>
                            <w:rFonts w:ascii="Cambria Math" w:eastAsia="Calibri" w:hAnsi="Cambria Math" w:cstheme="majorBidi"/>
                            <w:noProof/>
                            <w:color w:val="000000" w:themeColor="text1"/>
                            <w:kern w:val="2"/>
                            <w:sz w:val="20"/>
                            <w:lang w:bidi="ar-IQ"/>
                            <w14:ligatures w14:val="standardContextual"/>
                          </w:rPr>
                          <m:t>d</m:t>
                        </m:r>
                      </m:e>
                      <m:sub>
                        <m:r>
                          <m:rPr>
                            <m:sty m:val="p"/>
                          </m:rPr>
                          <w:rPr>
                            <w:rFonts w:ascii="Cambria Math" w:eastAsia="Calibri" w:hAnsi="Cambria Math" w:cstheme="majorBidi"/>
                            <w:noProof/>
                            <w:color w:val="000000" w:themeColor="text1"/>
                            <w:kern w:val="2"/>
                            <w:sz w:val="20"/>
                            <w:lang w:bidi="ar-IQ"/>
                            <w14:ligatures w14:val="standardContextual"/>
                          </w:rPr>
                          <m:t>i</m:t>
                        </m:r>
                      </m:sub>
                      <m:sup>
                        <m:r>
                          <m:rPr>
                            <m:sty m:val="p"/>
                          </m:rPr>
                          <w:rPr>
                            <w:rFonts w:ascii="Cambria Math" w:eastAsia="Calibri" w:hAnsi="Cambria Math" w:cstheme="majorBidi"/>
                            <w:noProof/>
                            <w:color w:val="000000" w:themeColor="text1"/>
                            <w:kern w:val="2"/>
                            <w:sz w:val="20"/>
                            <w:lang w:bidi="ar-IQ"/>
                            <w14:ligatures w14:val="standardContextual"/>
                          </w:rPr>
                          <m:t>p</m:t>
                        </m:r>
                      </m:sup>
                    </m:sSubSup>
                  </m:den>
                </m:f>
              </m:e>
            </m:nary>
            <m:r>
              <m:rPr>
                <m:sty m:val="p"/>
              </m:rPr>
              <w:rPr>
                <w:rFonts w:ascii="Cambria Math" w:eastAsia="Calibri" w:hAnsi="Cambria Math" w:cstheme="majorBidi"/>
                <w:noProof/>
                <w:color w:val="000000" w:themeColor="text1"/>
                <w:kern w:val="2"/>
                <w:sz w:val="20"/>
                <w:lang w:bidi="ar-IQ"/>
                <w14:ligatures w14:val="standardContextual"/>
              </w:rPr>
              <m:t>]</m:t>
            </m:r>
          </m:den>
        </m:f>
        <m:r>
          <w:rPr>
            <w:rFonts w:ascii="Cambria Math" w:eastAsia="Calibri" w:hAnsi="Cambria Math" w:cstheme="majorBidi"/>
            <w:noProof/>
            <w:color w:val="000000" w:themeColor="text1"/>
            <w:kern w:val="2"/>
            <w:sz w:val="20"/>
            <w:lang w:bidi="ar-IQ"/>
            <w14:ligatures w14:val="standardContextual"/>
          </w:rPr>
          <m:t xml:space="preserve">                                                                                        (10)</m:t>
        </m:r>
      </m:oMath>
      <w:r w:rsidRPr="00C537B8">
        <w:rPr>
          <w:rFonts w:asciiTheme="majorBidi" w:eastAsia="Calibri" w:hAnsiTheme="majorBidi" w:cstheme="majorBidi"/>
          <w:iCs/>
          <w:noProof/>
          <w:color w:val="000000" w:themeColor="text1"/>
          <w:kern w:val="2"/>
          <w:sz w:val="20"/>
          <w:lang w:bidi="ar-IQ"/>
          <w14:ligatures w14:val="standardContextual"/>
        </w:rPr>
        <w:t xml:space="preserve"> </w:t>
      </w:r>
    </w:p>
    <w:p w14:paraId="2A3D33F9" w14:textId="77777777" w:rsidR="00FE46FC" w:rsidRPr="00120B23" w:rsidRDefault="00FE46FC" w:rsidP="00130666">
      <w:pPr>
        <w:jc w:val="both"/>
        <w:rPr>
          <w:rFonts w:asciiTheme="majorBidi" w:eastAsia="Calibri" w:hAnsiTheme="majorBidi" w:cstheme="majorBidi"/>
          <w:noProof/>
          <w:kern w:val="2"/>
          <w:sz w:val="20"/>
          <w:lang w:bidi="ar-IQ"/>
          <w14:ligatures w14:val="standardContextual"/>
        </w:rPr>
      </w:pPr>
      <w:r w:rsidRPr="00120B23">
        <w:rPr>
          <w:rFonts w:asciiTheme="majorBidi" w:eastAsia="Calibri" w:hAnsiTheme="majorBidi" w:cstheme="majorBidi"/>
          <w:noProof/>
          <w:kern w:val="2"/>
          <w:sz w:val="20"/>
          <w:lang w:bidi="ar-IQ"/>
          <w14:ligatures w14:val="standardContextual"/>
        </w:rPr>
        <w:t>Where Z(X,Y) is the predicted value at the ensample location X,Y; i is the number of measured sample points within the neighborhood defined; Zi is the observed value at location i; di is the distance between the predicted location X,Y ; and p is the power parameter that defines the rate of reduction of the weight as distance increases.</w:t>
      </w:r>
    </w:p>
    <w:p w14:paraId="08FFA1B7" w14:textId="77777777" w:rsidR="00FE46FC" w:rsidRPr="00120B23" w:rsidRDefault="00FE46FC" w:rsidP="00B01EB5">
      <w:pPr>
        <w:jc w:val="both"/>
        <w:rPr>
          <w:rFonts w:asciiTheme="majorBidi" w:eastAsia="Calibri" w:hAnsiTheme="majorBidi" w:cstheme="majorBidi"/>
          <w:noProof/>
          <w:kern w:val="2"/>
          <w:sz w:val="20"/>
          <w:lang w:bidi="ar-IQ"/>
          <w14:ligatures w14:val="standardContextual"/>
        </w:rPr>
      </w:pPr>
    </w:p>
    <w:p w14:paraId="663AA4FE" w14:textId="00BF063A" w:rsidR="00FE46FC" w:rsidRPr="00120B23" w:rsidRDefault="00FE46FC" w:rsidP="00691654">
      <w:pPr>
        <w:ind w:firstLine="113"/>
        <w:jc w:val="both"/>
        <w:rPr>
          <w:rFonts w:asciiTheme="majorBidi" w:eastAsia="Calibri" w:hAnsiTheme="majorBidi" w:cstheme="majorBidi"/>
          <w:noProof/>
          <w:kern w:val="2"/>
          <w:sz w:val="20"/>
          <w:lang w:bidi="ar-IQ"/>
          <w14:ligatures w14:val="standardContextual"/>
        </w:rPr>
      </w:pPr>
      <w:r w:rsidRPr="00120B23">
        <w:rPr>
          <w:rFonts w:asciiTheme="majorBidi" w:eastAsia="Calibri" w:hAnsiTheme="majorBidi" w:cstheme="majorBidi"/>
          <w:noProof/>
          <w:kern w:val="2"/>
          <w:sz w:val="20"/>
          <w:lang w:bidi="ar-IQ"/>
          <w14:ligatures w14:val="standardContextual"/>
        </w:rPr>
        <w:lastRenderedPageBreak/>
        <w:t>2-</w:t>
      </w:r>
      <w:r w:rsidRPr="00120B23">
        <w:rPr>
          <w:rFonts w:asciiTheme="majorBidi" w:eastAsia="Calibri" w:hAnsiTheme="majorBidi" w:cstheme="majorBidi"/>
          <w:kern w:val="2"/>
          <w:sz w:val="20"/>
          <w14:ligatures w14:val="standardContextual"/>
        </w:rPr>
        <w:t xml:space="preserve"> </w:t>
      </w:r>
      <w:r w:rsidRPr="00120B23">
        <w:rPr>
          <w:rFonts w:asciiTheme="majorBidi" w:eastAsia="Calibri" w:hAnsiTheme="majorBidi" w:cstheme="majorBidi"/>
          <w:noProof/>
          <w:kern w:val="2"/>
          <w:sz w:val="20"/>
          <w:lang w:bidi="ar-IQ"/>
          <w14:ligatures w14:val="standardContextual"/>
        </w:rPr>
        <w:t>Kriging is a geostatistical interpolation technique that considers both the distance and</w:t>
      </w:r>
      <w:r w:rsidRPr="00120B23">
        <w:rPr>
          <w:rFonts w:asciiTheme="majorBidi" w:eastAsia="Calibri" w:hAnsiTheme="majorBidi" w:cstheme="majorBidi"/>
          <w:noProof/>
          <w:kern w:val="2"/>
          <w:sz w:val="20"/>
          <w:rtl/>
          <w:lang w:bidi="ar-IQ"/>
          <w14:ligatures w14:val="standardContextual"/>
        </w:rPr>
        <w:t xml:space="preserve">  </w:t>
      </w:r>
      <w:r w:rsidRPr="00120B23">
        <w:rPr>
          <w:rFonts w:asciiTheme="majorBidi" w:eastAsia="Calibri" w:hAnsiTheme="majorBidi" w:cstheme="majorBidi"/>
          <w:noProof/>
          <w:kern w:val="2"/>
          <w:sz w:val="20"/>
          <w:lang w:bidi="ar-IQ"/>
          <w14:ligatures w14:val="standardContextual"/>
        </w:rPr>
        <w:t>the degree of variation between known data points when estimating values in unknown</w:t>
      </w:r>
      <w:r w:rsidRPr="00120B23">
        <w:rPr>
          <w:rFonts w:asciiTheme="majorBidi" w:eastAsia="Calibri" w:hAnsiTheme="majorBidi" w:cstheme="majorBidi"/>
          <w:noProof/>
          <w:kern w:val="2"/>
          <w:sz w:val="20"/>
          <w:rtl/>
          <w:lang w:bidi="ar-IQ"/>
          <w14:ligatures w14:val="standardContextual"/>
        </w:rPr>
        <w:t xml:space="preserve">  </w:t>
      </w:r>
      <w:r w:rsidRPr="00120B23">
        <w:rPr>
          <w:rFonts w:asciiTheme="majorBidi" w:eastAsia="Calibri" w:hAnsiTheme="majorBidi" w:cstheme="majorBidi"/>
          <w:noProof/>
          <w:kern w:val="2"/>
          <w:sz w:val="20"/>
          <w:lang w:bidi="ar-IQ"/>
          <w14:ligatures w14:val="standardContextual"/>
        </w:rPr>
        <w:t xml:space="preserve">areas, as it </w:t>
      </w:r>
      <w:r w:rsidR="00F92379">
        <w:rPr>
          <w:rFonts w:asciiTheme="majorBidi" w:eastAsia="Calibri" w:hAnsiTheme="majorBidi" w:cstheme="majorBidi"/>
          <w:noProof/>
          <w:kern w:val="2"/>
          <w:sz w:val="20"/>
          <w:lang w:bidi="ar-IQ"/>
          <w14:ligatures w14:val="standardContextual"/>
        </w:rPr>
        <w:t xml:space="preserve">is </w:t>
      </w:r>
      <w:r w:rsidRPr="00120B23">
        <w:rPr>
          <w:rFonts w:asciiTheme="majorBidi" w:eastAsia="Calibri" w:hAnsiTheme="majorBidi" w:cstheme="majorBidi"/>
          <w:noProof/>
          <w:kern w:val="2"/>
          <w:sz w:val="20"/>
          <w:lang w:bidi="ar-IQ"/>
          <w14:ligatures w14:val="standardContextual"/>
        </w:rPr>
        <w:t>mathematically clarified by the following:</w:t>
      </w:r>
    </w:p>
    <w:p w14:paraId="72D88BD2" w14:textId="57F22F53" w:rsidR="00FE46FC" w:rsidRPr="00C537B8" w:rsidRDefault="00000000" w:rsidP="006F5A50">
      <w:pPr>
        <w:jc w:val="right"/>
        <w:rPr>
          <w:rFonts w:asciiTheme="majorBidi" w:eastAsia="Calibri" w:hAnsiTheme="majorBidi" w:cstheme="majorBidi"/>
          <w:noProof/>
          <w:color w:val="000000" w:themeColor="text1"/>
          <w:kern w:val="2"/>
          <w:sz w:val="20"/>
          <w:lang w:bidi="ar-IQ"/>
          <w14:ligatures w14:val="standardContextual"/>
        </w:rPr>
      </w:pPr>
      <m:oMath>
        <m:sSub>
          <m:sSubPr>
            <m:ctrlPr>
              <w:rPr>
                <w:rFonts w:ascii="Cambria Math" w:eastAsia="Calibri" w:hAnsi="Cambria Math" w:cstheme="majorBidi"/>
                <w:i/>
                <w:noProof/>
                <w:kern w:val="2"/>
                <w:sz w:val="20"/>
                <w:lang w:bidi="ar-IQ"/>
                <w14:ligatures w14:val="standardContextual"/>
              </w:rPr>
            </m:ctrlPr>
          </m:sSubPr>
          <m:e>
            <m:r>
              <w:rPr>
                <w:rFonts w:ascii="Cambria Math" w:eastAsia="Calibri" w:hAnsi="Cambria Math" w:cstheme="majorBidi"/>
                <w:noProof/>
                <w:kern w:val="2"/>
                <w:sz w:val="20"/>
                <w:lang w:bidi="ar-IQ"/>
                <w14:ligatures w14:val="standardContextual"/>
              </w:rPr>
              <m:t>Z(</m:t>
            </m:r>
          </m:e>
          <m:sub>
            <m:sSub>
              <m:sSubPr>
                <m:ctrlPr>
                  <w:rPr>
                    <w:rFonts w:ascii="Cambria Math" w:eastAsia="Calibri" w:hAnsi="Cambria Math" w:cstheme="majorBidi"/>
                    <w:i/>
                    <w:noProof/>
                    <w:kern w:val="2"/>
                    <w:sz w:val="20"/>
                    <w:lang w:bidi="ar-IQ"/>
                    <w14:ligatures w14:val="standardContextual"/>
                  </w:rPr>
                </m:ctrlPr>
              </m:sSubPr>
              <m:e>
                <m:r>
                  <w:rPr>
                    <w:rFonts w:ascii="Cambria Math" w:eastAsia="Calibri" w:hAnsi="Cambria Math" w:cstheme="majorBidi"/>
                    <w:noProof/>
                    <w:kern w:val="2"/>
                    <w:sz w:val="20"/>
                    <w:lang w:bidi="ar-IQ"/>
                    <w14:ligatures w14:val="standardContextual"/>
                  </w:rPr>
                  <m:t>S</m:t>
                </m:r>
              </m:e>
              <m:sub>
                <m:r>
                  <w:rPr>
                    <w:rFonts w:ascii="Cambria Math" w:eastAsia="Calibri" w:hAnsi="Cambria Math" w:cstheme="majorBidi"/>
                    <w:noProof/>
                    <w:kern w:val="2"/>
                    <w:sz w:val="20"/>
                    <w:lang w:bidi="ar-IQ"/>
                    <w14:ligatures w14:val="standardContextual"/>
                  </w:rPr>
                  <m:t>0</m:t>
                </m:r>
              </m:sub>
            </m:sSub>
          </m:sub>
        </m:sSub>
        <m:r>
          <w:rPr>
            <w:rFonts w:ascii="Cambria Math" w:eastAsia="Calibri" w:hAnsi="Cambria Math" w:cstheme="majorBidi"/>
            <w:noProof/>
            <w:kern w:val="2"/>
            <w:sz w:val="20"/>
            <w:lang w:bidi="ar-IQ"/>
            <w14:ligatures w14:val="standardContextual"/>
          </w:rPr>
          <m:t>)=</m:t>
        </m:r>
        <m:nary>
          <m:naryPr>
            <m:chr m:val="∑"/>
            <m:limLoc m:val="undOvr"/>
            <m:ctrlPr>
              <w:rPr>
                <w:rFonts w:ascii="Cambria Math" w:eastAsia="Calibri" w:hAnsi="Cambria Math" w:cstheme="majorBidi"/>
                <w:i/>
                <w:noProof/>
                <w:color w:val="000000" w:themeColor="text1"/>
                <w:kern w:val="2"/>
                <w:sz w:val="20"/>
                <w:lang w:bidi="ar-IQ"/>
                <w14:ligatures w14:val="standardContextual"/>
              </w:rPr>
            </m:ctrlPr>
          </m:naryPr>
          <m:sub>
            <m:r>
              <w:rPr>
                <w:rFonts w:ascii="Cambria Math" w:eastAsia="Calibri" w:hAnsi="Cambria Math" w:cstheme="majorBidi"/>
                <w:noProof/>
                <w:color w:val="000000" w:themeColor="text1"/>
                <w:kern w:val="2"/>
                <w:sz w:val="20"/>
                <w:lang w:bidi="ar-IQ"/>
                <w14:ligatures w14:val="standardContextual"/>
              </w:rPr>
              <m:t>i=1</m:t>
            </m:r>
          </m:sub>
          <m:sup>
            <m:r>
              <w:rPr>
                <w:rFonts w:ascii="Cambria Math" w:eastAsia="Calibri" w:hAnsi="Cambria Math" w:cstheme="majorBidi"/>
                <w:noProof/>
                <w:color w:val="000000" w:themeColor="text1"/>
                <w:kern w:val="2"/>
                <w:sz w:val="20"/>
                <w:lang w:bidi="ar-IQ"/>
                <w14:ligatures w14:val="standardContextual"/>
              </w:rPr>
              <m:t>N</m:t>
            </m:r>
          </m:sup>
          <m:e>
            <m:sSub>
              <m:sSubPr>
                <m:ctrlPr>
                  <w:rPr>
                    <w:rFonts w:ascii="Cambria Math" w:eastAsia="Calibri" w:hAnsi="Cambria Math" w:cstheme="majorBidi"/>
                    <w:i/>
                    <w:noProof/>
                    <w:color w:val="000000" w:themeColor="text1"/>
                    <w:kern w:val="2"/>
                    <w:sz w:val="20"/>
                    <w:lang w:bidi="ar-IQ"/>
                    <w14:ligatures w14:val="standardContextual"/>
                  </w:rPr>
                </m:ctrlPr>
              </m:sSubPr>
              <m:e>
                <m:r>
                  <w:rPr>
                    <w:rFonts w:ascii="Cambria Math" w:eastAsia="Calibri" w:hAnsi="Cambria Math" w:cstheme="majorBidi"/>
                    <w:noProof/>
                    <w:color w:val="000000" w:themeColor="text1"/>
                    <w:kern w:val="2"/>
                    <w:sz w:val="20"/>
                    <w:lang w:bidi="ar-IQ"/>
                    <w14:ligatures w14:val="standardContextual"/>
                  </w:rPr>
                  <m:t>λ</m:t>
                </m:r>
              </m:e>
              <m:sub>
                <m:r>
                  <w:rPr>
                    <w:rFonts w:ascii="Cambria Math" w:eastAsia="Calibri" w:hAnsi="Cambria Math" w:cstheme="majorBidi"/>
                    <w:noProof/>
                    <w:color w:val="000000" w:themeColor="text1"/>
                    <w:kern w:val="2"/>
                    <w:sz w:val="20"/>
                    <w:lang w:bidi="ar-IQ"/>
                    <w14:ligatures w14:val="standardContextual"/>
                  </w:rPr>
                  <m:t>i</m:t>
                </m:r>
              </m:sub>
            </m:sSub>
            <m:sSub>
              <m:sSubPr>
                <m:ctrlPr>
                  <w:rPr>
                    <w:rFonts w:ascii="Cambria Math" w:eastAsia="Calibri" w:hAnsi="Cambria Math" w:cstheme="majorBidi"/>
                    <w:i/>
                    <w:noProof/>
                    <w:color w:val="000000" w:themeColor="text1"/>
                    <w:kern w:val="2"/>
                    <w:sz w:val="20"/>
                    <w:lang w:bidi="ar-IQ"/>
                    <w14:ligatures w14:val="standardContextual"/>
                  </w:rPr>
                </m:ctrlPr>
              </m:sSubPr>
              <m:e>
                <m:r>
                  <w:rPr>
                    <w:rFonts w:ascii="Cambria Math" w:eastAsia="Calibri" w:hAnsi="Cambria Math" w:cstheme="majorBidi"/>
                    <w:noProof/>
                    <w:color w:val="000000" w:themeColor="text1"/>
                    <w:kern w:val="2"/>
                    <w:sz w:val="20"/>
                    <w:lang w:bidi="ar-IQ"/>
                    <w14:ligatures w14:val="standardContextual"/>
                  </w:rPr>
                  <m:t>Z(</m:t>
                </m:r>
              </m:e>
              <m:sub>
                <m:sSub>
                  <m:sSubPr>
                    <m:ctrlPr>
                      <w:rPr>
                        <w:rFonts w:ascii="Cambria Math" w:eastAsia="Calibri" w:hAnsi="Cambria Math" w:cstheme="majorBidi"/>
                        <w:i/>
                        <w:noProof/>
                        <w:color w:val="000000" w:themeColor="text1"/>
                        <w:kern w:val="2"/>
                        <w:sz w:val="20"/>
                        <w:lang w:bidi="ar-IQ"/>
                        <w14:ligatures w14:val="standardContextual"/>
                      </w:rPr>
                    </m:ctrlPr>
                  </m:sSubPr>
                  <m:e>
                    <m:r>
                      <w:rPr>
                        <w:rFonts w:ascii="Cambria Math" w:eastAsia="Calibri" w:hAnsi="Cambria Math" w:cstheme="majorBidi"/>
                        <w:noProof/>
                        <w:color w:val="000000" w:themeColor="text1"/>
                        <w:kern w:val="2"/>
                        <w:sz w:val="20"/>
                        <w:lang w:bidi="ar-IQ"/>
                        <w14:ligatures w14:val="standardContextual"/>
                      </w:rPr>
                      <m:t>S</m:t>
                    </m:r>
                  </m:e>
                  <m:sub>
                    <m:r>
                      <w:rPr>
                        <w:rFonts w:ascii="Cambria Math" w:eastAsia="Calibri" w:hAnsi="Cambria Math" w:cstheme="majorBidi"/>
                        <w:noProof/>
                        <w:color w:val="000000" w:themeColor="text1"/>
                        <w:kern w:val="2"/>
                        <w:sz w:val="20"/>
                        <w:lang w:bidi="ar-IQ"/>
                        <w14:ligatures w14:val="standardContextual"/>
                      </w:rPr>
                      <m:t>i</m:t>
                    </m:r>
                  </m:sub>
                </m:sSub>
              </m:sub>
            </m:sSub>
            <m:r>
              <w:rPr>
                <w:rFonts w:ascii="Cambria Math" w:eastAsia="Calibri" w:hAnsi="Cambria Math" w:cstheme="majorBidi"/>
                <w:noProof/>
                <w:color w:val="000000" w:themeColor="text1"/>
                <w:kern w:val="2"/>
                <w:sz w:val="20"/>
                <w:lang w:bidi="ar-IQ"/>
                <w14:ligatures w14:val="standardContextual"/>
              </w:rPr>
              <m:t>)                                                                                    (11)</m:t>
            </m:r>
          </m:e>
        </m:nary>
      </m:oMath>
      <w:r w:rsidR="00FE46FC" w:rsidRPr="00C537B8">
        <w:rPr>
          <w:rFonts w:asciiTheme="majorBidi" w:eastAsia="Calibri" w:hAnsiTheme="majorBidi" w:cstheme="majorBidi"/>
          <w:noProof/>
          <w:color w:val="000000" w:themeColor="text1"/>
          <w:kern w:val="2"/>
          <w:sz w:val="20"/>
          <w:lang w:bidi="ar-IQ"/>
          <w14:ligatures w14:val="standardContextual"/>
        </w:rPr>
        <w:t xml:space="preserve">  </w:t>
      </w:r>
    </w:p>
    <w:p w14:paraId="7878F88A" w14:textId="77777777" w:rsidR="00FE46FC" w:rsidRPr="00C537B8" w:rsidRDefault="00FE46FC" w:rsidP="00FE46FC">
      <w:pPr>
        <w:jc w:val="both"/>
        <w:rPr>
          <w:rFonts w:asciiTheme="majorBidi" w:eastAsia="Calibri" w:hAnsiTheme="majorBidi" w:cstheme="majorBidi"/>
          <w:noProof/>
          <w:color w:val="000000" w:themeColor="text1"/>
          <w:kern w:val="2"/>
          <w:sz w:val="20"/>
          <w:lang w:bidi="ar-IQ"/>
          <w14:ligatures w14:val="standardContextual"/>
        </w:rPr>
      </w:pPr>
    </w:p>
    <w:p w14:paraId="60658F37" w14:textId="72ECC7EF" w:rsidR="00FE46FC" w:rsidRPr="00691654"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 Z(s)= the measured value at the i location</w:t>
      </w:r>
      <w:r w:rsidRPr="00120B23">
        <w:rPr>
          <w:rFonts w:asciiTheme="majorBidi" w:eastAsia="Calibri" w:hAnsiTheme="majorBidi" w:cstheme="majorBidi"/>
          <w:kern w:val="2"/>
          <w:sz w:val="20"/>
          <w:rtl/>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λ=an unknown weight for the measured value at the i location</w:t>
      </w:r>
      <w:r w:rsidRPr="00120B23">
        <w:rPr>
          <w:rFonts w:asciiTheme="majorBidi" w:eastAsia="Calibri" w:hAnsiTheme="majorBidi" w:cstheme="majorBidi"/>
          <w:kern w:val="2"/>
          <w:sz w:val="20"/>
          <w:rtl/>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S=the prediction location</w:t>
      </w:r>
      <w:r w:rsidRPr="00120B23">
        <w:rPr>
          <w:rFonts w:asciiTheme="majorBidi" w:eastAsia="Calibri" w:hAnsiTheme="majorBidi" w:cstheme="majorBidi"/>
          <w:kern w:val="2"/>
          <w:sz w:val="20"/>
          <w:rtl/>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N=the number of measured values.</w:t>
      </w:r>
      <w:bookmarkEnd w:id="4"/>
    </w:p>
    <w:p w14:paraId="33342DAA" w14:textId="77777777" w:rsidR="00FE46FC" w:rsidRPr="00120B23" w:rsidRDefault="00FE46FC" w:rsidP="00F92379">
      <w:pPr>
        <w:pStyle w:val="Heading1"/>
        <w:rPr>
          <w:rFonts w:eastAsia="Calibri"/>
          <w:i/>
          <w:iCs/>
          <w:rtl/>
          <w:lang w:bidi="ar-IQ"/>
        </w:rPr>
      </w:pPr>
      <w:r w:rsidRPr="00120B23">
        <w:rPr>
          <w:rFonts w:eastAsia="Calibri"/>
          <w:lang w:bidi="ar-IQ"/>
        </w:rPr>
        <w:t>RESULTS AND ANALYSIS</w:t>
      </w:r>
    </w:p>
    <w:p w14:paraId="73C88FD2" w14:textId="4D5817A2" w:rsidR="00FE46FC" w:rsidRPr="00120B23" w:rsidRDefault="00FE46FC" w:rsidP="00130666">
      <w:pPr>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The next step is to calculate the average annual stable Rn value for each station by sum up the Rn for each year and dividing it by 15, which is the number of years stations for the studied: Mosul, Kirkuk, Khanaqin, Haditha, Baghdad, Alrutba, Karbala, Alhayi, Najaf, Diwaniyah, Amara, Nasriyah, Samawah, and Basra was values 10.18989,10.05473,10.92887,10.45343,10.83913,10.26203,10.80535,10.97355,11.02987,11.14537,11.24162,11.42955,11.20313,</w:t>
      </w:r>
      <w:r w:rsidR="00F92379">
        <w:rPr>
          <w:rFonts w:asciiTheme="majorBidi" w:eastAsia="Calibri" w:hAnsiTheme="majorBidi" w:cstheme="majorBidi"/>
          <w:kern w:val="2"/>
          <w:sz w:val="20"/>
          <w:lang w:bidi="ar-IQ"/>
          <w14:ligatures w14:val="standardContextual"/>
        </w:rPr>
        <w:t xml:space="preserve"> 11.14537</w:t>
      </w:r>
      <w:r w:rsidRPr="00120B23">
        <w:rPr>
          <w:rFonts w:asciiTheme="majorBidi" w:eastAsia="Calibri" w:hAnsiTheme="majorBidi" w:cstheme="majorBidi"/>
          <w:kern w:val="2"/>
          <w:sz w:val="20"/>
          <w:lang w:bidi="ar-IQ"/>
          <w14:ligatures w14:val="standardContextual"/>
        </w:rPr>
        <w:t xml:space="preserve">,11.51163, respectively. </w:t>
      </w:r>
    </w:p>
    <w:p w14:paraId="70426CEA" w14:textId="14A06FBB" w:rsidR="00FE46FC" w:rsidRPr="00120B23" w:rsidRDefault="00FE46FC" w:rsidP="00130666">
      <w:pPr>
        <w:ind w:firstLine="284"/>
        <w:jc w:val="both"/>
        <w:rPr>
          <w:rFonts w:asciiTheme="majorBidi" w:eastAsia="Calibri" w:hAnsiTheme="majorBidi" w:cstheme="majorBidi"/>
          <w:kern w:val="2"/>
          <w:sz w:val="20"/>
          <w:lang w:bidi="ar-IQ"/>
          <w14:ligatures w14:val="standardContextual"/>
        </w:rPr>
      </w:pPr>
      <w:bookmarkStart w:id="6" w:name="_Hlk202152662"/>
      <w:r w:rsidRPr="00120B23">
        <w:rPr>
          <w:rFonts w:asciiTheme="majorBidi" w:eastAsia="Calibri" w:hAnsiTheme="majorBidi" w:cstheme="majorBidi"/>
          <w:kern w:val="2"/>
          <w:sz w:val="20"/>
          <w:lang w:bidi="ar-IQ"/>
          <w14:ligatures w14:val="standardContextual"/>
        </w:rPr>
        <w:t>IDW method was preferred to estimate the stable average annual Rn value for Iraq since it has a lower root mean square difference among measured and predicted values, as can be seen in Fig</w:t>
      </w:r>
      <w:r w:rsidR="00A764BB">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2.</w:t>
      </w:r>
    </w:p>
    <w:p w14:paraId="3F593023" w14:textId="77777777" w:rsidR="00FE46FC" w:rsidRPr="00120B23" w:rsidRDefault="00FE46FC" w:rsidP="00691654">
      <w:pPr>
        <w:jc w:val="both"/>
        <w:rPr>
          <w:rFonts w:asciiTheme="majorBidi" w:eastAsia="Calibri" w:hAnsiTheme="majorBidi" w:cstheme="majorBidi"/>
          <w:b/>
          <w:bCs/>
          <w:kern w:val="2"/>
          <w:sz w:val="20"/>
          <w:lang w:bidi="ar-IQ"/>
          <w14:ligatures w14:val="standardContextual"/>
        </w:rPr>
      </w:pPr>
    </w:p>
    <w:bookmarkEnd w:id="6"/>
    <w:p w14:paraId="5B98948B"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14:ligatures w14:val="standardContextual"/>
        </w:rPr>
        <w:drawing>
          <wp:inline distT="0" distB="0" distL="0" distR="0" wp14:anchorId="440DAD36" wp14:editId="33757D4F">
            <wp:extent cx="2950845" cy="3878580"/>
            <wp:effectExtent l="0" t="0" r="1905" b="7620"/>
            <wp:docPr id="5208910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63" b="714"/>
                    <a:stretch>
                      <a:fillRect/>
                    </a:stretch>
                  </pic:blipFill>
                  <pic:spPr bwMode="auto">
                    <a:xfrm>
                      <a:off x="0" y="0"/>
                      <a:ext cx="2956588" cy="3886129"/>
                    </a:xfrm>
                    <a:prstGeom prst="rect">
                      <a:avLst/>
                    </a:prstGeom>
                    <a:noFill/>
                    <a:ln>
                      <a:noFill/>
                    </a:ln>
                    <a:extLst>
                      <a:ext uri="{53640926-AAD7-44D8-BBD7-CCE9431645EC}">
                        <a14:shadowObscured xmlns:a14="http://schemas.microsoft.com/office/drawing/2010/main"/>
                      </a:ext>
                    </a:extLst>
                  </pic:spPr>
                </pic:pic>
              </a:graphicData>
            </a:graphic>
          </wp:inline>
        </w:drawing>
      </w:r>
    </w:p>
    <w:p w14:paraId="07876C92" w14:textId="77777777" w:rsidR="00FE46FC" w:rsidRPr="00120B23" w:rsidRDefault="00FE46FC" w:rsidP="00F92379">
      <w:pPr>
        <w:pStyle w:val="FigureCaption"/>
        <w:rPr>
          <w:rFonts w:eastAsia="Calibri"/>
          <w:lang w:bidi="ar-IQ"/>
        </w:rPr>
      </w:pPr>
      <w:r w:rsidRPr="00120B23">
        <w:rPr>
          <w:b/>
          <w:caps/>
        </w:rPr>
        <w:t>Figure 2.</w:t>
      </w:r>
      <w:r w:rsidRPr="00120B23">
        <w:rPr>
          <w:rFonts w:eastAsia="Calibri"/>
          <w:lang w:bidi="ar-IQ"/>
        </w:rPr>
        <w:t xml:space="preserve"> general annual mean net solar radiation of Iraq</w:t>
      </w:r>
    </w:p>
    <w:p w14:paraId="5A82D3A6" w14:textId="77777777" w:rsidR="000477A8" w:rsidRDefault="000477A8" w:rsidP="00130666">
      <w:pPr>
        <w:ind w:firstLine="284"/>
        <w:jc w:val="both"/>
        <w:rPr>
          <w:rFonts w:asciiTheme="majorBidi" w:eastAsia="Calibri" w:hAnsiTheme="majorBidi" w:cstheme="majorBidi"/>
          <w:kern w:val="2"/>
          <w:sz w:val="20"/>
          <w:lang w:bidi="ar-IQ"/>
          <w14:ligatures w14:val="standardContextual"/>
        </w:rPr>
      </w:pPr>
      <w:bookmarkStart w:id="7" w:name="_Hlk202139128"/>
    </w:p>
    <w:p w14:paraId="0F92F6D2" w14:textId="4334C553" w:rsidR="00FE46FC" w:rsidRPr="00120B23" w:rsidRDefault="00FE46FC" w:rsidP="00130666">
      <w:pPr>
        <w:ind w:firstLine="284"/>
        <w:jc w:val="both"/>
        <w:rPr>
          <w:rFonts w:asciiTheme="majorBidi" w:eastAsia="Calibri" w:hAnsiTheme="majorBidi" w:cstheme="majorBidi"/>
          <w:b/>
          <w:bCs/>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After calculating the stable value of Rn for each station</w:t>
      </w:r>
      <w:bookmarkEnd w:id="7"/>
      <w:r w:rsidRPr="00120B23">
        <w:rPr>
          <w:rFonts w:asciiTheme="majorBidi" w:eastAsia="Calibri" w:hAnsiTheme="majorBidi" w:cstheme="majorBidi"/>
          <w:kern w:val="2"/>
          <w:sz w:val="20"/>
          <w:lang w:bidi="ar-IQ"/>
          <w14:ligatures w14:val="standardContextual"/>
        </w:rPr>
        <w:t xml:space="preserve">, </w:t>
      </w:r>
      <w:bookmarkStart w:id="8" w:name="_Hlk202139247"/>
      <w:r w:rsidRPr="00120B23">
        <w:rPr>
          <w:rFonts w:asciiTheme="majorBidi" w:eastAsia="Calibri" w:hAnsiTheme="majorBidi" w:cstheme="majorBidi"/>
          <w:kern w:val="2"/>
          <w:sz w:val="20"/>
          <w:lang w:bidi="ar-IQ"/>
          <w14:ligatures w14:val="standardContextual"/>
        </w:rPr>
        <w:t xml:space="preserve">the </w:t>
      </w:r>
      <w:r w:rsidR="00F92379">
        <w:rPr>
          <w:rFonts w:asciiTheme="majorBidi" w:eastAsia="Calibri" w:hAnsiTheme="majorBidi" w:cstheme="majorBidi"/>
          <w:kern w:val="2"/>
          <w:sz w:val="20"/>
          <w:lang w:bidi="ar-IQ"/>
          <w14:ligatures w14:val="standardContextual"/>
        </w:rPr>
        <w:t>criterion</w:t>
      </w:r>
      <w:r w:rsidRPr="00120B23">
        <w:rPr>
          <w:rFonts w:asciiTheme="majorBidi" w:eastAsia="Calibri" w:hAnsiTheme="majorBidi" w:cstheme="majorBidi"/>
          <w:kern w:val="2"/>
          <w:sz w:val="20"/>
          <w:lang w:bidi="ar-IQ"/>
          <w14:ligatures w14:val="standardContextual"/>
        </w:rPr>
        <w:t xml:space="preserve"> Rn value for Iraq will be found by sum the stable Rn values</w:t>
      </w:r>
      <w:bookmarkEnd w:id="8"/>
      <w:r w:rsidRPr="00120B23">
        <w:rPr>
          <w:rFonts w:asciiTheme="majorBidi" w:eastAsia="Calibri" w:hAnsiTheme="majorBidi" w:cstheme="majorBidi"/>
          <w:kern w:val="2"/>
          <w:sz w:val="20"/>
          <w:lang w:bidi="ar-IQ"/>
          <w14:ligatures w14:val="standardContextual"/>
        </w:rPr>
        <w:t xml:space="preserve"> for all stations and dividing them by the number 14, which represents the number of stations, where the value is 10.86201 MJ.m</w:t>
      </w:r>
      <w:r w:rsidRPr="00120B23">
        <w:rPr>
          <w:rFonts w:asciiTheme="majorBidi" w:eastAsia="Calibri" w:hAnsiTheme="majorBidi" w:cstheme="majorBidi"/>
          <w:kern w:val="2"/>
          <w:sz w:val="20"/>
          <w:vertAlign w:val="superscript"/>
          <w:lang w:bidi="ar-IQ"/>
          <w14:ligatures w14:val="standardContextual"/>
        </w:rPr>
        <w:t>-2</w:t>
      </w:r>
      <w:r w:rsidRPr="00120B23">
        <w:rPr>
          <w:rFonts w:asciiTheme="majorBidi" w:eastAsia="Calibri" w:hAnsiTheme="majorBidi" w:cstheme="majorBidi"/>
          <w:kern w:val="2"/>
          <w:sz w:val="20"/>
          <w:lang w:bidi="ar-IQ"/>
          <w14:ligatures w14:val="standardContextual"/>
        </w:rPr>
        <w:t>.year</w:t>
      </w:r>
      <w:r w:rsidRPr="00120B23">
        <w:rPr>
          <w:rFonts w:asciiTheme="majorBidi" w:eastAsia="Calibri" w:hAnsiTheme="majorBidi" w:cstheme="majorBidi"/>
          <w:kern w:val="2"/>
          <w:sz w:val="20"/>
          <w:vertAlign w:val="superscript"/>
          <w:lang w:bidi="ar-IQ"/>
          <w14:ligatures w14:val="standardContextual"/>
        </w:rPr>
        <w:t>-1</w:t>
      </w:r>
      <w:r w:rsidRPr="00120B23">
        <w:rPr>
          <w:rFonts w:asciiTheme="majorBidi" w:eastAsia="Calibri" w:hAnsiTheme="majorBidi" w:cstheme="majorBidi"/>
          <w:kern w:val="2"/>
          <w:sz w:val="20"/>
          <w:lang w:bidi="ar-IQ"/>
          <w14:ligatures w14:val="standardContextual"/>
        </w:rPr>
        <w:t xml:space="preserve">. Here, the condition will be applied (if the Rn value for each station is less than the criterions Rn value for Iraq, we exclude the less value and rely on  the value that is equal to or greater than it). </w:t>
      </w:r>
      <w:bookmarkStart w:id="9" w:name="_Hlk202152398"/>
      <w:r w:rsidRPr="00120B23">
        <w:rPr>
          <w:rFonts w:asciiTheme="majorBidi" w:eastAsia="Calibri" w:hAnsiTheme="majorBidi" w:cstheme="majorBidi"/>
          <w:kern w:val="2"/>
          <w:sz w:val="20"/>
          <w:lang w:bidi="ar-IQ"/>
          <w14:ligatures w14:val="standardContextual"/>
        </w:rPr>
        <w:t>This condition is applied to reduce the area of the study area</w:t>
      </w:r>
      <w:bookmarkEnd w:id="9"/>
      <w:r w:rsidR="00F92379">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The area ​​</w:t>
      </w:r>
      <w:r w:rsidR="00F92379">
        <w:rPr>
          <w:rFonts w:asciiTheme="majorBidi" w:eastAsia="Calibri" w:hAnsiTheme="majorBidi" w:cstheme="majorBidi"/>
          <w:kern w:val="2"/>
          <w:sz w:val="20"/>
          <w:lang w:bidi="ar-IQ"/>
          <w14:ligatures w14:val="standardContextual"/>
        </w:rPr>
        <w:t xml:space="preserve">of </w:t>
      </w:r>
      <w:r w:rsidRPr="00120B23">
        <w:rPr>
          <w:rFonts w:asciiTheme="majorBidi" w:eastAsia="Calibri" w:hAnsiTheme="majorBidi" w:cstheme="majorBidi"/>
          <w:kern w:val="2"/>
          <w:sz w:val="20"/>
          <w:lang w:bidi="ar-IQ"/>
          <w14:ligatures w14:val="standardContextual"/>
        </w:rPr>
        <w:t>interest became 42.99% of the area of ​​Iraq,</w:t>
      </w:r>
      <w:r w:rsidRPr="00120B23">
        <w:rPr>
          <w:rFonts w:asciiTheme="majorBidi" w:hAnsiTheme="majorBidi" w:cstheme="majorBidi"/>
          <w:sz w:val="20"/>
        </w:rPr>
        <w:t xml:space="preserve"> </w:t>
      </w:r>
      <w:r w:rsidRPr="00120B23">
        <w:rPr>
          <w:rFonts w:asciiTheme="majorBidi" w:eastAsia="Calibri" w:hAnsiTheme="majorBidi" w:cstheme="majorBidi"/>
          <w:kern w:val="2"/>
          <w:sz w:val="20"/>
          <w:lang w:bidi="ar-IQ"/>
          <w14:ligatures w14:val="standardContextual"/>
        </w:rPr>
        <w:t xml:space="preserve">and was determined using the Intersect tool based on the highest net solar radiation values to identify the best solar energy areas, </w:t>
      </w:r>
      <w:bookmarkStart w:id="10" w:name="_Hlk212094178"/>
      <w:r w:rsidRPr="00120B23">
        <w:rPr>
          <w:rFonts w:asciiTheme="majorBidi" w:eastAsia="Calibri" w:hAnsiTheme="majorBidi" w:cstheme="majorBidi"/>
          <w:kern w:val="2"/>
          <w:sz w:val="20"/>
          <w:lang w:bidi="ar-IQ"/>
          <w14:ligatures w14:val="standardContextual"/>
        </w:rPr>
        <w:t>as can be seen in</w:t>
      </w:r>
      <w:r w:rsidRPr="00120B23">
        <w:rPr>
          <w:rFonts w:asciiTheme="majorBidi" w:eastAsia="Calibri" w:hAnsiTheme="majorBidi" w:cstheme="majorBidi"/>
          <w:b/>
          <w:bCs/>
          <w:i/>
          <w:iCs/>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Fig</w:t>
      </w:r>
      <w:r w:rsidR="00A764BB">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3</w:t>
      </w:r>
      <w:r w:rsidRPr="00120B23">
        <w:rPr>
          <w:rFonts w:asciiTheme="majorBidi" w:eastAsia="Calibri" w:hAnsiTheme="majorBidi" w:cstheme="majorBidi"/>
          <w:b/>
          <w:bCs/>
          <w:kern w:val="2"/>
          <w:sz w:val="20"/>
          <w:lang w:bidi="ar-IQ"/>
          <w14:ligatures w14:val="standardContextual"/>
        </w:rPr>
        <w:t>.</w:t>
      </w:r>
      <w:bookmarkEnd w:id="10"/>
    </w:p>
    <w:p w14:paraId="141387AB" w14:textId="77777777" w:rsidR="00FE46FC" w:rsidRPr="00120B23" w:rsidRDefault="00FE46FC" w:rsidP="00D72DC3">
      <w:pPr>
        <w:ind w:firstLine="113"/>
        <w:jc w:val="both"/>
        <w:rPr>
          <w:rFonts w:asciiTheme="majorBidi" w:eastAsia="Calibri" w:hAnsiTheme="majorBidi" w:cstheme="majorBidi"/>
          <w:kern w:val="2"/>
          <w:sz w:val="20"/>
          <w:lang w:bidi="ar-IQ"/>
          <w14:ligatures w14:val="standardContextual"/>
        </w:rPr>
      </w:pPr>
    </w:p>
    <w:p w14:paraId="4C48797F" w14:textId="77777777" w:rsidR="00FE46FC" w:rsidRPr="00120B23" w:rsidRDefault="00FE46FC" w:rsidP="00FE46FC">
      <w:pPr>
        <w:jc w:val="center"/>
        <w:rPr>
          <w:rFonts w:asciiTheme="majorBidi" w:eastAsia="Calibri" w:hAnsiTheme="majorBidi" w:cstheme="majorBidi"/>
          <w:b/>
          <w:bCs/>
          <w:i/>
          <w:iCs/>
          <w:kern w:val="2"/>
          <w:sz w:val="20"/>
          <w:lang w:bidi="ar-IQ"/>
          <w14:ligatures w14:val="standardContextual"/>
        </w:rPr>
      </w:pPr>
      <w:r w:rsidRPr="00120B23">
        <w:rPr>
          <w:rFonts w:asciiTheme="majorBidi" w:eastAsia="Calibri" w:hAnsiTheme="majorBidi" w:cstheme="majorBidi"/>
          <w:noProof/>
          <w:kern w:val="2"/>
          <w:sz w:val="20"/>
        </w:rPr>
        <w:lastRenderedPageBreak/>
        <mc:AlternateContent>
          <mc:Choice Requires="wps">
            <w:drawing>
              <wp:anchor distT="0" distB="0" distL="114300" distR="114300" simplePos="0" relativeHeight="251662848" behindDoc="0" locked="0" layoutInCell="1" allowOverlap="1" wp14:anchorId="289994CE" wp14:editId="26EE7782">
                <wp:simplePos x="0" y="0"/>
                <wp:positionH relativeFrom="column">
                  <wp:posOffset>3591256</wp:posOffset>
                </wp:positionH>
                <wp:positionV relativeFrom="paragraph">
                  <wp:posOffset>2597453</wp:posOffset>
                </wp:positionV>
                <wp:extent cx="548309" cy="935934"/>
                <wp:effectExtent l="0" t="38100" r="61595" b="17145"/>
                <wp:wrapNone/>
                <wp:docPr id="2110839489" name="Straight Arrow Connector 15"/>
                <wp:cNvGraphicFramePr/>
                <a:graphic xmlns:a="http://schemas.openxmlformats.org/drawingml/2006/main">
                  <a:graphicData uri="http://schemas.microsoft.com/office/word/2010/wordprocessingShape">
                    <wps:wsp>
                      <wps:cNvCnPr/>
                      <wps:spPr>
                        <a:xfrm flipV="1">
                          <a:off x="0" y="0"/>
                          <a:ext cx="548309" cy="93593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84236B8" id="_x0000_t32" coordsize="21600,21600" o:spt="32" o:oned="t" path="m,l21600,21600e" filled="f">
                <v:path arrowok="t" fillok="f" o:connecttype="none"/>
                <o:lock v:ext="edit" shapetype="t"/>
              </v:shapetype>
              <v:shape id="Straight Arrow Connector 15" o:spid="_x0000_s1026" type="#_x0000_t32" style="position:absolute;margin-left:282.8pt;margin-top:204.5pt;width:43.15pt;height:73.7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" strokecolor="windowText">
                <v:stroke endarrow="block"/>
              </v:shape>
            </w:pict>
          </mc:Fallback>
        </mc:AlternateContent>
      </w:r>
      <w:r w:rsidRPr="00120B23">
        <w:rPr>
          <w:rFonts w:asciiTheme="majorBidi" w:eastAsia="Calibri" w:hAnsiTheme="majorBidi" w:cstheme="majorBidi"/>
          <w:noProof/>
          <w:kern w:val="2"/>
          <w:sz w:val="20"/>
        </w:rPr>
        <mc:AlternateContent>
          <mc:Choice Requires="wps">
            <w:drawing>
              <wp:anchor distT="0" distB="0" distL="114300" distR="114300" simplePos="0" relativeHeight="251663872" behindDoc="0" locked="0" layoutInCell="1" allowOverlap="1" wp14:anchorId="256B7372" wp14:editId="26389F41">
                <wp:simplePos x="0" y="0"/>
                <wp:positionH relativeFrom="column">
                  <wp:posOffset>3949065</wp:posOffset>
                </wp:positionH>
                <wp:positionV relativeFrom="paragraph">
                  <wp:posOffset>2295525</wp:posOffset>
                </wp:positionV>
                <wp:extent cx="914400" cy="304800"/>
                <wp:effectExtent l="0" t="0" r="0" b="0"/>
                <wp:wrapNone/>
                <wp:docPr id="247955907" name="Text Box 16"/>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a:noFill/>
                        </a:ln>
                        <a:effectLst/>
                      </wps:spPr>
                      <wps:txbx>
                        <w:txbxContent>
                          <w:p w14:paraId="69CBAFC1" w14:textId="77777777" w:rsidR="00FE46FC" w:rsidRPr="00E22A34" w:rsidRDefault="00FE46FC" w:rsidP="00FE46FC">
                            <w:pPr>
                              <w:rPr>
                                <w:color w:val="C00000"/>
                                <w:lang w:bidi="ar-IQ"/>
                              </w:rPr>
                            </w:pPr>
                            <w:r w:rsidRPr="00E22A34">
                              <w:rPr>
                                <w:color w:val="C00000"/>
                                <w:lang w:bidi="ar-IQ"/>
                              </w:rPr>
                              <w:t>42.99%</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6B7372" id="_x0000_t202" coordsize="21600,21600" o:spt="202" path="m,l,21600r21600,l21600,xe">
                <v:stroke joinstyle="miter"/>
                <v:path gradientshapeok="t" o:connecttype="rect"/>
              </v:shapetype>
              <v:shape id="Text Box 16" o:spid="_x0000_s1026" type="#_x0000_t202" style="position:absolute;left:0;text-align:left;margin-left:310.95pt;margin-top:180.75pt;width:1in;height:24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" filled="f" stroked="f">
                <v:textbox>
                  <w:txbxContent>
                    <w:p w14:paraId="69CBAFC1" w14:textId="77777777" w:rsidR="00FE46FC" w:rsidRPr="00E22A34" w:rsidRDefault="00FE46FC" w:rsidP="00FE46FC">
                      <w:pPr>
                        <w:rPr>
                          <w:color w:val="C00000"/>
                          <w:lang w:bidi="ar-IQ"/>
                        </w:rPr>
                      </w:pPr>
                      <w:r w:rsidRPr="00E22A34">
                        <w:rPr>
                          <w:color w:val="C00000"/>
                          <w:lang w:bidi="ar-IQ"/>
                        </w:rPr>
                        <w:t>42.99%</w:t>
                      </w:r>
                    </w:p>
                  </w:txbxContent>
                </v:textbox>
              </v:shape>
            </w:pict>
          </mc:Fallback>
        </mc:AlternateContent>
      </w:r>
      <w:r w:rsidRPr="00120B23">
        <w:rPr>
          <w:rFonts w:asciiTheme="majorBidi" w:eastAsia="Calibri" w:hAnsiTheme="majorBidi" w:cstheme="majorBidi"/>
          <w:noProof/>
          <w:kern w:val="2"/>
          <w:sz w:val="20"/>
        </w:rPr>
        <w:drawing>
          <wp:inline distT="0" distB="0" distL="0" distR="0" wp14:anchorId="654234FC" wp14:editId="40444F9A">
            <wp:extent cx="2501265" cy="3200400"/>
            <wp:effectExtent l="0" t="0" r="0" b="0"/>
            <wp:docPr id="95868854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688540" name="Picture 9586885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265" cy="3200400"/>
                    </a:xfrm>
                    <a:prstGeom prst="rect">
                      <a:avLst/>
                    </a:prstGeom>
                  </pic:spPr>
                </pic:pic>
              </a:graphicData>
            </a:graphic>
          </wp:inline>
        </w:drawing>
      </w:r>
    </w:p>
    <w:p w14:paraId="1369D6D4" w14:textId="0E478E3F" w:rsidR="00FE46FC" w:rsidRDefault="00FE46FC" w:rsidP="00F92379">
      <w:pPr>
        <w:pStyle w:val="FigureCaption"/>
        <w:rPr>
          <w:rFonts w:eastAsia="Calibri"/>
          <w:lang w:bidi="ar-IQ"/>
        </w:rPr>
      </w:pPr>
      <w:r w:rsidRPr="00120B23">
        <w:rPr>
          <w:b/>
          <w:caps/>
        </w:rPr>
        <w:t>Figure 3.</w:t>
      </w:r>
      <w:r w:rsidR="00F92379">
        <w:rPr>
          <w:b/>
          <w:caps/>
        </w:rPr>
        <w:t xml:space="preserve"> </w:t>
      </w:r>
      <w:r w:rsidRPr="00120B23">
        <w:rPr>
          <w:rFonts w:eastAsia="Calibri"/>
          <w:lang w:bidi="ar-IQ"/>
        </w:rPr>
        <w:t>The yellow area represents the highest net solar radiation values.</w:t>
      </w:r>
    </w:p>
    <w:p w14:paraId="37AFF36E" w14:textId="77777777" w:rsidR="00691654" w:rsidRPr="00691654" w:rsidRDefault="00691654" w:rsidP="00691654">
      <w:pPr>
        <w:pStyle w:val="Paragraph"/>
        <w:rPr>
          <w:rFonts w:eastAsia="Calibri"/>
          <w:lang w:bidi="ar-IQ"/>
        </w:rPr>
      </w:pPr>
    </w:p>
    <w:p w14:paraId="5E6346C0" w14:textId="1DAE155E" w:rsidR="00FE46FC" w:rsidRPr="00F92379" w:rsidRDefault="00F92379" w:rsidP="00D72DC3">
      <w:pPr>
        <w:ind w:firstLine="113"/>
        <w:jc w:val="both"/>
        <w:rPr>
          <w:rFonts w:asciiTheme="majorBidi" w:eastAsia="Calibri" w:hAnsiTheme="majorBidi" w:cstheme="majorBidi"/>
          <w:kern w:val="2"/>
          <w:sz w:val="20"/>
          <w:lang w:bidi="ar-IQ"/>
          <w14:ligatures w14:val="standardContextual"/>
        </w:rPr>
      </w:pPr>
      <w:r w:rsidRPr="00F92379">
        <w:rPr>
          <w:rFonts w:asciiTheme="majorBidi" w:eastAsia="Calibri" w:hAnsiTheme="majorBidi" w:cstheme="majorBidi"/>
          <w:kern w:val="2"/>
          <w:sz w:val="20"/>
          <w:lang w:bidi="ar-IQ"/>
          <w14:ligatures w14:val="standardContextual"/>
        </w:rPr>
        <w:t>Several determinants reduce</w:t>
      </w:r>
      <w:r w:rsidR="00FE46FC" w:rsidRPr="00F92379">
        <w:rPr>
          <w:rFonts w:asciiTheme="majorBidi" w:eastAsia="Calibri" w:hAnsiTheme="majorBidi" w:cstheme="majorBidi"/>
          <w:kern w:val="2"/>
          <w:sz w:val="20"/>
          <w:lang w:bidi="ar-IQ"/>
          <w14:ligatures w14:val="standardContextual"/>
        </w:rPr>
        <w:t xml:space="preserve"> the value of solar radiation</w:t>
      </w:r>
      <w:r>
        <w:rPr>
          <w:rFonts w:asciiTheme="majorBidi" w:eastAsia="Calibri" w:hAnsiTheme="majorBidi" w:cstheme="majorBidi"/>
          <w:kern w:val="2"/>
          <w:sz w:val="20"/>
          <w:lang w:bidi="ar-IQ"/>
          <w14:ligatures w14:val="standardContextual"/>
        </w:rPr>
        <w:t>.</w:t>
      </w:r>
      <w:r w:rsidR="00FE46FC" w:rsidRPr="00F92379">
        <w:rPr>
          <w:rFonts w:asciiTheme="majorBidi" w:eastAsia="Calibri" w:hAnsiTheme="majorBidi" w:cstheme="majorBidi"/>
          <w:kern w:val="2"/>
          <w:sz w:val="20"/>
          <w:lang w:bidi="ar-IQ"/>
          <w14:ligatures w14:val="standardContextual"/>
        </w:rPr>
        <w:t xml:space="preserve"> These determinants will be calculated:</w:t>
      </w:r>
    </w:p>
    <w:p w14:paraId="219E1562" w14:textId="3EE83186" w:rsidR="00FE46FC" w:rsidRPr="00F92379" w:rsidRDefault="00FE46FC" w:rsidP="00691654">
      <w:pPr>
        <w:jc w:val="both"/>
        <w:rPr>
          <w:rFonts w:asciiTheme="majorBidi" w:eastAsia="Calibri" w:hAnsiTheme="majorBidi" w:cstheme="majorBidi"/>
          <w:kern w:val="2"/>
          <w:sz w:val="20"/>
          <w:lang w:bidi="ar-IQ"/>
          <w14:ligatures w14:val="standardContextual"/>
        </w:rPr>
      </w:pPr>
      <w:r w:rsidRPr="00691654">
        <w:rPr>
          <w:rFonts w:asciiTheme="majorBidi" w:eastAsia="Calibri" w:hAnsiTheme="majorBidi" w:cstheme="majorBidi"/>
          <w:b/>
          <w:bCs/>
          <w:kern w:val="2"/>
          <w:sz w:val="20"/>
          <w:lang w:bidi="ar-IQ"/>
          <w14:ligatures w14:val="standardContextual"/>
        </w:rPr>
        <w:t>1-Rainfall determinant:</w:t>
      </w:r>
      <w:r w:rsidRPr="00F92379">
        <w:rPr>
          <w:rFonts w:asciiTheme="majorBidi" w:eastAsia="Calibri" w:hAnsiTheme="majorBidi" w:cstheme="majorBidi"/>
          <w:kern w:val="2"/>
          <w:sz w:val="20"/>
          <w:lang w:bidi="ar-IQ"/>
          <w14:ligatures w14:val="standardContextual"/>
        </w:rPr>
        <w:t xml:space="preserve"> The water absorbs and scatters the solar radiation, which leads to a decrease in the amount of radiation reaching the Earth's surface [</w:t>
      </w:r>
      <w:r w:rsidR="00F51FB3">
        <w:rPr>
          <w:rFonts w:asciiTheme="majorBidi" w:eastAsia="Calibri" w:hAnsiTheme="majorBidi" w:cstheme="majorBidi"/>
          <w:kern w:val="2"/>
          <w:sz w:val="20"/>
          <w:lang w:bidi="ar-IQ"/>
          <w14:ligatures w14:val="standardContextual"/>
        </w:rPr>
        <w:t>2</w:t>
      </w:r>
      <w:r w:rsidR="008C16C4">
        <w:rPr>
          <w:rFonts w:asciiTheme="majorBidi" w:eastAsia="Calibri" w:hAnsiTheme="majorBidi" w:cstheme="majorBidi"/>
          <w:kern w:val="2"/>
          <w:sz w:val="20"/>
          <w:lang w:bidi="ar-IQ"/>
          <w14:ligatures w14:val="standardContextual"/>
        </w:rPr>
        <w:t>1</w:t>
      </w:r>
      <w:r w:rsidRPr="00F92379">
        <w:rPr>
          <w:rFonts w:asciiTheme="majorBidi" w:eastAsia="Calibri" w:hAnsiTheme="majorBidi" w:cstheme="majorBidi"/>
          <w:kern w:val="2"/>
          <w:sz w:val="20"/>
          <w:lang w:bidi="ar-IQ"/>
          <w14:ligatures w14:val="standardContextual"/>
        </w:rPr>
        <w:t>][2</w:t>
      </w:r>
      <w:r w:rsidR="008C16C4">
        <w:rPr>
          <w:rFonts w:asciiTheme="majorBidi" w:eastAsia="Calibri" w:hAnsiTheme="majorBidi" w:cstheme="majorBidi"/>
          <w:kern w:val="2"/>
          <w:sz w:val="20"/>
          <w:lang w:bidi="ar-IQ"/>
          <w14:ligatures w14:val="standardContextual"/>
        </w:rPr>
        <w:t>2</w:t>
      </w:r>
      <w:r w:rsidRPr="00F92379">
        <w:rPr>
          <w:rFonts w:asciiTheme="majorBidi" w:eastAsia="Calibri" w:hAnsiTheme="majorBidi" w:cstheme="majorBidi"/>
          <w:kern w:val="2"/>
          <w:sz w:val="20"/>
          <w:lang w:bidi="ar-IQ"/>
          <w14:ligatures w14:val="standardContextual"/>
        </w:rPr>
        <w:t xml:space="preserve">]. the stable annual rainfall amount for </w:t>
      </w:r>
      <w:r w:rsidR="008C2D9E" w:rsidRPr="00F92379">
        <w:rPr>
          <w:rFonts w:asciiTheme="majorBidi" w:eastAsia="Calibri" w:hAnsiTheme="majorBidi" w:cstheme="majorBidi"/>
          <w:kern w:val="2"/>
          <w:sz w:val="20"/>
          <w:lang w:bidi="ar-IQ"/>
          <w14:ligatures w14:val="standardContextual"/>
        </w:rPr>
        <w:t>each</w:t>
      </w:r>
      <w:r w:rsidRPr="00F92379">
        <w:rPr>
          <w:rFonts w:asciiTheme="majorBidi" w:eastAsia="Calibri" w:hAnsiTheme="majorBidi" w:cstheme="majorBidi"/>
          <w:kern w:val="2"/>
          <w:sz w:val="20"/>
          <w:lang w:bidi="ar-IQ"/>
          <w14:ligatures w14:val="standardContextual"/>
        </w:rPr>
        <w:t xml:space="preserve"> station will be calculated by sum the rainfall amount for the (2008 - 2022) years and dividing it by the 15 which is the number of years, for the studied stations: Mosul, Kirkuk, Khanaqin, Baghdad, Alrutba, Karbala, Alhayi, Najaf, Diwaniyah, Amara, Nasriyah, Samawah, and Basra, was amount 320.42, 273.37, 261.66, 132.68, 110.82, 93.46, 134.94 ,83.69, 89.10, 158.11, 104.02, 89.84, and 90.89,</w:t>
      </w:r>
      <w:r w:rsidR="00F92379">
        <w:rPr>
          <w:rFonts w:asciiTheme="majorBidi" w:eastAsia="Calibri" w:hAnsiTheme="majorBidi" w:cstheme="majorBidi"/>
          <w:kern w:val="2"/>
          <w:sz w:val="20"/>
          <w:lang w:bidi="ar-IQ"/>
          <w14:ligatures w14:val="standardContextual"/>
        </w:rPr>
        <w:t xml:space="preserve"> </w:t>
      </w:r>
      <w:r w:rsidR="00F92379" w:rsidRPr="00F92379">
        <w:rPr>
          <w:rFonts w:asciiTheme="majorBidi" w:eastAsia="Calibri" w:hAnsiTheme="majorBidi" w:cstheme="majorBidi"/>
          <w:kern w:val="2"/>
          <w:sz w:val="20"/>
          <w:lang w:bidi="ar-IQ"/>
          <w14:ligatures w14:val="standardContextual"/>
        </w:rPr>
        <w:t>respectively. For</w:t>
      </w:r>
      <w:r w:rsidRPr="00F92379">
        <w:rPr>
          <w:rFonts w:asciiTheme="majorBidi" w:eastAsia="Calibri" w:hAnsiTheme="majorBidi" w:cstheme="majorBidi"/>
          <w:kern w:val="2"/>
          <w:sz w:val="20"/>
          <w:lang w:bidi="ar-IQ"/>
          <w14:ligatures w14:val="standardContextual"/>
        </w:rPr>
        <w:t xml:space="preserve"> knowledge the minimum rainfall for each station, we will draw a rainfall line for Iraq, </w:t>
      </w:r>
      <w:bookmarkStart w:id="11" w:name="_Hlk202152824"/>
      <w:r w:rsidRPr="00F92379">
        <w:rPr>
          <w:rFonts w:asciiTheme="majorBidi" w:eastAsia="Calibri" w:hAnsiTheme="majorBidi" w:cstheme="majorBidi"/>
          <w:kern w:val="2"/>
          <w:sz w:val="20"/>
          <w:lang w:bidi="ar-IQ"/>
          <w14:ligatures w14:val="standardContextual"/>
        </w:rPr>
        <w:t>as can be seen in</w:t>
      </w:r>
      <w:r w:rsidRPr="00F92379">
        <w:rPr>
          <w:rFonts w:asciiTheme="majorBidi" w:eastAsia="Calibri" w:hAnsiTheme="majorBidi" w:cstheme="majorBidi"/>
          <w:i/>
          <w:iCs/>
          <w:kern w:val="2"/>
          <w:sz w:val="20"/>
          <w:lang w:bidi="ar-IQ"/>
          <w14:ligatures w14:val="standardContextual"/>
        </w:rPr>
        <w:t xml:space="preserve"> </w:t>
      </w:r>
      <w:r w:rsidRPr="00F92379">
        <w:rPr>
          <w:rFonts w:asciiTheme="majorBidi" w:eastAsia="Calibri" w:hAnsiTheme="majorBidi" w:cstheme="majorBidi"/>
          <w:kern w:val="2"/>
          <w:sz w:val="20"/>
          <w:lang w:bidi="ar-IQ"/>
          <w14:ligatures w14:val="standardContextual"/>
        </w:rPr>
        <w:t>Fig</w:t>
      </w:r>
      <w:r w:rsidR="00A764BB">
        <w:rPr>
          <w:rFonts w:asciiTheme="majorBidi" w:eastAsia="Calibri" w:hAnsiTheme="majorBidi" w:cstheme="majorBidi"/>
          <w:kern w:val="2"/>
          <w:sz w:val="20"/>
          <w:lang w:bidi="ar-IQ"/>
          <w14:ligatures w14:val="standardContextual"/>
        </w:rPr>
        <w:t>.</w:t>
      </w:r>
      <w:r w:rsidRPr="00F92379">
        <w:rPr>
          <w:rFonts w:asciiTheme="majorBidi" w:eastAsia="Calibri" w:hAnsiTheme="majorBidi" w:cstheme="majorBidi"/>
          <w:kern w:val="2"/>
          <w:sz w:val="20"/>
          <w:lang w:bidi="ar-IQ"/>
          <w14:ligatures w14:val="standardContextual"/>
        </w:rPr>
        <w:t xml:space="preserve"> 4.</w:t>
      </w:r>
    </w:p>
    <w:bookmarkEnd w:id="11"/>
    <w:p w14:paraId="48A71E14"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14:ligatures w14:val="standardContextual"/>
        </w:rPr>
        <w:drawing>
          <wp:inline distT="0" distB="0" distL="0" distR="0" wp14:anchorId="32BA649F" wp14:editId="691E08CB">
            <wp:extent cx="2204085" cy="2857500"/>
            <wp:effectExtent l="0" t="0" r="5715" b="0"/>
            <wp:docPr id="81179920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085" cy="2857500"/>
                    </a:xfrm>
                    <a:prstGeom prst="rect">
                      <a:avLst/>
                    </a:prstGeom>
                    <a:noFill/>
                  </pic:spPr>
                </pic:pic>
              </a:graphicData>
            </a:graphic>
          </wp:inline>
        </w:drawing>
      </w:r>
    </w:p>
    <w:p w14:paraId="4E39B810" w14:textId="77777777" w:rsidR="00FE46FC" w:rsidRDefault="00FE46FC" w:rsidP="008C2D9E">
      <w:pPr>
        <w:pStyle w:val="FigureCaption"/>
        <w:rPr>
          <w:rFonts w:eastAsia="Calibri"/>
          <w:lang w:bidi="ar-IQ"/>
        </w:rPr>
      </w:pPr>
      <w:r w:rsidRPr="00120B23">
        <w:rPr>
          <w:rFonts w:eastAsia="Calibri"/>
          <w:b/>
          <w:bCs/>
          <w:lang w:bidi="ar-IQ"/>
        </w:rPr>
        <w:t>FIGURE 4.</w:t>
      </w:r>
      <w:r w:rsidRPr="00120B23">
        <w:rPr>
          <w:rFonts w:eastAsia="Calibri"/>
          <w:lang w:bidi="ar-IQ"/>
        </w:rPr>
        <w:t xml:space="preserve"> The rainfall contour lines for Iraq</w:t>
      </w:r>
    </w:p>
    <w:p w14:paraId="631BA20D" w14:textId="77777777" w:rsidR="00691654" w:rsidRPr="00691654" w:rsidRDefault="00691654" w:rsidP="00691654">
      <w:pPr>
        <w:pStyle w:val="Paragraph"/>
        <w:ind w:firstLine="0"/>
        <w:rPr>
          <w:rFonts w:eastAsia="Calibri"/>
          <w:lang w:bidi="ar-IQ"/>
        </w:rPr>
      </w:pPr>
    </w:p>
    <w:p w14:paraId="17570CA4" w14:textId="74D93FAA" w:rsidR="00FE46FC" w:rsidRDefault="00FE46FC" w:rsidP="00130666">
      <w:pPr>
        <w:ind w:firstLine="284"/>
        <w:jc w:val="both"/>
        <w:rPr>
          <w:rFonts w:asciiTheme="majorBidi" w:eastAsia="Calibri" w:hAnsiTheme="majorBidi" w:cstheme="majorBidi"/>
          <w:b/>
          <w:bCs/>
          <w:kern w:val="2"/>
          <w:sz w:val="20"/>
          <w:lang w:bidi="ar-IQ"/>
          <w14:ligatures w14:val="standardContextual"/>
        </w:rPr>
      </w:pPr>
      <w:bookmarkStart w:id="12" w:name="_Hlk202160015"/>
      <w:r w:rsidRPr="00120B23">
        <w:rPr>
          <w:rFonts w:asciiTheme="majorBidi" w:eastAsia="Calibri" w:hAnsiTheme="majorBidi" w:cstheme="majorBidi"/>
          <w:kern w:val="2"/>
          <w:sz w:val="20"/>
          <w:lang w:bidi="ar-IQ"/>
          <w14:ligatures w14:val="standardContextual"/>
        </w:rPr>
        <w:t>After calculating the stable value of rainfall for each station</w:t>
      </w:r>
      <w:bookmarkEnd w:id="12"/>
      <w:r w:rsidRPr="00120B23">
        <w:rPr>
          <w:rFonts w:asciiTheme="majorBidi" w:eastAsia="Calibri" w:hAnsiTheme="majorBidi" w:cstheme="majorBidi"/>
          <w:kern w:val="2"/>
          <w:sz w:val="20"/>
          <w:lang w:bidi="ar-IQ"/>
          <w14:ligatures w14:val="standardContextual"/>
        </w:rPr>
        <w:t xml:space="preserve">, the </w:t>
      </w:r>
      <w:r w:rsidR="008C2D9E">
        <w:rPr>
          <w:rFonts w:asciiTheme="majorBidi" w:eastAsia="Calibri" w:hAnsiTheme="majorBidi" w:cstheme="majorBidi"/>
          <w:kern w:val="2"/>
          <w:sz w:val="20"/>
          <w:lang w:bidi="ar-IQ"/>
          <w14:ligatures w14:val="standardContextual"/>
        </w:rPr>
        <w:t>criterion</w:t>
      </w:r>
      <w:r w:rsidRPr="00120B23">
        <w:rPr>
          <w:rFonts w:asciiTheme="majorBidi" w:eastAsia="Calibri" w:hAnsiTheme="majorBidi" w:cstheme="majorBidi"/>
          <w:kern w:val="2"/>
          <w:sz w:val="20"/>
          <w:lang w:bidi="ar-IQ"/>
          <w14:ligatures w14:val="standardContextual"/>
        </w:rPr>
        <w:t xml:space="preserve"> rainfall value for Iraq </w:t>
      </w:r>
      <w:bookmarkStart w:id="13" w:name="_Hlk202160141"/>
      <w:r w:rsidRPr="00120B23">
        <w:rPr>
          <w:rFonts w:asciiTheme="majorBidi" w:eastAsia="Calibri" w:hAnsiTheme="majorBidi" w:cstheme="majorBidi"/>
          <w:kern w:val="2"/>
          <w:sz w:val="20"/>
          <w:lang w:bidi="ar-IQ"/>
          <w14:ligatures w14:val="standardContextual"/>
        </w:rPr>
        <w:t xml:space="preserve">will be found by </w:t>
      </w:r>
      <w:bookmarkEnd w:id="13"/>
      <w:r w:rsidRPr="00120B23">
        <w:rPr>
          <w:rFonts w:asciiTheme="majorBidi" w:eastAsia="Calibri" w:hAnsiTheme="majorBidi" w:cstheme="majorBidi"/>
          <w:kern w:val="2"/>
          <w:sz w:val="20"/>
          <w:lang w:bidi="ar-IQ"/>
          <w14:ligatures w14:val="standardContextual"/>
        </w:rPr>
        <w:t xml:space="preserve">sum the stable rainfall values for all stations and dividing it by 13, which is the number of stations, </w:t>
      </w:r>
      <w:bookmarkStart w:id="14" w:name="_Hlk201474698"/>
      <w:r w:rsidRPr="00120B23">
        <w:rPr>
          <w:rFonts w:asciiTheme="majorBidi" w:eastAsia="Calibri" w:hAnsiTheme="majorBidi" w:cstheme="majorBidi"/>
          <w:kern w:val="2"/>
          <w:sz w:val="20"/>
          <w:lang w:bidi="ar-IQ"/>
          <w14:ligatures w14:val="standardContextual"/>
        </w:rPr>
        <w:t xml:space="preserve">where the value is </w:t>
      </w:r>
      <w:bookmarkEnd w:id="14"/>
      <w:r w:rsidRPr="00120B23">
        <w:rPr>
          <w:rFonts w:asciiTheme="majorBidi" w:eastAsia="Calibri" w:hAnsiTheme="majorBidi" w:cstheme="majorBidi"/>
          <w:kern w:val="2"/>
          <w:sz w:val="20"/>
          <w:lang w:bidi="ar-IQ"/>
          <w14:ligatures w14:val="standardContextual"/>
        </w:rPr>
        <w:lastRenderedPageBreak/>
        <w:t xml:space="preserve">149.46 mm. The condition will be applied (if the stable rainfall value for each station is greater than the criterion rainfall value for Iraq, we exclude the greater value and rely on the value that is equal to or less than it). </w:t>
      </w:r>
      <w:bookmarkStart w:id="15" w:name="_Hlk202160268"/>
      <w:r w:rsidRPr="00120B23">
        <w:rPr>
          <w:rFonts w:asciiTheme="majorBidi" w:eastAsia="Calibri" w:hAnsiTheme="majorBidi" w:cstheme="majorBidi"/>
          <w:kern w:val="2"/>
          <w:sz w:val="20"/>
          <w:lang w:bidi="ar-IQ"/>
          <w14:ligatures w14:val="standardContextual"/>
        </w:rPr>
        <w:t>This condition is applied to reduce the area of the study area,</w:t>
      </w:r>
      <w:r w:rsidRPr="00120B23">
        <w:rPr>
          <w:rFonts w:asciiTheme="majorBidi" w:hAnsiTheme="majorBidi" w:cstheme="majorBidi"/>
          <w:sz w:val="20"/>
        </w:rPr>
        <w:t xml:space="preserve"> identified using the Intersect tool based on the intersection of annual rainfall data with </w:t>
      </w:r>
      <w:bookmarkStart w:id="16" w:name="_Hlk202697290"/>
      <w:r w:rsidRPr="00120B23">
        <w:rPr>
          <w:rFonts w:asciiTheme="majorBidi" w:hAnsiTheme="majorBidi" w:cstheme="majorBidi"/>
          <w:sz w:val="20"/>
        </w:rPr>
        <w:t xml:space="preserve">net solar radiation </w:t>
      </w:r>
      <w:bookmarkEnd w:id="16"/>
      <w:r w:rsidRPr="00120B23">
        <w:rPr>
          <w:rFonts w:asciiTheme="majorBidi" w:hAnsiTheme="majorBidi" w:cstheme="majorBidi"/>
          <w:sz w:val="20"/>
        </w:rPr>
        <w:t xml:space="preserve">region, </w:t>
      </w:r>
      <w:r w:rsidRPr="00120B23">
        <w:rPr>
          <w:rFonts w:asciiTheme="majorBidi" w:eastAsia="Calibri" w:hAnsiTheme="majorBidi" w:cstheme="majorBidi"/>
          <w:kern w:val="2"/>
          <w:sz w:val="20"/>
          <w:lang w:bidi="ar-IQ"/>
          <w14:ligatures w14:val="standardContextual"/>
        </w:rPr>
        <w:t xml:space="preserve">as can be seen </w:t>
      </w:r>
      <w:r w:rsidR="008C2D9E" w:rsidRPr="00120B23">
        <w:rPr>
          <w:rFonts w:asciiTheme="majorBidi" w:eastAsia="Calibri" w:hAnsiTheme="majorBidi" w:cstheme="majorBidi"/>
          <w:kern w:val="2"/>
          <w:sz w:val="20"/>
          <w:lang w:bidi="ar-IQ"/>
          <w14:ligatures w14:val="standardContextual"/>
        </w:rPr>
        <w:t xml:space="preserve">in </w:t>
      </w:r>
      <w:r w:rsidR="008C2D9E" w:rsidRPr="00E47C09">
        <w:rPr>
          <w:rFonts w:asciiTheme="majorBidi" w:eastAsia="Calibri" w:hAnsiTheme="majorBidi" w:cstheme="majorBidi"/>
          <w:kern w:val="2"/>
          <w:sz w:val="20"/>
          <w:lang w:bidi="ar-IQ"/>
          <w14:ligatures w14:val="standardContextual"/>
        </w:rPr>
        <w:t>Fig</w:t>
      </w:r>
      <w:r w:rsidR="00A764BB">
        <w:rPr>
          <w:rFonts w:asciiTheme="majorBidi" w:eastAsia="Calibri" w:hAnsiTheme="majorBidi" w:cstheme="majorBidi"/>
          <w:kern w:val="2"/>
          <w:sz w:val="20"/>
          <w:lang w:bidi="ar-IQ"/>
          <w14:ligatures w14:val="standardContextual"/>
        </w:rPr>
        <w:t>.</w:t>
      </w:r>
      <w:r w:rsidRPr="00E47C09">
        <w:rPr>
          <w:rFonts w:asciiTheme="majorBidi" w:eastAsia="Calibri" w:hAnsiTheme="majorBidi" w:cstheme="majorBidi"/>
          <w:kern w:val="2"/>
          <w:sz w:val="20"/>
          <w:lang w:bidi="ar-IQ"/>
          <w14:ligatures w14:val="standardContextual"/>
        </w:rPr>
        <w:t xml:space="preserve"> 5</w:t>
      </w:r>
      <w:r w:rsidRPr="00120B23">
        <w:rPr>
          <w:rFonts w:asciiTheme="majorBidi" w:eastAsia="Calibri" w:hAnsiTheme="majorBidi" w:cstheme="majorBidi"/>
          <w:b/>
          <w:bCs/>
          <w:kern w:val="2"/>
          <w:sz w:val="20"/>
          <w:lang w:bidi="ar-IQ"/>
          <w14:ligatures w14:val="standardContextual"/>
        </w:rPr>
        <w:t>.</w:t>
      </w:r>
    </w:p>
    <w:p w14:paraId="1CB17EFE" w14:textId="77777777" w:rsidR="00FE2241" w:rsidRPr="00120B23" w:rsidRDefault="00FE2241" w:rsidP="00130666">
      <w:pPr>
        <w:ind w:firstLine="284"/>
        <w:jc w:val="both"/>
        <w:rPr>
          <w:rFonts w:asciiTheme="majorBidi" w:eastAsia="Calibri" w:hAnsiTheme="majorBidi" w:cstheme="majorBidi"/>
          <w:kern w:val="2"/>
          <w:sz w:val="20"/>
          <w:lang w:bidi="ar-IQ"/>
          <w14:ligatures w14:val="standardContextual"/>
        </w:rPr>
      </w:pPr>
    </w:p>
    <w:bookmarkEnd w:id="15"/>
    <w:p w14:paraId="018CA65B"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rPr>
        <w:drawing>
          <wp:inline distT="0" distB="0" distL="0" distR="0" wp14:anchorId="74402EE6" wp14:editId="7E718679">
            <wp:extent cx="2783205" cy="3749040"/>
            <wp:effectExtent l="0" t="0" r="0" b="3810"/>
            <wp:docPr id="158632345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6323457" name="Picture 15863234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3264" cy="3749120"/>
                    </a:xfrm>
                    <a:prstGeom prst="rect">
                      <a:avLst/>
                    </a:prstGeom>
                  </pic:spPr>
                </pic:pic>
              </a:graphicData>
            </a:graphic>
          </wp:inline>
        </w:drawing>
      </w:r>
    </w:p>
    <w:p w14:paraId="0BD69C12" w14:textId="77777777" w:rsidR="00FE46FC" w:rsidRDefault="00FE46FC" w:rsidP="008C2D9E">
      <w:pPr>
        <w:pStyle w:val="FigureCaption"/>
        <w:rPr>
          <w:rFonts w:eastAsia="Calibri"/>
          <w:lang w:bidi="ar-IQ"/>
        </w:rPr>
      </w:pPr>
      <w:r w:rsidRPr="00120B23">
        <w:rPr>
          <w:rFonts w:eastAsia="Calibri"/>
          <w:b/>
          <w:bCs/>
          <w:lang w:bidi="ar-IQ"/>
        </w:rPr>
        <w:t xml:space="preserve">FIGURE 5. </w:t>
      </w:r>
      <w:r w:rsidRPr="00120B23">
        <w:rPr>
          <w:rFonts w:eastAsia="Calibri"/>
          <w:lang w:bidi="ar-IQ"/>
        </w:rPr>
        <w:t>The light blue area represents the lowest annual rainfall.</w:t>
      </w:r>
    </w:p>
    <w:p w14:paraId="3924BC52" w14:textId="77777777" w:rsidR="00691654" w:rsidRPr="00691654" w:rsidRDefault="00691654" w:rsidP="00691654">
      <w:pPr>
        <w:pStyle w:val="Paragraph"/>
        <w:ind w:firstLine="0"/>
        <w:rPr>
          <w:rFonts w:eastAsia="Calibri"/>
          <w:lang w:bidi="ar-IQ"/>
        </w:rPr>
      </w:pPr>
    </w:p>
    <w:p w14:paraId="432E1C0E" w14:textId="01E95544" w:rsidR="00FE46FC" w:rsidRDefault="00FE46FC" w:rsidP="00130666">
      <w:pPr>
        <w:tabs>
          <w:tab w:val="left" w:pos="3022"/>
        </w:tabs>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b/>
          <w:bCs/>
          <w:kern w:val="2"/>
          <w:sz w:val="20"/>
          <w:lang w:bidi="ar-IQ"/>
          <w14:ligatures w14:val="standardContextual"/>
        </w:rPr>
        <w:t xml:space="preserve">2-Relative humidity determinant: </w:t>
      </w:r>
      <w:r w:rsidRPr="00120B23">
        <w:rPr>
          <w:rFonts w:asciiTheme="majorBidi" w:eastAsia="Calibri" w:hAnsiTheme="majorBidi" w:cstheme="majorBidi"/>
          <w:kern w:val="2"/>
          <w:sz w:val="20"/>
          <w:lang w:bidi="ar-IQ"/>
          <w14:ligatures w14:val="standardContextual"/>
        </w:rPr>
        <w:t xml:space="preserve">When relative humidity is high, solar radiation decreases due to the scattering of radiation by water vapor in the </w:t>
      </w:r>
      <w:r w:rsidR="008C2D9E" w:rsidRPr="00120B23">
        <w:rPr>
          <w:rFonts w:asciiTheme="majorBidi" w:eastAsia="Calibri" w:hAnsiTheme="majorBidi" w:cstheme="majorBidi"/>
          <w:kern w:val="2"/>
          <w:sz w:val="20"/>
          <w:lang w:bidi="ar-IQ"/>
          <w14:ligatures w14:val="standardContextual"/>
        </w:rPr>
        <w:t>atmosphere [</w:t>
      </w:r>
      <w:r w:rsidRPr="00120B23">
        <w:rPr>
          <w:rFonts w:asciiTheme="majorBidi" w:eastAsia="Calibri" w:hAnsiTheme="majorBidi" w:cstheme="majorBidi"/>
          <w:kern w:val="2"/>
          <w:sz w:val="20"/>
          <w:lang w:bidi="ar-IQ"/>
          <w14:ligatures w14:val="standardContextual"/>
        </w:rPr>
        <w:t>2</w:t>
      </w:r>
      <w:r w:rsidR="00490DDE">
        <w:rPr>
          <w:rFonts w:asciiTheme="majorBidi" w:eastAsia="Calibri" w:hAnsiTheme="majorBidi" w:cstheme="majorBidi"/>
          <w:kern w:val="2"/>
          <w:sz w:val="20"/>
          <w:lang w:bidi="ar-IQ"/>
          <w14:ligatures w14:val="standardContextual"/>
        </w:rPr>
        <w:t>3</w:t>
      </w:r>
      <w:r w:rsidRPr="00120B23">
        <w:rPr>
          <w:rFonts w:asciiTheme="majorBidi" w:eastAsia="Calibri" w:hAnsiTheme="majorBidi" w:cstheme="majorBidi"/>
          <w:kern w:val="2"/>
          <w:sz w:val="20"/>
          <w:lang w:bidi="ar-IQ"/>
          <w14:ligatures w14:val="standardContextual"/>
        </w:rPr>
        <w:t>][2</w:t>
      </w:r>
      <w:r w:rsidR="00490DDE">
        <w:rPr>
          <w:rFonts w:asciiTheme="majorBidi" w:eastAsia="Calibri" w:hAnsiTheme="majorBidi" w:cstheme="majorBidi"/>
          <w:kern w:val="2"/>
          <w:sz w:val="20"/>
          <w:lang w:bidi="ar-IQ"/>
          <w14:ligatures w14:val="standardContextual"/>
        </w:rPr>
        <w:t>4</w:t>
      </w:r>
      <w:r w:rsidRPr="00120B23">
        <w:rPr>
          <w:rFonts w:asciiTheme="majorBidi" w:eastAsia="Calibri" w:hAnsiTheme="majorBidi" w:cstheme="majorBidi"/>
          <w:kern w:val="2"/>
          <w:sz w:val="20"/>
          <w:lang w:bidi="ar-IQ"/>
          <w14:ligatures w14:val="standardContextual"/>
        </w:rPr>
        <w:t>]</w:t>
      </w:r>
      <w:r w:rsidR="008A2402">
        <w:rPr>
          <w:rFonts w:asciiTheme="majorBidi" w:eastAsia="Calibri" w:hAnsiTheme="majorBidi" w:cstheme="majorBidi"/>
          <w:kern w:val="2"/>
          <w:sz w:val="20"/>
          <w:lang w:bidi="ar-IQ"/>
          <w14:ligatures w14:val="standardContextual"/>
        </w:rPr>
        <w:t>[25]</w:t>
      </w:r>
      <w:r w:rsidRPr="00120B23">
        <w:rPr>
          <w:rFonts w:asciiTheme="majorBidi" w:eastAsia="Calibri" w:hAnsiTheme="majorBidi" w:cstheme="majorBidi"/>
          <w:kern w:val="2"/>
          <w:sz w:val="20"/>
          <w:lang w:bidi="ar-IQ"/>
          <w14:ligatures w14:val="standardContextual"/>
        </w:rPr>
        <w:t>.</w:t>
      </w:r>
      <w:r w:rsidR="008C2D9E">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The annual stable RH value for the each station will be calculated by sum the RH value for the years (2008-2022) and dividing it by 15, which is the number of years, for the studied stations:</w:t>
      </w:r>
      <w:r w:rsidR="008C2D9E">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 xml:space="preserve">Mosul, Kirkuk, Khanaqin, Haditha, Baghdad, Karbala, Alhayi, Najaf, Diwaniyah, Amara, Nasriyah, Samawah, and Basra, was 51.13%, 45.09%, 46.1%, 46.58%, 40.86%, 43.1%, 44.77%, 41.25%, 44.45%, 42.36%, 35.45%, 36.51%, and 38.71%.Using one of the interpolation methods is the Kriging </w:t>
      </w:r>
      <w:r w:rsidR="008C2D9E">
        <w:rPr>
          <w:rFonts w:asciiTheme="majorBidi" w:eastAsia="Calibri" w:hAnsiTheme="majorBidi" w:cstheme="majorBidi"/>
          <w:kern w:val="2"/>
          <w:sz w:val="20"/>
          <w:lang w:bidi="ar-IQ"/>
          <w14:ligatures w14:val="standardContextual"/>
        </w:rPr>
        <w:t>method</w:t>
      </w:r>
      <w:r w:rsidRPr="00120B23">
        <w:rPr>
          <w:rFonts w:asciiTheme="majorBidi" w:eastAsia="Calibri" w:hAnsiTheme="majorBidi" w:cstheme="majorBidi"/>
          <w:kern w:val="2"/>
          <w:sz w:val="20"/>
          <w:lang w:bidi="ar-IQ"/>
          <w14:ligatures w14:val="standardContextual"/>
        </w:rPr>
        <w:t xml:space="preserve"> to find out the lowest relative humidity in Iraq,</w:t>
      </w:r>
      <w:r w:rsidRPr="00120B23">
        <w:rPr>
          <w:rFonts w:asciiTheme="majorBidi" w:hAnsiTheme="majorBidi" w:cstheme="majorBidi"/>
          <w:sz w:val="20"/>
        </w:rPr>
        <w:t xml:space="preserve"> </w:t>
      </w:r>
      <w:r w:rsidRPr="00120B23">
        <w:rPr>
          <w:rFonts w:asciiTheme="majorBidi" w:eastAsia="Calibri" w:hAnsiTheme="majorBidi" w:cstheme="majorBidi"/>
          <w:kern w:val="2"/>
          <w:sz w:val="20"/>
          <w:lang w:bidi="ar-IQ"/>
          <w14:ligatures w14:val="standardContextual"/>
        </w:rPr>
        <w:t xml:space="preserve"> as can be seen in Fig</w:t>
      </w:r>
      <w:r w:rsidR="00A764BB">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6.</w:t>
      </w:r>
    </w:p>
    <w:p w14:paraId="72D1E6E9" w14:textId="77777777" w:rsidR="000477A8" w:rsidRPr="00120B23" w:rsidRDefault="000477A8" w:rsidP="000477A8">
      <w:pPr>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After calculating the stable value of RH for each station, the criterions RH value for Iraq will be found by sum up the stable RH value for all stations and dividing it by 13, which represents the number of stations, where the value is 42.79% ,</w:t>
      </w:r>
      <w:r>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The condition will be applied (if the RH value for each station is greater than the criterion RH value for Iraq, we exclude the greater value and rely on the value that is equal to or less than it), This condition is applied to reduce the area of the study area,</w:t>
      </w:r>
      <w:bookmarkStart w:id="17" w:name="_Hlk202160529"/>
      <w:r w:rsidRPr="00120B23">
        <w:rPr>
          <w:rFonts w:asciiTheme="majorBidi" w:hAnsiTheme="majorBidi" w:cstheme="majorBidi"/>
          <w:sz w:val="20"/>
        </w:rPr>
        <w:t xml:space="preserve"> determined using the Intersect tool based on the intersection of relative humidity data with net solar radiation region. </w:t>
      </w:r>
      <w:r w:rsidRPr="00120B23">
        <w:rPr>
          <w:rFonts w:asciiTheme="majorBidi" w:eastAsia="Calibri" w:hAnsiTheme="majorBidi" w:cstheme="majorBidi"/>
          <w:kern w:val="2"/>
          <w:sz w:val="20"/>
          <w:lang w:bidi="ar-IQ"/>
          <w14:ligatures w14:val="standardContextual"/>
        </w:rPr>
        <w:t xml:space="preserve">as can be seen </w:t>
      </w:r>
      <w:bookmarkEnd w:id="17"/>
      <w:r w:rsidRPr="00120B23">
        <w:rPr>
          <w:rFonts w:asciiTheme="majorBidi" w:eastAsia="Calibri" w:hAnsiTheme="majorBidi" w:cstheme="majorBidi"/>
          <w:kern w:val="2"/>
          <w:sz w:val="20"/>
          <w:lang w:bidi="ar-IQ"/>
          <w14:ligatures w14:val="standardContextual"/>
        </w:rPr>
        <w:t>in Fig</w:t>
      </w:r>
      <w:r>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7.</w:t>
      </w:r>
    </w:p>
    <w:p w14:paraId="69A5D451" w14:textId="77777777" w:rsidR="000477A8" w:rsidRDefault="000477A8" w:rsidP="000477A8">
      <w:pPr>
        <w:jc w:val="both"/>
        <w:rPr>
          <w:rFonts w:asciiTheme="majorBidi" w:eastAsia="Calibri" w:hAnsiTheme="majorBidi" w:cstheme="majorBidi"/>
          <w:b/>
          <w:bCs/>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We will take the intersection between the two specified areas as containing the least amount of rainfall and relative humidity, reducing the area of interest so that its percentage becomes 30.98% of the area of Iraq, as can be seen in</w:t>
      </w:r>
      <w:r w:rsidRPr="00120B23">
        <w:rPr>
          <w:rFonts w:asciiTheme="majorBidi" w:eastAsia="Calibri" w:hAnsiTheme="majorBidi" w:cstheme="majorBidi"/>
          <w:b/>
          <w:bCs/>
          <w:i/>
          <w:iCs/>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Fig</w:t>
      </w:r>
      <w:r>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8</w:t>
      </w:r>
      <w:r w:rsidRPr="00120B23">
        <w:rPr>
          <w:rFonts w:asciiTheme="majorBidi" w:eastAsia="Calibri" w:hAnsiTheme="majorBidi" w:cstheme="majorBidi"/>
          <w:b/>
          <w:bCs/>
          <w:kern w:val="2"/>
          <w:sz w:val="20"/>
          <w:lang w:bidi="ar-IQ"/>
          <w14:ligatures w14:val="standardContextual"/>
        </w:rPr>
        <w:t>.</w:t>
      </w:r>
    </w:p>
    <w:p w14:paraId="19CF24C9" w14:textId="77777777" w:rsidR="000477A8" w:rsidRPr="00120B23" w:rsidRDefault="000477A8" w:rsidP="000477A8">
      <w:pPr>
        <w:tabs>
          <w:tab w:val="left" w:pos="3022"/>
        </w:tabs>
        <w:jc w:val="both"/>
        <w:rPr>
          <w:rFonts w:asciiTheme="majorBidi" w:eastAsia="Calibri" w:hAnsiTheme="majorBidi" w:cstheme="majorBidi"/>
          <w:kern w:val="2"/>
          <w:sz w:val="20"/>
          <w14:ligatures w14:val="standardContextual"/>
        </w:rPr>
      </w:pPr>
      <w:r>
        <w:rPr>
          <w:rFonts w:asciiTheme="majorBidi" w:eastAsia="Calibri" w:hAnsiTheme="majorBidi" w:cstheme="majorBidi"/>
          <w:b/>
          <w:bCs/>
          <w:kern w:val="2"/>
          <w:sz w:val="20"/>
          <w:lang w:bidi="ar-IQ"/>
          <w14:ligatures w14:val="standardContextual"/>
        </w:rPr>
        <w:t>3</w:t>
      </w:r>
      <w:r w:rsidRPr="00120B23">
        <w:rPr>
          <w:rFonts w:asciiTheme="majorBidi" w:eastAsia="Calibri" w:hAnsiTheme="majorBidi" w:cstheme="majorBidi"/>
          <w:b/>
          <w:bCs/>
          <w:kern w:val="2"/>
          <w:sz w:val="20"/>
          <w:lang w:bidi="ar-IQ"/>
          <w14:ligatures w14:val="standardContextual"/>
        </w:rPr>
        <w:t>-Rising dust:</w:t>
      </w:r>
      <w:r w:rsidRPr="00120B23">
        <w:rPr>
          <w:rFonts w:asciiTheme="majorBidi" w:eastAsia="Calibri" w:hAnsiTheme="majorBidi" w:cstheme="majorBidi"/>
          <w:kern w:val="2"/>
          <w:sz w:val="20"/>
          <w:lang w:bidi="ar-IQ"/>
          <w14:ligatures w14:val="standardContextual"/>
        </w:rPr>
        <w:t xml:space="preserve"> Dust reduces the amount of solar radiation reaching solar cells because dust reflects and scatters solar radiation, affecting the overall performance of the panels</w:t>
      </w:r>
      <w:r>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[2</w:t>
      </w:r>
      <w:r>
        <w:rPr>
          <w:rFonts w:asciiTheme="majorBidi" w:eastAsia="Calibri" w:hAnsiTheme="majorBidi" w:cstheme="majorBidi"/>
          <w:kern w:val="2"/>
          <w:sz w:val="20"/>
          <w:lang w:bidi="ar-IQ"/>
          <w14:ligatures w14:val="standardContextual"/>
        </w:rPr>
        <w:t>6</w:t>
      </w:r>
      <w:r w:rsidRPr="00120B23">
        <w:rPr>
          <w:rFonts w:asciiTheme="majorBidi" w:eastAsia="Calibri" w:hAnsiTheme="majorBidi" w:cstheme="majorBidi"/>
          <w:kern w:val="2"/>
          <w:sz w:val="20"/>
          <w:lang w:bidi="ar-IQ"/>
          <w14:ligatures w14:val="standardContextual"/>
        </w:rPr>
        <w:t>][2</w:t>
      </w:r>
      <w:r>
        <w:rPr>
          <w:rFonts w:asciiTheme="majorBidi" w:eastAsia="Calibri" w:hAnsiTheme="majorBidi" w:cstheme="majorBidi"/>
          <w:kern w:val="2"/>
          <w:sz w:val="20"/>
          <w:lang w:bidi="ar-IQ"/>
          <w14:ligatures w14:val="standardContextual"/>
        </w:rPr>
        <w:t>7</w:t>
      </w:r>
      <w:r w:rsidRPr="00120B23">
        <w:rPr>
          <w:rFonts w:asciiTheme="majorBidi" w:eastAsia="Calibri" w:hAnsiTheme="majorBidi" w:cstheme="majorBidi"/>
          <w:kern w:val="2"/>
          <w:sz w:val="20"/>
          <w:lang w:bidi="ar-IQ"/>
          <w14:ligatures w14:val="standardContextual"/>
        </w:rPr>
        <w:t>].</w:t>
      </w:r>
      <w:r>
        <w:rPr>
          <w:rFonts w:asciiTheme="majorBidi" w:eastAsia="Calibri" w:hAnsiTheme="majorBidi" w:cstheme="majorBidi"/>
          <w:kern w:val="2"/>
          <w:sz w:val="20"/>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It has been calculated the total number of rising dust days the 15 years will be calculated for the stations studied,</w:t>
      </w:r>
      <w:r w:rsidRPr="00120B23">
        <w:rPr>
          <w:rFonts w:asciiTheme="majorBidi" w:hAnsiTheme="majorBidi" w:cstheme="majorBidi"/>
          <w:sz w:val="20"/>
        </w:rPr>
        <w:t xml:space="preserve"> </w:t>
      </w:r>
      <w:r w:rsidRPr="00120B23">
        <w:rPr>
          <w:rFonts w:asciiTheme="majorBidi" w:eastAsia="Calibri" w:hAnsiTheme="majorBidi" w:cstheme="majorBidi"/>
          <w:kern w:val="2"/>
          <w:sz w:val="20"/>
          <w:lang w:bidi="ar-IQ"/>
          <w14:ligatures w14:val="standardContextual"/>
        </w:rPr>
        <w:t>as can be seen in</w:t>
      </w:r>
      <w:r w:rsidRPr="00120B23">
        <w:rPr>
          <w:rFonts w:asciiTheme="majorBidi" w:eastAsia="Calibri" w:hAnsiTheme="majorBidi" w:cstheme="majorBidi"/>
          <w:kern w:val="2"/>
          <w:sz w:val="20"/>
          <w14:ligatures w14:val="standardContextual"/>
        </w:rPr>
        <w:t xml:space="preserve"> Fig</w:t>
      </w:r>
      <w:r>
        <w:rPr>
          <w:rFonts w:asciiTheme="majorBidi" w:eastAsia="Calibri" w:hAnsiTheme="majorBidi" w:cstheme="majorBidi"/>
          <w:kern w:val="2"/>
          <w:sz w:val="20"/>
          <w14:ligatures w14:val="standardContextual"/>
        </w:rPr>
        <w:t>.</w:t>
      </w:r>
      <w:r w:rsidRPr="00120B23">
        <w:rPr>
          <w:rFonts w:asciiTheme="majorBidi" w:eastAsia="Calibri" w:hAnsiTheme="majorBidi" w:cstheme="majorBidi"/>
          <w:kern w:val="2"/>
          <w:sz w:val="20"/>
          <w14:ligatures w14:val="standardContextual"/>
        </w:rPr>
        <w:t xml:space="preserve"> 9.</w:t>
      </w:r>
    </w:p>
    <w:p w14:paraId="3AC2E213" w14:textId="77777777" w:rsidR="000477A8" w:rsidRPr="00120B23" w:rsidRDefault="000477A8" w:rsidP="000477A8">
      <w:pPr>
        <w:ind w:firstLine="284"/>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Where It was noted that the less rising dust days for all the 15 years were at the Diwaniyah station. We will take an intersection between the area of ​​the Diwaniyah Governorate and the area of ​​the two determinants (rainfall and relative humidity)</w:t>
      </w:r>
      <w:r w:rsidRPr="00120B23">
        <w:rPr>
          <w:rFonts w:asciiTheme="majorBidi" w:eastAsia="Calibri" w:hAnsiTheme="majorBidi" w:cstheme="majorBidi" w:hint="cs"/>
          <w:kern w:val="2"/>
          <w:sz w:val="20"/>
          <w:rtl/>
          <w:lang w:bidi="ar-IQ"/>
          <w14:ligatures w14:val="standardContextual"/>
        </w:rPr>
        <w:t xml:space="preserve"> </w:t>
      </w:r>
      <w:r w:rsidRPr="00120B23">
        <w:rPr>
          <w:rFonts w:asciiTheme="majorBidi" w:eastAsia="Calibri" w:hAnsiTheme="majorBidi" w:cstheme="majorBidi" w:hint="eastAsia"/>
          <w:kern w:val="2"/>
          <w:sz w:val="20"/>
          <w:rtl/>
          <w:lang w:bidi="ar-IQ"/>
          <w14:ligatures w14:val="standardContextual"/>
        </w:rPr>
        <w:t>،</w:t>
      </w:r>
      <w:r w:rsidRPr="00120B23">
        <w:rPr>
          <w:rFonts w:asciiTheme="majorBidi" w:eastAsia="Calibri" w:hAnsiTheme="majorBidi" w:cstheme="majorBidi"/>
          <w:kern w:val="2"/>
          <w:sz w:val="20"/>
          <w:rtl/>
          <w:lang w:bidi="ar-IQ"/>
          <w14:ligatures w14:val="standardContextual"/>
        </w:rPr>
        <w:t xml:space="preserve"> </w:t>
      </w:r>
      <w:r w:rsidRPr="00120B23">
        <w:rPr>
          <w:rFonts w:asciiTheme="majorBidi" w:eastAsia="Calibri" w:hAnsiTheme="majorBidi" w:cstheme="majorBidi"/>
          <w:kern w:val="2"/>
          <w:sz w:val="20"/>
          <w:lang w:bidi="ar-IQ"/>
          <w14:ligatures w14:val="standardContextual"/>
        </w:rPr>
        <w:t>reducing the area of interest so that its percentage becomes 0.92% of the area of Iraq, as can be seen in Fig</w:t>
      </w:r>
      <w:r>
        <w:rPr>
          <w:rFonts w:asciiTheme="majorBidi" w:eastAsia="Calibri" w:hAnsiTheme="majorBidi" w:cstheme="majorBidi"/>
          <w:kern w:val="2"/>
          <w:sz w:val="20"/>
          <w:lang w:bidi="ar-IQ"/>
          <w14:ligatures w14:val="standardContextual"/>
        </w:rPr>
        <w:t>.</w:t>
      </w:r>
      <w:r w:rsidRPr="00120B23">
        <w:rPr>
          <w:rFonts w:asciiTheme="majorBidi" w:eastAsia="Calibri" w:hAnsiTheme="majorBidi" w:cstheme="majorBidi"/>
          <w:kern w:val="2"/>
          <w:sz w:val="20"/>
          <w:lang w:bidi="ar-IQ"/>
          <w14:ligatures w14:val="standardContextual"/>
        </w:rPr>
        <w:t xml:space="preserve"> </w:t>
      </w:r>
      <w:r>
        <w:rPr>
          <w:rFonts w:asciiTheme="majorBidi" w:eastAsia="Calibri" w:hAnsiTheme="majorBidi" w:cstheme="majorBidi"/>
          <w:kern w:val="2"/>
          <w:sz w:val="20"/>
          <w:lang w:bidi="ar-IQ"/>
          <w14:ligatures w14:val="standardContextual"/>
        </w:rPr>
        <w:t>10.</w:t>
      </w:r>
    </w:p>
    <w:p w14:paraId="22069D6B" w14:textId="77777777" w:rsidR="000477A8" w:rsidRPr="00120B23" w:rsidRDefault="000477A8" w:rsidP="00130666">
      <w:pPr>
        <w:tabs>
          <w:tab w:val="left" w:pos="3022"/>
        </w:tabs>
        <w:jc w:val="both"/>
        <w:rPr>
          <w:rFonts w:asciiTheme="majorBidi" w:eastAsia="Calibri" w:hAnsiTheme="majorBidi" w:cstheme="majorBidi"/>
          <w:b/>
          <w:bCs/>
          <w:i/>
          <w:iCs/>
          <w:kern w:val="2"/>
          <w:sz w:val="20"/>
          <w:lang w:bidi="ar-IQ"/>
          <w14:ligatures w14:val="standardContextual"/>
        </w:rPr>
      </w:pPr>
    </w:p>
    <w:p w14:paraId="5AF72F4C" w14:textId="77777777" w:rsidR="00FE46FC" w:rsidRPr="00120B23" w:rsidRDefault="00FE46FC" w:rsidP="00FE46FC">
      <w:pPr>
        <w:tabs>
          <w:tab w:val="left" w:pos="3022"/>
        </w:tabs>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14:ligatures w14:val="standardContextual"/>
        </w:rPr>
        <w:drawing>
          <wp:inline distT="0" distB="0" distL="0" distR="0" wp14:anchorId="0288D080" wp14:editId="3E452A38">
            <wp:extent cx="2744470" cy="3749040"/>
            <wp:effectExtent l="0" t="0" r="0" b="3810"/>
            <wp:docPr id="4170448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4520" cy="3762769"/>
                    </a:xfrm>
                    <a:prstGeom prst="rect">
                      <a:avLst/>
                    </a:prstGeom>
                    <a:noFill/>
                  </pic:spPr>
                </pic:pic>
              </a:graphicData>
            </a:graphic>
          </wp:inline>
        </w:drawing>
      </w:r>
    </w:p>
    <w:p w14:paraId="57DE4F79" w14:textId="77777777" w:rsidR="00FE46FC" w:rsidRDefault="00FE46FC" w:rsidP="008C2D9E">
      <w:pPr>
        <w:pStyle w:val="FigureCaption"/>
        <w:rPr>
          <w:rFonts w:eastAsia="Calibri"/>
          <w:lang w:bidi="ar-IQ"/>
        </w:rPr>
      </w:pPr>
      <w:bookmarkStart w:id="18" w:name="_Hlk202243116"/>
      <w:r w:rsidRPr="00120B23">
        <w:rPr>
          <w:rFonts w:eastAsia="Calibri"/>
          <w:b/>
          <w:bCs/>
          <w:lang w:bidi="ar-IQ"/>
        </w:rPr>
        <w:t xml:space="preserve">FIGURE 6. </w:t>
      </w:r>
      <w:r w:rsidRPr="00120B23">
        <w:rPr>
          <w:rFonts w:eastAsia="Calibri"/>
          <w:lang w:bidi="ar-IQ"/>
        </w:rPr>
        <w:t>general annual mean Relative humidity of Iraq</w:t>
      </w:r>
      <w:bookmarkEnd w:id="18"/>
    </w:p>
    <w:p w14:paraId="6B425184" w14:textId="77777777" w:rsidR="00691654" w:rsidRPr="00691654" w:rsidRDefault="00691654" w:rsidP="00691654">
      <w:pPr>
        <w:pStyle w:val="Paragraph"/>
        <w:ind w:firstLine="0"/>
        <w:rPr>
          <w:rFonts w:eastAsia="Calibri"/>
          <w:lang w:bidi="ar-IQ"/>
        </w:rPr>
      </w:pPr>
    </w:p>
    <w:p w14:paraId="20003D97"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rPr>
        <w:drawing>
          <wp:inline distT="0" distB="0" distL="0" distR="0" wp14:anchorId="5E87883F" wp14:editId="6D284DFF">
            <wp:extent cx="3057525" cy="3451860"/>
            <wp:effectExtent l="0" t="0" r="9525" b="0"/>
            <wp:docPr id="90485206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852061" name="Picture 9048520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7582" cy="3451924"/>
                    </a:xfrm>
                    <a:prstGeom prst="rect">
                      <a:avLst/>
                    </a:prstGeom>
                  </pic:spPr>
                </pic:pic>
              </a:graphicData>
            </a:graphic>
          </wp:inline>
        </w:drawing>
      </w:r>
    </w:p>
    <w:p w14:paraId="44479336" w14:textId="77777777" w:rsidR="00FE46FC" w:rsidRPr="00120B23" w:rsidRDefault="00FE46FC" w:rsidP="008C2D9E">
      <w:pPr>
        <w:pStyle w:val="FigureCaption"/>
        <w:rPr>
          <w:rFonts w:eastAsia="Calibri"/>
          <w:lang w:bidi="ar-IQ"/>
        </w:rPr>
      </w:pPr>
      <w:bookmarkStart w:id="19" w:name="_Hlk202243779"/>
      <w:r w:rsidRPr="00120B23">
        <w:rPr>
          <w:rFonts w:eastAsia="Calibri"/>
          <w:b/>
          <w:bCs/>
          <w:lang w:bidi="ar-IQ"/>
        </w:rPr>
        <w:t>FIGURE 7</w:t>
      </w:r>
      <w:bookmarkEnd w:id="19"/>
      <w:r w:rsidRPr="00120B23">
        <w:rPr>
          <w:rFonts w:eastAsia="Calibri"/>
          <w:b/>
          <w:bCs/>
          <w:lang w:bidi="ar-IQ"/>
        </w:rPr>
        <w:t xml:space="preserve">. </w:t>
      </w:r>
      <w:r w:rsidRPr="00120B23">
        <w:rPr>
          <w:rFonts w:eastAsia="Calibri"/>
          <w:lang w:bidi="ar-IQ"/>
        </w:rPr>
        <w:t>The dark blue area represents the lowest relative humidity.</w:t>
      </w:r>
    </w:p>
    <w:p w14:paraId="2D397DB0"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p>
    <w:p w14:paraId="2EC114C8" w14:textId="77777777" w:rsidR="000477A8" w:rsidRPr="00120B23" w:rsidRDefault="000477A8" w:rsidP="000477A8">
      <w:pPr>
        <w:jc w:val="both"/>
        <w:rPr>
          <w:rFonts w:asciiTheme="majorBidi" w:eastAsia="Calibri" w:hAnsiTheme="majorBidi" w:cstheme="majorBidi"/>
          <w:kern w:val="2"/>
          <w:sz w:val="20"/>
          <w:lang w:bidi="ar-IQ"/>
          <w14:ligatures w14:val="standardContextual"/>
        </w:rPr>
      </w:pPr>
    </w:p>
    <w:p w14:paraId="7EB47BD6" w14:textId="77777777" w:rsidR="00FE46FC" w:rsidRPr="00120B23" w:rsidRDefault="00FE46FC" w:rsidP="00556119">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rPr>
        <w:lastRenderedPageBreak/>
        <mc:AlternateContent>
          <mc:Choice Requires="wpc">
            <w:drawing>
              <wp:inline distT="0" distB="0" distL="0" distR="0" wp14:anchorId="0200D062" wp14:editId="2A901D5E">
                <wp:extent cx="5416550" cy="5210175"/>
                <wp:effectExtent l="0" t="0" r="0" b="9525"/>
                <wp:docPr id="712287579"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67037660" name="Picture 46703766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648" y="19455"/>
                            <a:ext cx="2441642" cy="2490281"/>
                          </a:xfrm>
                          <a:prstGeom prst="rect">
                            <a:avLst/>
                          </a:prstGeom>
                        </pic:spPr>
                      </pic:pic>
                      <pic:pic xmlns:pic="http://schemas.openxmlformats.org/drawingml/2006/picture">
                        <pic:nvPicPr>
                          <pic:cNvPr id="241122734" name="Picture 2411227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920" y="2558374"/>
                            <a:ext cx="2470826" cy="2635926"/>
                          </a:xfrm>
                          <a:prstGeom prst="rect">
                            <a:avLst/>
                          </a:prstGeom>
                        </pic:spPr>
                      </pic:pic>
                      <pic:pic xmlns:pic="http://schemas.openxmlformats.org/drawingml/2006/picture">
                        <pic:nvPicPr>
                          <pic:cNvPr id="2133530294" name="Picture 213353029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003312" y="1329204"/>
                            <a:ext cx="2373549" cy="2766141"/>
                          </a:xfrm>
                          <a:prstGeom prst="rect">
                            <a:avLst/>
                          </a:prstGeom>
                        </pic:spPr>
                      </pic:pic>
                      <wps:wsp>
                        <wps:cNvPr id="1928921413" name="Straight Arrow Connector 1928921413"/>
                        <wps:cNvCnPr/>
                        <wps:spPr>
                          <a:xfrm>
                            <a:off x="2439108" y="1789563"/>
                            <a:ext cx="544749" cy="72017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07751964" name="Straight Arrow Connector 2107751964"/>
                        <wps:cNvCnPr/>
                        <wps:spPr>
                          <a:xfrm flipV="1">
                            <a:off x="2448835" y="2558515"/>
                            <a:ext cx="535022" cy="70021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49353668" name="Straight Arrow Connector 649353668"/>
                        <wps:cNvCnPr/>
                        <wps:spPr>
                          <a:xfrm flipV="1">
                            <a:off x="4502560" y="2684834"/>
                            <a:ext cx="456011" cy="66130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789170357" name="Text Box 789170357"/>
                        <wps:cNvSpPr txBox="1"/>
                        <wps:spPr>
                          <a:xfrm>
                            <a:off x="4697114" y="2411936"/>
                            <a:ext cx="652780" cy="370205"/>
                          </a:xfrm>
                          <a:prstGeom prst="rect">
                            <a:avLst/>
                          </a:prstGeom>
                          <a:noFill/>
                          <a:ln>
                            <a:noFill/>
                          </a:ln>
                          <a:effectLst/>
                        </wps:spPr>
                        <wps:txbx>
                          <w:txbxContent>
                            <w:p w14:paraId="34A91608" w14:textId="77777777" w:rsidR="00FE46FC" w:rsidRPr="00C07C3D" w:rsidRDefault="00FE46FC" w:rsidP="00FE46FC">
                              <w:pPr>
                                <w:rPr>
                                  <w:color w:val="FF0000"/>
                                  <w:lang w:bidi="ar-IQ"/>
                                </w:rPr>
                              </w:pPr>
                              <w:r w:rsidRPr="00C07C3D">
                                <w:rPr>
                                  <w:color w:val="FF0000"/>
                                  <w:lang w:bidi="ar-IQ"/>
                                </w:rPr>
                                <w:t>30.98%</w:t>
                              </w:r>
                            </w:p>
                            <w:p w14:paraId="55BEEEB9" w14:textId="77777777" w:rsidR="00FE46FC" w:rsidRDefault="00FE46FC" w:rsidP="00FE46FC">
                              <w:pPr>
                                <w:rPr>
                                  <w:lang w:bidi="ar-IQ"/>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c:wpc>
                  </a:graphicData>
                </a:graphic>
              </wp:inline>
            </w:drawing>
          </mc:Choice>
          <mc:Fallback>
            <w:pict>
              <v:group w14:anchorId="0200D062" id="Canvas 18" o:spid="_x0000_s1027" editas="canvas" style="width:426.5pt;height:410.25pt;mso-position-horizontal-relative:char;mso-position-vertical-relative:line" coordsize="54165,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165;height:52101;visibility:visible;mso-wrap-style:square" filled="t">
                  <v:fill o:detectmouseclick="t"/>
                  <v:path o:connecttype="none"/>
                </v:shape>
                <v:shape id="Picture 467037660" o:spid="_x0000_s1029" type="#_x0000_t75" style="position:absolute;left:266;top:194;width:24416;height:2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">
                  <v:imagedata r:id="rId21" o:title=""/>
                </v:shape>
                <v:shape id="Picture 241122734" o:spid="_x0000_s1030" type="#_x0000_t75" style="position:absolute;left:169;top:25583;width:24708;height:2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">
                  <v:imagedata r:id="rId22" o:title=""/>
                </v:shape>
                <v:shape id="Picture 2133530294" o:spid="_x0000_s1031" type="#_x0000_t75" style="position:absolute;left:30033;top:13292;width:23735;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">
                  <v:imagedata r:id="rId23" o:title=""/>
                </v:shape>
                <v:shapetype id="_x0000_t32" coordsize="21600,21600" o:spt="32" o:oned="t" path="m,l21600,21600e" filled="f">
                  <v:path arrowok="t" fillok="f" o:connecttype="none"/>
                  <o:lock v:ext="edit" shapetype="t"/>
                </v:shapetype>
                <v:shape id="Straight Arrow Connector 1928921413" o:spid="_x0000_s1032" type="#_x0000_t32" style="position:absolute;left:24391;top:17895;width:5447;height:7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">
                  <v:stroke endarrow="block"/>
                </v:shape>
                <v:shape id="Straight Arrow Connector 2107751964" o:spid="_x0000_s1033" type="#_x0000_t32" style="position:absolute;left:24488;top:25585;width:5350;height:7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">
                  <v:stroke endarrow="block"/>
                </v:shape>
                <v:shape id="Straight Arrow Connector 649353668" o:spid="_x0000_s1034" type="#_x0000_t32" style="position:absolute;left:45025;top:26848;width:4560;height:66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">
                  <v:stroke endarrow="block"/>
                </v:shape>
                <v:shape id="Text Box 789170357" o:spid="_x0000_s1035" type="#_x0000_t202" style="position:absolute;left:46971;top:24119;width:6527;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" filled="f" stroked="f">
                  <v:textbox>
                    <w:txbxContent>
                      <w:p w14:paraId="34A91608" w14:textId="77777777" w:rsidR="00FE46FC" w:rsidRPr="00C07C3D" w:rsidRDefault="00FE46FC" w:rsidP="00FE46FC">
                        <w:pPr>
                          <w:rPr>
                            <w:color w:val="FF0000"/>
                            <w:lang w:bidi="ar-IQ"/>
                          </w:rPr>
                        </w:pPr>
                        <w:r w:rsidRPr="00C07C3D">
                          <w:rPr>
                            <w:color w:val="FF0000"/>
                            <w:lang w:bidi="ar-IQ"/>
                          </w:rPr>
                          <w:t>30.98%</w:t>
                        </w:r>
                      </w:p>
                      <w:p w14:paraId="55BEEEB9" w14:textId="77777777" w:rsidR="00FE46FC" w:rsidRDefault="00FE46FC" w:rsidP="00FE46FC">
                        <w:pPr>
                          <w:rPr>
                            <w:lang w:bidi="ar-IQ"/>
                          </w:rPr>
                        </w:pPr>
                      </w:p>
                    </w:txbxContent>
                  </v:textbox>
                </v:shape>
                <w10:anchorlock/>
              </v:group>
            </w:pict>
          </mc:Fallback>
        </mc:AlternateContent>
      </w:r>
    </w:p>
    <w:p w14:paraId="6CFFB960" w14:textId="4B44365C" w:rsidR="00FE46FC" w:rsidRDefault="00FE46FC" w:rsidP="00556119">
      <w:pPr>
        <w:pStyle w:val="FigureCaption"/>
        <w:rPr>
          <w:rFonts w:eastAsia="Calibri"/>
        </w:rPr>
      </w:pPr>
      <w:r w:rsidRPr="00120B23">
        <w:rPr>
          <w:rFonts w:eastAsia="Calibri"/>
          <w:b/>
          <w:bCs/>
          <w:lang w:bidi="ar-IQ"/>
        </w:rPr>
        <w:t>FIGURE 8.</w:t>
      </w:r>
      <w:r w:rsidRPr="00120B23">
        <w:rPr>
          <w:rFonts w:eastAsia="Calibri"/>
          <w:b/>
          <w:bCs/>
        </w:rPr>
        <w:t xml:space="preserve"> </w:t>
      </w:r>
      <w:r w:rsidRPr="00120B23">
        <w:rPr>
          <w:rFonts w:eastAsia="Calibri"/>
        </w:rPr>
        <w:t>The purple area represents the intersection of two areas of rainfall and relative humidity.</w:t>
      </w:r>
    </w:p>
    <w:p w14:paraId="6E95BC58" w14:textId="77777777" w:rsidR="00691654" w:rsidRPr="00691654" w:rsidRDefault="00691654" w:rsidP="00691654">
      <w:pPr>
        <w:pStyle w:val="Paragraph"/>
        <w:ind w:firstLine="0"/>
        <w:rPr>
          <w:rFonts w:eastAsia="Calibri"/>
        </w:rPr>
      </w:pPr>
    </w:p>
    <w:p w14:paraId="68E1ADBD" w14:textId="77777777" w:rsidR="00FE46FC" w:rsidRPr="00120B23" w:rsidRDefault="00FE46FC" w:rsidP="00D72DC3">
      <w:pPr>
        <w:ind w:firstLine="113"/>
        <w:jc w:val="both"/>
        <w:rPr>
          <w:rFonts w:asciiTheme="majorBidi" w:eastAsia="Calibri" w:hAnsiTheme="majorBidi" w:cstheme="majorBidi"/>
          <w:kern w:val="2"/>
          <w:sz w:val="20"/>
          <w:lang w:bidi="ar-IQ"/>
          <w14:ligatures w14:val="standardContextual"/>
        </w:rPr>
      </w:pPr>
    </w:p>
    <w:p w14:paraId="34D31F80" w14:textId="77777777" w:rsidR="00FE46FC" w:rsidRPr="00120B23" w:rsidRDefault="00FE46FC" w:rsidP="00FE46FC">
      <w:pPr>
        <w:jc w:val="center"/>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14:ligatures w14:val="standardContextual"/>
        </w:rPr>
        <w:drawing>
          <wp:inline distT="0" distB="0" distL="0" distR="0" wp14:anchorId="60B45A44" wp14:editId="5D89DA6C">
            <wp:extent cx="4014294" cy="2194560"/>
            <wp:effectExtent l="0" t="0" r="5715" b="0"/>
            <wp:docPr id="403214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14139" name="Picture 403214139"/>
                    <pic:cNvPicPr/>
                  </pic:nvPicPr>
                  <pic:blipFill>
                    <a:blip r:embed="rId24">
                      <a:extLst>
                        <a:ext uri="{28A0092B-C50C-407E-A947-70E740481C1C}">
                          <a14:useLocalDpi xmlns:a14="http://schemas.microsoft.com/office/drawing/2010/main" val="0"/>
                        </a:ext>
                      </a:extLst>
                    </a:blip>
                    <a:stretch>
                      <a:fillRect/>
                    </a:stretch>
                  </pic:blipFill>
                  <pic:spPr>
                    <a:xfrm>
                      <a:off x="0" y="0"/>
                      <a:ext cx="4054755" cy="2216679"/>
                    </a:xfrm>
                    <a:prstGeom prst="rect">
                      <a:avLst/>
                    </a:prstGeom>
                  </pic:spPr>
                </pic:pic>
              </a:graphicData>
            </a:graphic>
          </wp:inline>
        </w:drawing>
      </w:r>
    </w:p>
    <w:p w14:paraId="226C444C" w14:textId="7E4A0875" w:rsidR="00FE46FC" w:rsidRPr="00120B23" w:rsidRDefault="00FE46FC" w:rsidP="008C2D9E">
      <w:pPr>
        <w:pStyle w:val="FigureCaption"/>
        <w:rPr>
          <w:rFonts w:eastAsia="Calibri"/>
          <w:lang w:bidi="ar-IQ"/>
        </w:rPr>
      </w:pPr>
      <w:r w:rsidRPr="00120B23">
        <w:rPr>
          <w:rFonts w:eastAsia="Calibri"/>
          <w:b/>
          <w:bCs/>
          <w:i/>
          <w:iCs/>
          <w:lang w:bidi="ar-IQ"/>
        </w:rPr>
        <w:t xml:space="preserve">                            </w:t>
      </w:r>
      <w:bookmarkStart w:id="20" w:name="_Hlk202247680"/>
      <w:r w:rsidRPr="00120B23">
        <w:rPr>
          <w:rFonts w:eastAsia="Calibri"/>
          <w:b/>
          <w:bCs/>
          <w:lang w:bidi="ar-IQ"/>
        </w:rPr>
        <w:t xml:space="preserve">FIGURE 9. </w:t>
      </w:r>
      <w:r w:rsidR="00774018" w:rsidRPr="00120B23">
        <w:rPr>
          <w:rFonts w:eastAsia="Calibri"/>
          <w:lang w:bidi="ar-IQ"/>
        </w:rPr>
        <w:t>Iraq’s</w:t>
      </w:r>
      <w:r w:rsidRPr="00120B23">
        <w:rPr>
          <w:rFonts w:eastAsia="Calibri"/>
          <w:lang w:bidi="ar-IQ"/>
        </w:rPr>
        <w:t xml:space="preserve"> annual number of rising dust days.</w:t>
      </w:r>
    </w:p>
    <w:bookmarkEnd w:id="20"/>
    <w:p w14:paraId="2CF4DC33" w14:textId="77777777" w:rsidR="00D72DC3" w:rsidRDefault="00D72DC3" w:rsidP="00FE46FC">
      <w:pPr>
        <w:jc w:val="both"/>
        <w:rPr>
          <w:rFonts w:asciiTheme="majorBidi" w:eastAsia="Calibri" w:hAnsiTheme="majorBidi" w:cstheme="majorBidi"/>
          <w:kern w:val="2"/>
          <w:sz w:val="20"/>
          <w:lang w:bidi="ar-IQ"/>
          <w14:ligatures w14:val="standardContextual"/>
        </w:rPr>
      </w:pPr>
    </w:p>
    <w:p w14:paraId="13D6393E"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p>
    <w:p w14:paraId="1C5EBD0B"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noProof/>
          <w:kern w:val="2"/>
          <w:sz w:val="20"/>
        </w:rPr>
        <mc:AlternateContent>
          <mc:Choice Requires="wpc">
            <w:drawing>
              <wp:inline distT="0" distB="0" distL="0" distR="0" wp14:anchorId="1B0B4F83" wp14:editId="1BF60FB7">
                <wp:extent cx="5400040" cy="3150235"/>
                <wp:effectExtent l="0" t="0" r="0" b="0"/>
                <wp:docPr id="200200570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6994290" name="Picture 21699429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16732" y="175098"/>
                            <a:ext cx="2169267" cy="2782110"/>
                          </a:xfrm>
                          <a:prstGeom prst="rect">
                            <a:avLst/>
                          </a:prstGeom>
                        </pic:spPr>
                      </pic:pic>
                      <pic:pic xmlns:pic="http://schemas.openxmlformats.org/drawingml/2006/picture">
                        <pic:nvPicPr>
                          <pic:cNvPr id="112104338" name="Picture 1121043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18298" y="194554"/>
                            <a:ext cx="2217905" cy="2743199"/>
                          </a:xfrm>
                          <a:prstGeom prst="rect">
                            <a:avLst/>
                          </a:prstGeom>
                        </pic:spPr>
                      </pic:pic>
                      <wps:wsp>
                        <wps:cNvPr id="316410232" name="Straight Arrow Connector 316410232"/>
                        <wps:cNvCnPr/>
                        <wps:spPr>
                          <a:xfrm>
                            <a:off x="2295728" y="1702341"/>
                            <a:ext cx="55447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79887170" name="Straight Arrow Connector 1079887170"/>
                        <wps:cNvCnPr/>
                        <wps:spPr>
                          <a:xfrm flipV="1">
                            <a:off x="4328809" y="1410511"/>
                            <a:ext cx="359923" cy="5252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27301809" name="Text Box 1027301809"/>
                        <wps:cNvSpPr txBox="1"/>
                        <wps:spPr>
                          <a:xfrm>
                            <a:off x="4446730" y="1138138"/>
                            <a:ext cx="576580" cy="291465"/>
                          </a:xfrm>
                          <a:prstGeom prst="rect">
                            <a:avLst/>
                          </a:prstGeom>
                          <a:noFill/>
                          <a:ln>
                            <a:noFill/>
                          </a:ln>
                          <a:effectLst/>
                        </wps:spPr>
                        <wps:txbx>
                          <w:txbxContent>
                            <w:p w14:paraId="58654CBB" w14:textId="77777777" w:rsidR="00FE46FC" w:rsidRPr="00D05653" w:rsidRDefault="00FE46FC" w:rsidP="00FE46FC">
                              <w:pPr>
                                <w:rPr>
                                  <w:color w:val="C00000"/>
                                  <w:rtl/>
                                  <w:lang w:bidi="ar-IQ"/>
                                </w:rPr>
                              </w:pPr>
                              <w:r w:rsidRPr="00D05653">
                                <w:rPr>
                                  <w:color w:val="C00000"/>
                                  <w:lang w:bidi="ar-IQ"/>
                                </w:rPr>
                                <w:t>0.92%</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c:wpc>
                  </a:graphicData>
                </a:graphic>
              </wp:inline>
            </w:drawing>
          </mc:Choice>
          <mc:Fallback>
            <w:pict>
              <v:group w14:anchorId="1B0B4F83" id="Canvas 19" o:spid="_x0000_s1036" editas="canvas" style="width:425.2pt;height:248.05pt;mso-position-horizontal-relative:char;mso-position-vertical-relative:line" coordsize="54000,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">
                <v:shape id="_x0000_s1037" type="#_x0000_t75" style="position:absolute;width:54000;height:31502;visibility:visible;mso-wrap-style:square" filled="t">
                  <v:fill o:detectmouseclick="t"/>
                  <v:path o:connecttype="none"/>
                </v:shape>
                <v:shape id="Picture 216994290" o:spid="_x0000_s1038" type="#_x0000_t75" style="position:absolute;left:1167;top:1750;width:21692;height:2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">
                  <v:imagedata r:id="rId27" o:title=""/>
                </v:shape>
                <v:shape id="Picture 112104338" o:spid="_x0000_s1039" type="#_x0000_t75" style="position:absolute;left:29182;top:1945;width:2218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">
                  <v:imagedata r:id="rId28" o:title=""/>
                </v:shape>
                <v:shape id="Straight Arrow Connector 316410232" o:spid="_x0000_s1040" type="#_x0000_t32" style="position:absolute;left:22957;top:17023;width:5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">
                  <v:stroke endarrow="block"/>
                </v:shape>
                <v:shape id="Straight Arrow Connector 1079887170" o:spid="_x0000_s1041" type="#_x0000_t32" style="position:absolute;left:43288;top:14105;width:3599;height:5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">
                  <v:stroke endarrow="block"/>
                </v:shape>
                <v:shape id="Text Box 1027301809" o:spid="_x0000_s1042" type="#_x0000_t202" style="position:absolute;left:44467;top:11381;width:5766;height:2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" filled="f" stroked="f">
                  <v:textbox>
                    <w:txbxContent>
                      <w:p w14:paraId="58654CBB" w14:textId="77777777" w:rsidR="00FE46FC" w:rsidRPr="00D05653" w:rsidRDefault="00FE46FC" w:rsidP="00FE46FC">
                        <w:pPr>
                          <w:rPr>
                            <w:color w:val="C00000"/>
                            <w:rtl/>
                            <w:lang w:bidi="ar-IQ"/>
                          </w:rPr>
                        </w:pPr>
                        <w:r w:rsidRPr="00D05653">
                          <w:rPr>
                            <w:color w:val="C00000"/>
                            <w:lang w:bidi="ar-IQ"/>
                          </w:rPr>
                          <w:t>0.92%</w:t>
                        </w:r>
                      </w:p>
                    </w:txbxContent>
                  </v:textbox>
                </v:shape>
                <w10:anchorlock/>
              </v:group>
            </w:pict>
          </mc:Fallback>
        </mc:AlternateContent>
      </w:r>
    </w:p>
    <w:p w14:paraId="3BDD0D04" w14:textId="6FF842A2" w:rsidR="00FE46FC" w:rsidRPr="008C2D9E" w:rsidRDefault="00FE46FC" w:rsidP="000477A8">
      <w:pPr>
        <w:pStyle w:val="FigureCaption"/>
        <w:spacing w:before="0"/>
        <w:rPr>
          <w:rFonts w:eastAsia="Calibri"/>
          <w:lang w:bidi="ar-IQ"/>
        </w:rPr>
      </w:pPr>
      <w:r w:rsidRPr="00120B23">
        <w:rPr>
          <w:rFonts w:eastAsia="Calibri"/>
          <w:b/>
          <w:bCs/>
          <w:lang w:bidi="ar-IQ"/>
        </w:rPr>
        <w:t xml:space="preserve">FIGURE 10. </w:t>
      </w:r>
      <w:r w:rsidRPr="00120B23">
        <w:rPr>
          <w:rFonts w:eastAsia="Calibri"/>
          <w:lang w:bidi="ar-IQ"/>
        </w:rPr>
        <w:t>The red area represents the most suitable area according to radiation, humidity, rain, and dust.</w:t>
      </w:r>
    </w:p>
    <w:p w14:paraId="2A491B5C" w14:textId="77777777" w:rsidR="00FE46FC" w:rsidRPr="00120B23" w:rsidRDefault="00FE46FC" w:rsidP="00FE46FC">
      <w:pPr>
        <w:jc w:val="both"/>
        <w:rPr>
          <w:rFonts w:asciiTheme="majorBidi" w:eastAsia="Calibri" w:hAnsiTheme="majorBidi" w:cstheme="majorBidi"/>
          <w:b/>
          <w:bCs/>
          <w:kern w:val="2"/>
          <w:sz w:val="20"/>
          <w:lang w:bidi="ar-IQ"/>
          <w14:ligatures w14:val="standardContextual"/>
        </w:rPr>
      </w:pPr>
    </w:p>
    <w:p w14:paraId="51AB6825" w14:textId="77777777" w:rsidR="00FE46FC" w:rsidRPr="00120B23" w:rsidRDefault="00FE46FC" w:rsidP="008C2D9E">
      <w:pPr>
        <w:pStyle w:val="Heading1"/>
        <w:rPr>
          <w:rFonts w:eastAsia="Calibri"/>
          <w:lang w:bidi="ar-IQ"/>
        </w:rPr>
      </w:pPr>
      <w:r w:rsidRPr="00120B23">
        <w:rPr>
          <w:rFonts w:eastAsia="Calibri"/>
          <w:lang w:bidi="ar-IQ"/>
        </w:rPr>
        <w:t>CONCLUSION</w:t>
      </w:r>
    </w:p>
    <w:p w14:paraId="37C73779" w14:textId="2A94EA81" w:rsidR="00FE46FC" w:rsidRPr="00120B23" w:rsidRDefault="00FE46FC" w:rsidP="00130666">
      <w:pPr>
        <w:ind w:firstLine="284"/>
        <w:contextualSpacing/>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In the central and southern regions, the Rn values ​​are greater than in the northern region of Iraq, where their annual rates range between (11.51163-10.05473), and the criterion Rn value for Iraq was used as a determinant to reduce the area of ​​interest to 42.99% of the area of ​​Iraq.</w:t>
      </w:r>
    </w:p>
    <w:p w14:paraId="73C58388" w14:textId="1196F2D0" w:rsidR="00FE46FC" w:rsidRPr="00120B23" w:rsidRDefault="00FE46FC" w:rsidP="00130666">
      <w:pPr>
        <w:ind w:firstLine="284"/>
        <w:contextualSpacing/>
        <w:jc w:val="both"/>
        <w:rPr>
          <w:rFonts w:asciiTheme="majorBidi" w:eastAsia="Calibri" w:hAnsiTheme="majorBidi" w:cstheme="majorBidi"/>
          <w:kern w:val="2"/>
          <w:sz w:val="20"/>
          <w:lang w:bidi="ar-IQ"/>
          <w14:ligatures w14:val="standardContextual"/>
        </w:rPr>
      </w:pPr>
      <w:r w:rsidRPr="00120B23">
        <w:rPr>
          <w:rFonts w:asciiTheme="majorBidi" w:eastAsia="Calibri" w:hAnsiTheme="majorBidi" w:cstheme="majorBidi"/>
          <w:kern w:val="2"/>
          <w:sz w:val="20"/>
          <w:lang w:bidi="ar-IQ"/>
          <w14:ligatures w14:val="standardContextual"/>
        </w:rPr>
        <w:t xml:space="preserve">Rainfall and relative humidity are two of the most important factors that reduce solar radiation due to the geometric shape of water droplets that </w:t>
      </w:r>
      <w:r w:rsidR="008C2D9E">
        <w:rPr>
          <w:rFonts w:asciiTheme="majorBidi" w:eastAsia="Calibri" w:hAnsiTheme="majorBidi" w:cstheme="majorBidi"/>
          <w:kern w:val="2"/>
          <w:sz w:val="20"/>
          <w:lang w:bidi="ar-IQ"/>
          <w14:ligatures w14:val="standardContextual"/>
        </w:rPr>
        <w:t>scatter</w:t>
      </w:r>
      <w:r w:rsidRPr="00120B23">
        <w:rPr>
          <w:rFonts w:asciiTheme="majorBidi" w:eastAsia="Calibri" w:hAnsiTheme="majorBidi" w:cstheme="majorBidi"/>
          <w:kern w:val="2"/>
          <w:sz w:val="20"/>
          <w:lang w:bidi="ar-IQ"/>
          <w14:ligatures w14:val="standardContextual"/>
        </w:rPr>
        <w:t xml:space="preserve"> radiation in relation to the first factor and the presence of water molecules that absorb radiation in relation to the first and second factors. We will take the intersection between the two areas of rain and relative humidity that have values ​​less than the criterion value for Iraq to reduce the area of ​​interest to 30.98% of the area of ​​Iraq.The rising dust plays a major role in reducing the efficiency of solar-powered desalination plants due to the low radiation reaching the solar concentrator mirrors. We will take the station with the less days of rising dust per year in Iraq and then reduce the area of interest to 0.92% of the area of Iraq.</w:t>
      </w:r>
    </w:p>
    <w:p w14:paraId="7B53F9A7" w14:textId="77777777" w:rsidR="00FE46FC" w:rsidRPr="00120B23" w:rsidRDefault="00FE46FC" w:rsidP="00FE46FC">
      <w:pPr>
        <w:jc w:val="both"/>
        <w:rPr>
          <w:rFonts w:asciiTheme="majorBidi" w:eastAsia="Calibri" w:hAnsiTheme="majorBidi" w:cstheme="majorBidi"/>
          <w:kern w:val="2"/>
          <w:sz w:val="20"/>
          <w:lang w:bidi="ar-IQ"/>
          <w14:ligatures w14:val="standardContextual"/>
        </w:rPr>
      </w:pPr>
    </w:p>
    <w:p w14:paraId="398E95C6" w14:textId="77777777" w:rsidR="00FE46FC" w:rsidRPr="00120B23" w:rsidRDefault="00FE46FC" w:rsidP="008C2D9E">
      <w:pPr>
        <w:pStyle w:val="Heading1"/>
        <w:rPr>
          <w:rFonts w:eastAsia="Calibri"/>
          <w:noProof/>
          <w:lang w:bidi="ar-IQ"/>
        </w:rPr>
      </w:pPr>
      <w:r w:rsidRPr="00120B23">
        <w:rPr>
          <w:rFonts w:eastAsia="Calibri"/>
          <w:noProof/>
          <w:lang w:bidi="ar-IQ"/>
        </w:rPr>
        <w:t>References</w:t>
      </w:r>
    </w:p>
    <w:p w14:paraId="2E14A340" w14:textId="1D548BD2" w:rsidR="00FE46FC" w:rsidRPr="00120B23" w:rsidRDefault="00FE46FC" w:rsidP="008C2D9E">
      <w:pPr>
        <w:pStyle w:val="Reference"/>
        <w:rPr>
          <w:rFonts w:eastAsia="Calibri"/>
          <w:lang w:bidi="ar-IQ"/>
        </w:rPr>
      </w:pPr>
      <w:r w:rsidRPr="00120B23">
        <w:rPr>
          <w:rFonts w:eastAsia="Calibri"/>
          <w:lang w:bidi="ar-IQ"/>
        </w:rPr>
        <w:t>H. Alkhafaji</w:t>
      </w:r>
      <w:r w:rsidRPr="00120B23">
        <w:rPr>
          <w:rFonts w:eastAsia="Calibri"/>
          <w:i/>
          <w:iCs/>
          <w:lang w:bidi="ar-IQ"/>
        </w:rPr>
        <w:t>, Iraq’s Water Crisis</w:t>
      </w:r>
      <w:r w:rsidRPr="00120B23">
        <w:rPr>
          <w:rFonts w:eastAsia="Calibri"/>
          <w:lang w:bidi="ar-IQ"/>
        </w:rPr>
        <w:t>: Challenges and Solutions (Al-Bayan Center for Planning and Studies, Baghdad, 2018)</w:t>
      </w:r>
      <w:r w:rsidRPr="00120B23">
        <w:rPr>
          <w:rFonts w:eastAsia="Calibri"/>
          <w:rtl/>
          <w:lang w:bidi="ar-IQ"/>
        </w:rPr>
        <w:t>.</w:t>
      </w:r>
    </w:p>
    <w:p w14:paraId="68C78B50" w14:textId="4F84B494" w:rsidR="00FE46FC" w:rsidRPr="00120B23" w:rsidRDefault="00FE46FC" w:rsidP="008C2D9E">
      <w:pPr>
        <w:pStyle w:val="Reference"/>
        <w:rPr>
          <w:rFonts w:eastAsia="Calibri"/>
          <w:lang w:bidi="ar-IQ"/>
        </w:rPr>
      </w:pPr>
      <w:r w:rsidRPr="00120B23">
        <w:rPr>
          <w:rFonts w:eastAsia="Calibri"/>
          <w:lang w:bidi="ar-IQ"/>
        </w:rPr>
        <w:t xml:space="preserve">N. Al-Ansari, S. Knutsson, V. Sissakian, A. Salman, A. Al Muqdadi, L. Salman, and M. Salman, </w:t>
      </w:r>
      <w:r w:rsidRPr="00120B23">
        <w:rPr>
          <w:rFonts w:eastAsia="Calibri"/>
          <w:i/>
          <w:iCs/>
          <w:lang w:bidi="ar-IQ"/>
        </w:rPr>
        <w:t>Eng</w:t>
      </w:r>
      <w:r w:rsidRPr="00120B23">
        <w:rPr>
          <w:rFonts w:eastAsia="Calibri"/>
          <w:lang w:bidi="ar-IQ"/>
        </w:rPr>
        <w:t xml:space="preserve">. </w:t>
      </w:r>
      <w:r w:rsidRPr="00120B23">
        <w:rPr>
          <w:rFonts w:eastAsia="Calibri"/>
          <w:b/>
          <w:bCs/>
          <w:lang w:bidi="ar-IQ"/>
        </w:rPr>
        <w:t>15</w:t>
      </w:r>
      <w:r w:rsidRPr="00120B23">
        <w:rPr>
          <w:rFonts w:eastAsia="Calibri"/>
          <w:lang w:bidi="ar-IQ"/>
        </w:rPr>
        <w:t>, 467 (2023).</w:t>
      </w:r>
    </w:p>
    <w:p w14:paraId="4A387DB0" w14:textId="6B26CA0D" w:rsidR="00FE46FC" w:rsidRPr="00120B23" w:rsidRDefault="00FE46FC" w:rsidP="008C2D9E">
      <w:pPr>
        <w:pStyle w:val="Reference"/>
        <w:rPr>
          <w:rFonts w:eastAsia="Calibri"/>
          <w:lang w:bidi="ar-IQ"/>
        </w:rPr>
      </w:pPr>
      <w:r w:rsidRPr="00120B23">
        <w:rPr>
          <w:rFonts w:eastAsia="Calibri"/>
          <w:rtl/>
          <w:lang w:bidi="ar-IQ"/>
        </w:rPr>
        <w:t xml:space="preserve"> </w:t>
      </w:r>
      <w:r w:rsidRPr="00120B23">
        <w:rPr>
          <w:rFonts w:eastAsia="Calibri"/>
          <w:lang w:bidi="ar-IQ"/>
        </w:rPr>
        <w:t xml:space="preserve">N. A.-M. Fawzi and B. A. Mahdi, </w:t>
      </w:r>
      <w:r w:rsidRPr="00120B23">
        <w:rPr>
          <w:rFonts w:eastAsia="Calibri"/>
          <w:i/>
          <w:iCs/>
          <w:lang w:bidi="ar-IQ"/>
        </w:rPr>
        <w:t>Marsh Bull</w:t>
      </w:r>
      <w:r w:rsidRPr="00120B23">
        <w:rPr>
          <w:rFonts w:eastAsia="Calibri"/>
          <w:b/>
          <w:bCs/>
          <w:lang w:bidi="ar-IQ"/>
        </w:rPr>
        <w:t>. 9</w:t>
      </w:r>
      <w:r w:rsidRPr="00120B23">
        <w:rPr>
          <w:rFonts w:eastAsia="Calibri"/>
          <w:lang w:bidi="ar-IQ"/>
        </w:rPr>
        <w:t>(1), 1</w:t>
      </w:r>
      <w:r w:rsidRPr="00120B23">
        <w:rPr>
          <w:rFonts w:eastAsia="Calibri"/>
          <w:rtl/>
          <w:lang w:bidi="ar-IQ"/>
        </w:rPr>
        <w:t xml:space="preserve"> </w:t>
      </w:r>
      <w:r w:rsidRPr="00120B23">
        <w:rPr>
          <w:rFonts w:eastAsia="Calibri"/>
          <w:lang w:bidi="ar-IQ"/>
        </w:rPr>
        <w:t>(2014).</w:t>
      </w:r>
    </w:p>
    <w:p w14:paraId="743AABEA" w14:textId="61558471" w:rsidR="00FE46FC" w:rsidRPr="00120B23" w:rsidRDefault="00FE46FC" w:rsidP="008C2D9E">
      <w:pPr>
        <w:pStyle w:val="Reference"/>
        <w:rPr>
          <w:rFonts w:eastAsia="Calibri"/>
          <w:lang w:bidi="ar-IQ"/>
        </w:rPr>
      </w:pPr>
      <w:r w:rsidRPr="00120B23">
        <w:rPr>
          <w:rFonts w:eastAsia="Calibri"/>
          <w:lang w:bidi="ar-IQ"/>
        </w:rPr>
        <w:t xml:space="preserve">M. M. Mekonnen and A. Y. Hoekstra, </w:t>
      </w:r>
      <w:r w:rsidRPr="00120B23">
        <w:rPr>
          <w:rFonts w:eastAsia="Calibri"/>
          <w:i/>
          <w:iCs/>
          <w:lang w:bidi="ar-IQ"/>
        </w:rPr>
        <w:t>Sci. Adv</w:t>
      </w:r>
      <w:r w:rsidRPr="00120B23">
        <w:rPr>
          <w:rFonts w:eastAsia="Calibri"/>
          <w:lang w:bidi="ar-IQ"/>
        </w:rPr>
        <w:t xml:space="preserve">. </w:t>
      </w:r>
      <w:r w:rsidRPr="00120B23">
        <w:rPr>
          <w:rFonts w:eastAsia="Calibri"/>
          <w:b/>
          <w:bCs/>
          <w:lang w:bidi="ar-IQ"/>
        </w:rPr>
        <w:t>2</w:t>
      </w:r>
      <w:r w:rsidRPr="00120B23">
        <w:rPr>
          <w:rFonts w:eastAsia="Calibri"/>
          <w:lang w:bidi="ar-IQ"/>
        </w:rPr>
        <w:t xml:space="preserve">(2), e1500323 (2016). </w:t>
      </w:r>
    </w:p>
    <w:p w14:paraId="09E22E31" w14:textId="28C6BBFE" w:rsidR="00FE46FC" w:rsidRPr="00120B23" w:rsidRDefault="00FE46FC" w:rsidP="008C2D9E">
      <w:pPr>
        <w:pStyle w:val="Reference"/>
        <w:rPr>
          <w:rFonts w:eastAsia="Calibri"/>
          <w:lang w:bidi="ar-IQ"/>
        </w:rPr>
      </w:pPr>
      <w:r w:rsidRPr="00120B23">
        <w:rPr>
          <w:rFonts w:eastAsia="Calibri"/>
          <w:lang w:bidi="ar-IQ"/>
        </w:rPr>
        <w:t xml:space="preserve">A. H. Abdullah, </w:t>
      </w:r>
      <w:r w:rsidRPr="00120B23">
        <w:rPr>
          <w:rFonts w:eastAsia="Calibri"/>
          <w:i/>
          <w:iCs/>
          <w:lang w:bidi="ar-IQ"/>
        </w:rPr>
        <w:t>Int. Stud. J</w:t>
      </w:r>
      <w:r w:rsidRPr="00120B23">
        <w:rPr>
          <w:rFonts w:eastAsia="Calibri"/>
          <w:lang w:bidi="ar-IQ"/>
        </w:rPr>
        <w:t xml:space="preserve">. </w:t>
      </w:r>
      <w:r w:rsidRPr="00120B23">
        <w:rPr>
          <w:rFonts w:eastAsia="Calibri"/>
          <w:b/>
          <w:bCs/>
          <w:lang w:bidi="ar-IQ"/>
        </w:rPr>
        <w:t>99</w:t>
      </w:r>
      <w:r w:rsidRPr="00120B23">
        <w:rPr>
          <w:rFonts w:eastAsia="Calibri"/>
          <w:lang w:bidi="ar-IQ"/>
        </w:rPr>
        <w:t>, 254 (2024).</w:t>
      </w:r>
    </w:p>
    <w:p w14:paraId="4512BCC8" w14:textId="612DA052" w:rsidR="00FE46FC" w:rsidRPr="00120B23" w:rsidRDefault="00FE46FC" w:rsidP="008C2D9E">
      <w:pPr>
        <w:pStyle w:val="Reference"/>
        <w:rPr>
          <w:rFonts w:eastAsia="Calibri"/>
          <w:lang w:bidi="ar-IQ"/>
        </w:rPr>
      </w:pPr>
      <w:r w:rsidRPr="00120B23">
        <w:rPr>
          <w:rFonts w:eastAsia="Calibri"/>
          <w:lang w:bidi="ar-IQ"/>
        </w:rPr>
        <w:t xml:space="preserve">A. H. Al-Muhyi, </w:t>
      </w:r>
      <w:r w:rsidRPr="00120B23">
        <w:rPr>
          <w:rFonts w:eastAsia="Calibri"/>
          <w:i/>
          <w:iCs/>
          <w:lang w:bidi="ar-IQ"/>
        </w:rPr>
        <w:t>Marsh Bull</w:t>
      </w:r>
      <w:r w:rsidRPr="00120B23">
        <w:rPr>
          <w:rFonts w:eastAsia="Calibri"/>
          <w:lang w:bidi="ar-IQ"/>
        </w:rPr>
        <w:t xml:space="preserve">. </w:t>
      </w:r>
      <w:r w:rsidRPr="00120B23">
        <w:rPr>
          <w:rFonts w:eastAsia="Calibri"/>
          <w:b/>
          <w:bCs/>
          <w:lang w:bidi="ar-IQ"/>
        </w:rPr>
        <w:t>2</w:t>
      </w:r>
      <w:r w:rsidRPr="00120B23">
        <w:rPr>
          <w:rFonts w:eastAsia="Calibri"/>
          <w:lang w:bidi="ar-IQ"/>
        </w:rPr>
        <w:t>, 135</w:t>
      </w:r>
      <w:r w:rsidRPr="00120B23">
        <w:rPr>
          <w:rFonts w:eastAsia="Calibri"/>
          <w:rtl/>
          <w:lang w:bidi="ar-IQ"/>
        </w:rPr>
        <w:t xml:space="preserve"> </w:t>
      </w:r>
      <w:r w:rsidRPr="00120B23">
        <w:rPr>
          <w:rFonts w:eastAsia="Calibri"/>
          <w:lang w:bidi="ar-IQ"/>
        </w:rPr>
        <w:t>(2016).</w:t>
      </w:r>
    </w:p>
    <w:p w14:paraId="7AE11A39" w14:textId="2E6C4727" w:rsidR="00FE46FC" w:rsidRPr="00120B23" w:rsidRDefault="00FE46FC" w:rsidP="008C2D9E">
      <w:pPr>
        <w:pStyle w:val="Reference"/>
        <w:rPr>
          <w:rFonts w:eastAsia="Calibri"/>
          <w:lang w:bidi="ar-IQ"/>
        </w:rPr>
      </w:pPr>
      <w:r w:rsidRPr="00120B23">
        <w:rPr>
          <w:rFonts w:eastAsia="Calibri"/>
          <w:lang w:bidi="ar-IQ"/>
        </w:rPr>
        <w:t xml:space="preserve">S. A. R. Al-Asadi, </w:t>
      </w:r>
      <w:r w:rsidRPr="00120B23">
        <w:rPr>
          <w:rFonts w:eastAsia="Calibri"/>
          <w:i/>
          <w:iCs/>
          <w:lang w:bidi="ar-IQ"/>
        </w:rPr>
        <w:t>J. Geogr. Geol</w:t>
      </w:r>
      <w:r w:rsidRPr="00120B23">
        <w:rPr>
          <w:rFonts w:eastAsia="Calibri"/>
          <w:lang w:bidi="ar-IQ"/>
        </w:rPr>
        <w:t xml:space="preserve">. </w:t>
      </w:r>
      <w:r w:rsidRPr="00120B23">
        <w:rPr>
          <w:rFonts w:eastAsia="Calibri"/>
          <w:b/>
          <w:bCs/>
          <w:lang w:bidi="ar-IQ"/>
        </w:rPr>
        <w:t>9</w:t>
      </w:r>
      <w:r w:rsidRPr="00120B23">
        <w:rPr>
          <w:rFonts w:eastAsia="Calibri"/>
          <w:lang w:bidi="ar-IQ"/>
        </w:rPr>
        <w:t xml:space="preserve">(2), 24 (2017). </w:t>
      </w:r>
    </w:p>
    <w:p w14:paraId="28B7E72F" w14:textId="0AF26316" w:rsidR="00FE46FC" w:rsidRPr="00120B23" w:rsidRDefault="00FE46FC" w:rsidP="008C2D9E">
      <w:pPr>
        <w:pStyle w:val="Reference"/>
        <w:rPr>
          <w:rFonts w:eastAsia="Calibri"/>
          <w:lang w:bidi="ar-IQ"/>
        </w:rPr>
      </w:pPr>
      <w:r w:rsidRPr="00120B23">
        <w:rPr>
          <w:rFonts w:eastAsia="Calibri"/>
          <w:lang w:bidi="ar-IQ"/>
        </w:rPr>
        <w:t xml:space="preserve">C. Petheram and T. A. McMahon, </w:t>
      </w:r>
      <w:r w:rsidRPr="00120B23">
        <w:rPr>
          <w:rFonts w:eastAsia="Calibri"/>
          <w:i/>
          <w:iCs/>
          <w:lang w:bidi="ar-IQ"/>
        </w:rPr>
        <w:t>J. Hydrol. X</w:t>
      </w:r>
      <w:r w:rsidRPr="00120B23">
        <w:rPr>
          <w:rFonts w:eastAsia="Calibri"/>
          <w:lang w:bidi="ar-IQ"/>
        </w:rPr>
        <w:t xml:space="preserve">. </w:t>
      </w:r>
      <w:r w:rsidRPr="00120B23">
        <w:rPr>
          <w:rFonts w:eastAsia="Calibri"/>
          <w:b/>
          <w:bCs/>
          <w:lang w:bidi="ar-IQ"/>
        </w:rPr>
        <w:t>3</w:t>
      </w:r>
      <w:r w:rsidRPr="00120B23">
        <w:rPr>
          <w:rFonts w:eastAsia="Calibri"/>
          <w:lang w:bidi="ar-IQ"/>
        </w:rPr>
        <w:t xml:space="preserve">, 100026 (2019). </w:t>
      </w:r>
    </w:p>
    <w:p w14:paraId="322CADE6" w14:textId="0FCFF426" w:rsidR="00FE46FC" w:rsidRPr="00120B23" w:rsidRDefault="00FE46FC" w:rsidP="008C2D9E">
      <w:pPr>
        <w:pStyle w:val="Reference"/>
        <w:rPr>
          <w:rFonts w:eastAsia="Calibri"/>
          <w:lang w:bidi="ar-IQ"/>
        </w:rPr>
      </w:pPr>
      <w:r w:rsidRPr="00120B23">
        <w:rPr>
          <w:rFonts w:eastAsia="Calibri"/>
          <w:lang w:bidi="ar-IQ"/>
        </w:rPr>
        <w:t xml:space="preserve">R. I. Naif and I. M. Abdulhameed, </w:t>
      </w:r>
      <w:r w:rsidRPr="00120B23">
        <w:rPr>
          <w:rFonts w:eastAsia="Calibri"/>
          <w:i/>
          <w:iCs/>
          <w:lang w:bidi="ar-IQ"/>
        </w:rPr>
        <w:t>Anbar J. Eng. Sci</w:t>
      </w:r>
      <w:r w:rsidRPr="00120B23">
        <w:rPr>
          <w:rFonts w:eastAsia="Calibri"/>
          <w:lang w:bidi="ar-IQ"/>
        </w:rPr>
        <w:t xml:space="preserve">. </w:t>
      </w:r>
      <w:r w:rsidRPr="00120B23">
        <w:rPr>
          <w:rFonts w:eastAsia="Calibri"/>
          <w:b/>
          <w:bCs/>
          <w:lang w:bidi="ar-IQ"/>
        </w:rPr>
        <w:t>12</w:t>
      </w:r>
      <w:r w:rsidRPr="00120B23">
        <w:rPr>
          <w:rFonts w:eastAsia="Calibri"/>
          <w:lang w:bidi="ar-IQ"/>
        </w:rPr>
        <w:t xml:space="preserve">(1), 76 (2021). </w:t>
      </w:r>
    </w:p>
    <w:p w14:paraId="77181064" w14:textId="37D60F47" w:rsidR="00FE46FC" w:rsidRPr="00120B23" w:rsidRDefault="00FE46FC" w:rsidP="008C2D9E">
      <w:pPr>
        <w:pStyle w:val="Reference"/>
        <w:rPr>
          <w:rFonts w:eastAsia="Calibri"/>
          <w:lang w:bidi="ar-IQ"/>
        </w:rPr>
      </w:pPr>
      <w:r w:rsidRPr="00120B23">
        <w:rPr>
          <w:rFonts w:eastAsia="Calibri"/>
          <w:lang w:bidi="ar-IQ"/>
        </w:rPr>
        <w:t xml:space="preserve">M. H. Al-Kubaisi, H. A. Jassam, A. A. Al-Heale, and A. Mechal, </w:t>
      </w:r>
      <w:r w:rsidRPr="00120B23">
        <w:rPr>
          <w:rFonts w:eastAsia="Calibri"/>
          <w:i/>
          <w:iCs/>
          <w:lang w:bidi="ar-IQ"/>
        </w:rPr>
        <w:t>Iraqi Geol. J</w:t>
      </w:r>
      <w:r w:rsidRPr="00120B23">
        <w:rPr>
          <w:rFonts w:eastAsia="Calibri"/>
          <w:lang w:bidi="ar-IQ"/>
        </w:rPr>
        <w:t xml:space="preserve">. </w:t>
      </w:r>
      <w:r w:rsidRPr="00120B23">
        <w:rPr>
          <w:rFonts w:eastAsia="Calibri"/>
          <w:b/>
          <w:bCs/>
          <w:lang w:bidi="ar-IQ"/>
        </w:rPr>
        <w:t>58</w:t>
      </w:r>
      <w:r w:rsidRPr="00120B23">
        <w:rPr>
          <w:rFonts w:eastAsia="Calibri"/>
          <w:lang w:bidi="ar-IQ"/>
        </w:rPr>
        <w:t xml:space="preserve">(1), 149 (2025). </w:t>
      </w:r>
    </w:p>
    <w:p w14:paraId="7139C33D" w14:textId="2A14D67C" w:rsidR="00FE46FC" w:rsidRPr="00120B23" w:rsidRDefault="00FE46FC" w:rsidP="008C2D9E">
      <w:pPr>
        <w:pStyle w:val="Reference"/>
        <w:rPr>
          <w:rFonts w:eastAsia="Calibri"/>
          <w:lang w:bidi="ar-IQ"/>
        </w:rPr>
      </w:pPr>
      <w:r w:rsidRPr="00120B23">
        <w:rPr>
          <w:rFonts w:eastAsia="Calibri"/>
          <w:lang w:bidi="ar-IQ"/>
        </w:rPr>
        <w:t xml:space="preserve">K. Rahi and T. Halihan, </w:t>
      </w:r>
      <w:r w:rsidRPr="00120B23">
        <w:rPr>
          <w:rFonts w:eastAsia="Calibri"/>
          <w:i/>
          <w:iCs/>
          <w:lang w:bidi="ar-IQ"/>
        </w:rPr>
        <w:t>Reg. Environ. Change</w:t>
      </w:r>
      <w:r w:rsidRPr="00120B23">
        <w:rPr>
          <w:rFonts w:eastAsia="Calibri"/>
          <w:lang w:bidi="ar-IQ"/>
        </w:rPr>
        <w:t xml:space="preserve">. </w:t>
      </w:r>
      <w:r w:rsidRPr="00120B23">
        <w:rPr>
          <w:rFonts w:eastAsia="Calibri"/>
          <w:b/>
          <w:bCs/>
          <w:lang w:bidi="ar-IQ"/>
        </w:rPr>
        <w:t>18</w:t>
      </w:r>
      <w:r w:rsidRPr="00120B23">
        <w:rPr>
          <w:rFonts w:eastAsia="Calibri"/>
          <w:lang w:bidi="ar-IQ"/>
        </w:rPr>
        <w:t xml:space="preserve">, 1 (2018 </w:t>
      </w:r>
    </w:p>
    <w:p w14:paraId="5003DF30" w14:textId="7C7515A8" w:rsidR="00FE46FC" w:rsidRPr="00120B23" w:rsidRDefault="00FE46FC" w:rsidP="008C2D9E">
      <w:pPr>
        <w:pStyle w:val="Reference"/>
        <w:rPr>
          <w:rFonts w:eastAsia="Calibri"/>
          <w:lang w:bidi="ar-IQ"/>
        </w:rPr>
      </w:pPr>
      <w:r w:rsidRPr="00120B23">
        <w:rPr>
          <w:rFonts w:eastAsia="Calibri"/>
          <w:lang w:bidi="ar-IQ"/>
        </w:rPr>
        <w:lastRenderedPageBreak/>
        <w:t xml:space="preserve">N. Ghaffour, T. M. Missimer, and G. L. Amy, </w:t>
      </w:r>
      <w:r w:rsidRPr="00120B23">
        <w:rPr>
          <w:rFonts w:eastAsia="Calibri"/>
          <w:i/>
          <w:iCs/>
          <w:lang w:bidi="ar-IQ"/>
        </w:rPr>
        <w:t>Desalination</w:t>
      </w:r>
      <w:r w:rsidRPr="00120B23">
        <w:rPr>
          <w:rFonts w:eastAsia="Calibri"/>
          <w:lang w:bidi="ar-IQ"/>
        </w:rPr>
        <w:t xml:space="preserve">. </w:t>
      </w:r>
      <w:r w:rsidRPr="00120B23">
        <w:rPr>
          <w:rFonts w:eastAsia="Calibri"/>
          <w:b/>
          <w:bCs/>
          <w:lang w:bidi="ar-IQ"/>
        </w:rPr>
        <w:t>309</w:t>
      </w:r>
      <w:r w:rsidRPr="00120B23">
        <w:rPr>
          <w:rFonts w:eastAsia="Calibri"/>
          <w:lang w:bidi="ar-IQ"/>
        </w:rPr>
        <w:t xml:space="preserve">, 197 (2013). </w:t>
      </w:r>
    </w:p>
    <w:p w14:paraId="3F962129" w14:textId="731127FF" w:rsidR="00FE46FC" w:rsidRPr="00120B23" w:rsidRDefault="00FE46FC" w:rsidP="008C2D9E">
      <w:pPr>
        <w:pStyle w:val="Reference"/>
        <w:rPr>
          <w:rFonts w:eastAsia="Calibri"/>
          <w:lang w:bidi="ar-IQ"/>
        </w:rPr>
      </w:pPr>
      <w:r w:rsidRPr="00120B23">
        <w:rPr>
          <w:rFonts w:eastAsia="Calibri"/>
          <w:lang w:bidi="ar-IQ"/>
        </w:rPr>
        <w:t xml:space="preserve">V. G. Gude, </w:t>
      </w:r>
      <w:r w:rsidRPr="00120B23">
        <w:rPr>
          <w:rFonts w:eastAsia="Calibri"/>
          <w:i/>
          <w:iCs/>
          <w:lang w:bidi="ar-IQ"/>
        </w:rPr>
        <w:t>Water Res</w:t>
      </w:r>
      <w:r w:rsidRPr="00120B23">
        <w:rPr>
          <w:rFonts w:eastAsia="Calibri"/>
          <w:lang w:bidi="ar-IQ"/>
        </w:rPr>
        <w:t xml:space="preserve">. </w:t>
      </w:r>
      <w:r w:rsidRPr="00120B23">
        <w:rPr>
          <w:rFonts w:eastAsia="Calibri"/>
          <w:b/>
          <w:bCs/>
          <w:lang w:bidi="ar-IQ"/>
        </w:rPr>
        <w:t>89</w:t>
      </w:r>
      <w:r w:rsidRPr="00120B23">
        <w:rPr>
          <w:rFonts w:eastAsia="Calibri"/>
          <w:lang w:bidi="ar-IQ"/>
        </w:rPr>
        <w:t xml:space="preserve">, 87 (2016). </w:t>
      </w:r>
    </w:p>
    <w:p w14:paraId="7D82EADF" w14:textId="7438552C" w:rsidR="00FE46FC" w:rsidRPr="00120B23" w:rsidRDefault="00FE46FC" w:rsidP="008C2D9E">
      <w:pPr>
        <w:pStyle w:val="Reference"/>
        <w:rPr>
          <w:rFonts w:eastAsia="Calibri"/>
          <w:lang w:bidi="ar-IQ"/>
        </w:rPr>
      </w:pPr>
      <w:r w:rsidRPr="00120B23">
        <w:rPr>
          <w:rFonts w:eastAsia="Calibri"/>
          <w:lang w:bidi="ar-IQ"/>
        </w:rPr>
        <w:t xml:space="preserve">A. A. Al-Karaghouli and L. L. Kazmerski, </w:t>
      </w:r>
      <w:r w:rsidRPr="00120B23">
        <w:rPr>
          <w:rFonts w:eastAsia="Calibri"/>
          <w:i/>
          <w:iCs/>
          <w:lang w:bidi="ar-IQ"/>
        </w:rPr>
        <w:t>Desalination, Trends and Technologies</w:t>
      </w:r>
      <w:r w:rsidRPr="00120B23">
        <w:rPr>
          <w:rFonts w:eastAsia="Calibri"/>
          <w:lang w:bidi="ar-IQ"/>
        </w:rPr>
        <w:t xml:space="preserve"> (InTech, Croatia,2011),Chapter 8,p.</w:t>
      </w:r>
      <w:r w:rsidRPr="00120B23">
        <w:rPr>
          <w:rFonts w:eastAsia="Calibri"/>
          <w:b/>
          <w:bCs/>
          <w:lang w:bidi="ar-IQ"/>
        </w:rPr>
        <w:t>149</w:t>
      </w:r>
      <w:r w:rsidRPr="00120B23">
        <w:rPr>
          <w:rFonts w:eastAsia="Calibri"/>
          <w:lang w:bidi="ar-IQ"/>
        </w:rPr>
        <w:t xml:space="preserve">. </w:t>
      </w:r>
    </w:p>
    <w:p w14:paraId="22796A12" w14:textId="1C47F1FB" w:rsidR="00FE46FC" w:rsidRPr="00120B23" w:rsidRDefault="00FE46FC" w:rsidP="008C2D9E">
      <w:pPr>
        <w:pStyle w:val="Reference"/>
        <w:rPr>
          <w:rFonts w:eastAsia="Calibri"/>
          <w:lang w:bidi="ar-IQ"/>
        </w:rPr>
      </w:pPr>
      <w:r w:rsidRPr="00120B23">
        <w:rPr>
          <w:rFonts w:eastAsia="Calibri"/>
          <w:lang w:bidi="ar-IQ"/>
        </w:rPr>
        <w:t xml:space="preserve">F. B. Abuaziza, I. Daghari, and H. Daghari, </w:t>
      </w:r>
      <w:r w:rsidRPr="00120B23">
        <w:rPr>
          <w:rFonts w:eastAsia="Calibri"/>
          <w:i/>
          <w:iCs/>
          <w:lang w:bidi="ar-IQ"/>
        </w:rPr>
        <w:t>Int. J. Chem. Mater. Environ. Res</w:t>
      </w:r>
      <w:r w:rsidRPr="00120B23">
        <w:rPr>
          <w:rFonts w:eastAsia="Calibri"/>
          <w:lang w:bidi="ar-IQ"/>
        </w:rPr>
        <w:t xml:space="preserve">. </w:t>
      </w:r>
      <w:r w:rsidRPr="00120B23">
        <w:rPr>
          <w:rFonts w:eastAsia="Calibri"/>
          <w:b/>
          <w:bCs/>
          <w:lang w:bidi="ar-IQ"/>
        </w:rPr>
        <w:t>3</w:t>
      </w:r>
      <w:r w:rsidRPr="00120B23">
        <w:rPr>
          <w:rFonts w:eastAsia="Calibri"/>
          <w:lang w:bidi="ar-IQ"/>
        </w:rPr>
        <w:t xml:space="preserve">, 13 (2022). </w:t>
      </w:r>
    </w:p>
    <w:p w14:paraId="263028A8" w14:textId="77777777" w:rsidR="00F01494" w:rsidRDefault="00FE46FC" w:rsidP="008C2D9E">
      <w:pPr>
        <w:pStyle w:val="Reference"/>
        <w:rPr>
          <w:rFonts w:eastAsia="Calibri"/>
          <w:lang w:bidi="ar-IQ"/>
        </w:rPr>
      </w:pPr>
      <w:r w:rsidRPr="00120B23">
        <w:rPr>
          <w:rFonts w:eastAsia="Calibri"/>
          <w:lang w:bidi="ar-IQ"/>
        </w:rPr>
        <w:t xml:space="preserve">A. S. Al-Ghamdi, A. M. Mahmoud, and K. Bamardouf, </w:t>
      </w:r>
      <w:r w:rsidRPr="00120B23">
        <w:rPr>
          <w:rFonts w:eastAsia="Calibri"/>
          <w:i/>
          <w:iCs/>
          <w:lang w:bidi="ar-IQ"/>
        </w:rPr>
        <w:t>Am. J. Energy Eng</w:t>
      </w:r>
      <w:r w:rsidRPr="00120B23">
        <w:rPr>
          <w:rFonts w:eastAsia="Calibri"/>
          <w:lang w:bidi="ar-IQ"/>
        </w:rPr>
        <w:t xml:space="preserve">. </w:t>
      </w:r>
      <w:r w:rsidRPr="00120B23">
        <w:rPr>
          <w:rFonts w:eastAsia="Calibri"/>
          <w:b/>
          <w:bCs/>
          <w:lang w:bidi="ar-IQ"/>
        </w:rPr>
        <w:t>10</w:t>
      </w:r>
      <w:r w:rsidRPr="00120B23">
        <w:rPr>
          <w:rFonts w:eastAsia="Calibri"/>
          <w:lang w:bidi="ar-IQ"/>
        </w:rPr>
        <w:t>(4), 92 (2022).</w:t>
      </w:r>
    </w:p>
    <w:p w14:paraId="26E6EE29" w14:textId="7C28874D" w:rsidR="00FE46FC" w:rsidRPr="00B35CDA" w:rsidRDefault="00FE46FC" w:rsidP="008C2D9E">
      <w:pPr>
        <w:pStyle w:val="Reference"/>
        <w:rPr>
          <w:rFonts w:eastAsia="Calibri"/>
          <w:lang w:val="fr-FR" w:bidi="ar-IQ"/>
        </w:rPr>
      </w:pPr>
      <w:r w:rsidRPr="00120B23">
        <w:rPr>
          <w:rFonts w:eastAsia="Calibri"/>
          <w:lang w:bidi="ar-IQ"/>
        </w:rPr>
        <w:t xml:space="preserve"> </w:t>
      </w:r>
      <w:r w:rsidR="00F01494" w:rsidRPr="00B35CDA">
        <w:rPr>
          <w:rFonts w:eastAsia="Calibri"/>
          <w:lang w:val="fr-FR" w:bidi="ar-IQ"/>
        </w:rPr>
        <w:t>L. Azeez, Iraqi J. Sci. 63(6), 2741–2754 (2022).</w:t>
      </w:r>
    </w:p>
    <w:p w14:paraId="044B6886" w14:textId="14CA8D2A" w:rsidR="00FE46FC" w:rsidRPr="00120B23" w:rsidRDefault="00FE46FC" w:rsidP="008C2D9E">
      <w:pPr>
        <w:pStyle w:val="Reference"/>
        <w:rPr>
          <w:rFonts w:eastAsia="Calibri"/>
          <w:lang w:bidi="ar-IQ"/>
        </w:rPr>
      </w:pPr>
      <w:r w:rsidRPr="00120B23">
        <w:rPr>
          <w:rFonts w:eastAsia="Calibri"/>
          <w:lang w:bidi="ar-IQ"/>
        </w:rPr>
        <w:t xml:space="preserve">K. Tohsing, C. Phoemwong, C. Uearsri, and P. Saiplang, J. Phys. Conf. Ser. </w:t>
      </w:r>
      <w:r w:rsidRPr="00120B23">
        <w:rPr>
          <w:rFonts w:eastAsia="Calibri"/>
          <w:b/>
          <w:bCs/>
          <w:lang w:bidi="ar-IQ"/>
        </w:rPr>
        <w:t>2431</w:t>
      </w:r>
      <w:r w:rsidRPr="00120B23">
        <w:rPr>
          <w:rFonts w:eastAsia="Calibri"/>
          <w:lang w:bidi="ar-IQ"/>
        </w:rPr>
        <w:t xml:space="preserve">(1), 012021 (2023). </w:t>
      </w:r>
    </w:p>
    <w:p w14:paraId="62227CA7" w14:textId="77777777" w:rsidR="00F51FB3" w:rsidRDefault="00FE46FC" w:rsidP="008C2D9E">
      <w:pPr>
        <w:pStyle w:val="Reference"/>
        <w:rPr>
          <w:rFonts w:eastAsia="Calibri"/>
          <w:lang w:bidi="ar-IQ"/>
        </w:rPr>
      </w:pPr>
      <w:r w:rsidRPr="00120B23">
        <w:rPr>
          <w:rFonts w:eastAsia="Calibri"/>
          <w:lang w:bidi="ar-IQ"/>
        </w:rPr>
        <w:t xml:space="preserve">A. H. Olabintan, E. Lawan, and O. A. Oluwadare, </w:t>
      </w:r>
      <w:r w:rsidRPr="00120B23">
        <w:rPr>
          <w:rFonts w:eastAsia="Calibri"/>
          <w:i/>
          <w:iCs/>
          <w:lang w:bidi="ar-IQ"/>
        </w:rPr>
        <w:t>FUOYE J. Pure Appl. Sci</w:t>
      </w:r>
      <w:r w:rsidRPr="00120B23">
        <w:rPr>
          <w:rFonts w:eastAsia="Calibri"/>
          <w:lang w:bidi="ar-IQ"/>
        </w:rPr>
        <w:t xml:space="preserve">. </w:t>
      </w:r>
      <w:r w:rsidRPr="00120B23">
        <w:rPr>
          <w:rFonts w:eastAsia="Calibri"/>
          <w:b/>
          <w:bCs/>
          <w:lang w:bidi="ar-IQ"/>
        </w:rPr>
        <w:t>9</w:t>
      </w:r>
      <w:r w:rsidRPr="00120B23">
        <w:rPr>
          <w:rFonts w:eastAsia="Calibri"/>
          <w:lang w:bidi="ar-IQ"/>
        </w:rPr>
        <w:t>(3), (2024).</w:t>
      </w:r>
    </w:p>
    <w:p w14:paraId="5BF5970C" w14:textId="147403FA" w:rsidR="00FE46FC" w:rsidRPr="00120B23" w:rsidRDefault="00F51FB3" w:rsidP="008C2D9E">
      <w:pPr>
        <w:pStyle w:val="Reference"/>
        <w:rPr>
          <w:rFonts w:eastAsia="Calibri"/>
          <w:lang w:bidi="ar-IQ"/>
        </w:rPr>
      </w:pPr>
      <w:r w:rsidRPr="00F51FB3">
        <w:rPr>
          <w:rFonts w:eastAsia="Calibri"/>
          <w:lang w:bidi="ar-IQ"/>
        </w:rPr>
        <w:t>Lloyd CD. 2010. Local models for spatial analysis. 2nd ed. Boca Raton (FL): CRC Press.</w:t>
      </w:r>
      <w:r w:rsidR="00FE46FC" w:rsidRPr="00120B23">
        <w:rPr>
          <w:rFonts w:eastAsia="Calibri"/>
          <w:lang w:bidi="ar-IQ"/>
        </w:rPr>
        <w:t xml:space="preserve"> </w:t>
      </w:r>
    </w:p>
    <w:p w14:paraId="77B0944D" w14:textId="5440C952" w:rsidR="00FE46FC" w:rsidRPr="00120B23" w:rsidRDefault="00FE46FC" w:rsidP="008C2D9E">
      <w:pPr>
        <w:pStyle w:val="Reference"/>
        <w:rPr>
          <w:rFonts w:eastAsia="Calibri"/>
          <w:lang w:bidi="ar-IQ"/>
        </w:rPr>
      </w:pPr>
      <w:r w:rsidRPr="00120B23">
        <w:rPr>
          <w:rFonts w:eastAsia="Calibri"/>
          <w:lang w:bidi="ar-IQ"/>
        </w:rPr>
        <w:t xml:space="preserve">O. Asime and C. D. Lawson, </w:t>
      </w:r>
      <w:r w:rsidRPr="00120B23">
        <w:rPr>
          <w:rFonts w:eastAsia="Calibri"/>
          <w:i/>
          <w:iCs/>
          <w:lang w:bidi="ar-IQ"/>
        </w:rPr>
        <w:t>Res. Dev. Sci. Technol</w:t>
      </w:r>
      <w:r w:rsidRPr="00120B23">
        <w:rPr>
          <w:rFonts w:eastAsia="Calibri"/>
          <w:lang w:bidi="ar-IQ"/>
        </w:rPr>
        <w:t xml:space="preserve">. </w:t>
      </w:r>
      <w:r w:rsidRPr="00120B23">
        <w:rPr>
          <w:rFonts w:eastAsia="Calibri"/>
          <w:b/>
          <w:bCs/>
          <w:lang w:bidi="ar-IQ"/>
        </w:rPr>
        <w:t>6</w:t>
      </w:r>
      <w:r w:rsidRPr="00120B23">
        <w:rPr>
          <w:rFonts w:eastAsia="Calibri"/>
          <w:lang w:bidi="ar-IQ"/>
        </w:rPr>
        <w:t xml:space="preserve">, 98 (2022). </w:t>
      </w:r>
    </w:p>
    <w:p w14:paraId="4C365238" w14:textId="54782841" w:rsidR="00FE46FC" w:rsidRPr="00120B23" w:rsidRDefault="00FE46FC" w:rsidP="008C2D9E">
      <w:pPr>
        <w:pStyle w:val="Reference"/>
        <w:rPr>
          <w:rFonts w:eastAsia="Calibri"/>
          <w:lang w:bidi="ar-IQ"/>
        </w:rPr>
      </w:pPr>
      <w:r w:rsidRPr="00120B23">
        <w:rPr>
          <w:rFonts w:eastAsia="Calibri"/>
          <w:lang w:bidi="ar-IQ"/>
        </w:rPr>
        <w:t xml:space="preserve">J. J. Díaz-Torres, L. Hernández-Mena, M. A. Murillo-Tovar, E. León-Becerril, A. López-López, C. Suárez-Plascencia, E. Aviña-Rodríguez, A. Barradas-Gimate, and V. Ojeda-Castillo, </w:t>
      </w:r>
      <w:r w:rsidRPr="00120B23">
        <w:rPr>
          <w:rFonts w:eastAsia="Calibri"/>
          <w:i/>
          <w:iCs/>
          <w:lang w:bidi="ar-IQ"/>
        </w:rPr>
        <w:t>Meteorol. Appl.</w:t>
      </w:r>
      <w:r w:rsidRPr="00120B23">
        <w:rPr>
          <w:rFonts w:eastAsia="Calibri"/>
          <w:lang w:bidi="ar-IQ"/>
        </w:rPr>
        <w:t xml:space="preserve"> </w:t>
      </w:r>
      <w:r w:rsidRPr="00120B23">
        <w:rPr>
          <w:rFonts w:eastAsia="Calibri"/>
          <w:b/>
          <w:bCs/>
          <w:lang w:bidi="ar-IQ"/>
        </w:rPr>
        <w:t>24</w:t>
      </w:r>
      <w:r w:rsidRPr="00120B23">
        <w:rPr>
          <w:rFonts w:eastAsia="Calibri"/>
          <w:lang w:bidi="ar-IQ"/>
        </w:rPr>
        <w:t>(2), 180 (2017).</w:t>
      </w:r>
    </w:p>
    <w:p w14:paraId="5AFD1F1C" w14:textId="20AD1ACF" w:rsidR="00FE46FC" w:rsidRPr="00120B23" w:rsidRDefault="00FE46FC" w:rsidP="008C2D9E">
      <w:pPr>
        <w:pStyle w:val="Reference"/>
        <w:rPr>
          <w:rFonts w:eastAsia="Calibri"/>
          <w:lang w:bidi="ar-IQ"/>
        </w:rPr>
      </w:pPr>
      <w:r w:rsidRPr="00120B23">
        <w:rPr>
          <w:rFonts w:eastAsia="Calibri"/>
          <w:lang w:bidi="ar-IQ"/>
        </w:rPr>
        <w:t xml:space="preserve">F. K. Abdul-Baqi and K. R. Abdul-Rahman, </w:t>
      </w:r>
      <w:r w:rsidRPr="00120B23">
        <w:rPr>
          <w:rFonts w:eastAsia="Calibri"/>
          <w:i/>
          <w:iCs/>
          <w:lang w:bidi="ar-IQ"/>
        </w:rPr>
        <w:t>Diyala J. Human Res.</w:t>
      </w:r>
      <w:r w:rsidRPr="00120B23">
        <w:rPr>
          <w:rFonts w:eastAsia="Calibri"/>
          <w:lang w:bidi="ar-IQ"/>
        </w:rPr>
        <w:t xml:space="preserve"> </w:t>
      </w:r>
      <w:r w:rsidRPr="00120B23">
        <w:rPr>
          <w:rFonts w:eastAsia="Calibri"/>
          <w:b/>
          <w:bCs/>
          <w:lang w:bidi="ar-IQ"/>
        </w:rPr>
        <w:t>3</w:t>
      </w:r>
      <w:r w:rsidRPr="00120B23">
        <w:rPr>
          <w:rFonts w:eastAsia="Calibri"/>
          <w:lang w:bidi="ar-IQ"/>
        </w:rPr>
        <w:t xml:space="preserve">(91), (2022). </w:t>
      </w:r>
    </w:p>
    <w:p w14:paraId="3B9F5D2C" w14:textId="2BEA3ED5" w:rsidR="00FE46FC" w:rsidRPr="00120B23" w:rsidRDefault="00FE46FC" w:rsidP="008C2D9E">
      <w:pPr>
        <w:pStyle w:val="Reference"/>
        <w:rPr>
          <w:rFonts w:eastAsia="Calibri"/>
          <w:lang w:bidi="ar-IQ"/>
        </w:rPr>
      </w:pPr>
      <w:r w:rsidRPr="00120B23">
        <w:rPr>
          <w:rFonts w:eastAsia="Calibri"/>
          <w:lang w:bidi="ar-IQ"/>
        </w:rPr>
        <w:t xml:space="preserve">V. Demir, </w:t>
      </w:r>
      <w:r w:rsidRPr="00120B23">
        <w:rPr>
          <w:rFonts w:eastAsia="Calibri"/>
          <w:i/>
          <w:iCs/>
          <w:lang w:bidi="ar-IQ"/>
        </w:rPr>
        <w:t>Atmosphere</w:t>
      </w:r>
      <w:r w:rsidRPr="00120B23">
        <w:rPr>
          <w:rFonts w:eastAsia="Calibri"/>
          <w:lang w:bidi="ar-IQ"/>
        </w:rPr>
        <w:t xml:space="preserve"> </w:t>
      </w:r>
      <w:r w:rsidRPr="00120B23">
        <w:rPr>
          <w:rFonts w:eastAsia="Calibri"/>
          <w:b/>
          <w:bCs/>
          <w:lang w:bidi="ar-IQ"/>
        </w:rPr>
        <w:t>16</w:t>
      </w:r>
      <w:r w:rsidRPr="00120B23">
        <w:rPr>
          <w:rFonts w:eastAsia="Calibri"/>
          <w:lang w:bidi="ar-IQ"/>
        </w:rPr>
        <w:t xml:space="preserve">(4), 398 (2025). </w:t>
      </w:r>
    </w:p>
    <w:p w14:paraId="6BC63F51" w14:textId="54793DBB" w:rsidR="00FE46FC" w:rsidRPr="00120B23" w:rsidRDefault="00FE46FC" w:rsidP="008C2D9E">
      <w:pPr>
        <w:pStyle w:val="Reference"/>
        <w:rPr>
          <w:rFonts w:eastAsia="Calibri"/>
          <w:lang w:bidi="ar-IQ"/>
        </w:rPr>
      </w:pPr>
      <w:r w:rsidRPr="00120B23">
        <w:rPr>
          <w:rFonts w:eastAsia="Calibri"/>
          <w:lang w:bidi="ar-IQ"/>
        </w:rPr>
        <w:t xml:space="preserve">J. Thombre, A. Kulkarni, and B. Gadgil, </w:t>
      </w:r>
      <w:r w:rsidRPr="00120B23">
        <w:rPr>
          <w:rFonts w:eastAsia="Calibri"/>
          <w:i/>
          <w:iCs/>
          <w:lang w:bidi="ar-IQ"/>
        </w:rPr>
        <w:t>Int. Res. J. Mod. Eng. Technol. Sci</w:t>
      </w:r>
      <w:r w:rsidRPr="00120B23">
        <w:rPr>
          <w:rFonts w:eastAsia="Calibri"/>
          <w:lang w:bidi="ar-IQ"/>
        </w:rPr>
        <w:t xml:space="preserve">. </w:t>
      </w:r>
      <w:r w:rsidRPr="00120B23">
        <w:rPr>
          <w:rFonts w:eastAsia="Calibri"/>
          <w:b/>
          <w:bCs/>
          <w:lang w:bidi="ar-IQ"/>
        </w:rPr>
        <w:t>7</w:t>
      </w:r>
      <w:r w:rsidRPr="00120B23">
        <w:rPr>
          <w:rFonts w:eastAsia="Calibri"/>
          <w:lang w:bidi="ar-IQ"/>
        </w:rPr>
        <w:t xml:space="preserve">(4), (2025). </w:t>
      </w:r>
    </w:p>
    <w:p w14:paraId="2F77FA91" w14:textId="4A420C4B" w:rsidR="00FE46FC" w:rsidRPr="00120B23" w:rsidRDefault="00FE46FC" w:rsidP="008C2D9E">
      <w:pPr>
        <w:pStyle w:val="Reference"/>
        <w:rPr>
          <w:rFonts w:eastAsia="Calibri"/>
          <w:lang w:bidi="ar-IQ"/>
        </w:rPr>
      </w:pPr>
      <w:r w:rsidRPr="00120B23">
        <w:rPr>
          <w:rFonts w:eastAsia="Calibri"/>
          <w:lang w:bidi="ar-IQ"/>
        </w:rPr>
        <w:t xml:space="preserve">S. Z. Said, S. Z. Nizam, N. H. Abdul Rashid, M. Ahmad, and M. A. Khan, </w:t>
      </w:r>
      <w:r w:rsidRPr="00120B23">
        <w:rPr>
          <w:rFonts w:eastAsia="Calibri"/>
          <w:i/>
          <w:iCs/>
          <w:lang w:bidi="ar-IQ"/>
        </w:rPr>
        <w:t>Energy Rep</w:t>
      </w:r>
      <w:r w:rsidRPr="00120B23">
        <w:rPr>
          <w:rFonts w:eastAsia="Calibri"/>
          <w:lang w:bidi="ar-IQ"/>
        </w:rPr>
        <w:t xml:space="preserve">. </w:t>
      </w:r>
      <w:r w:rsidRPr="00120B23">
        <w:rPr>
          <w:rFonts w:eastAsia="Calibri"/>
          <w:b/>
          <w:bCs/>
          <w:lang w:bidi="ar-IQ"/>
        </w:rPr>
        <w:t>12</w:t>
      </w:r>
      <w:r w:rsidRPr="00120B23">
        <w:rPr>
          <w:rFonts w:eastAsia="Calibri"/>
          <w:lang w:bidi="ar-IQ"/>
        </w:rPr>
        <w:t xml:space="preserve">, 123 (2024). </w:t>
      </w:r>
    </w:p>
    <w:p w14:paraId="28D45522" w14:textId="62DE7F85" w:rsidR="00FE46FC" w:rsidRPr="00120B23" w:rsidRDefault="00FE46FC" w:rsidP="008C2D9E">
      <w:pPr>
        <w:pStyle w:val="Reference"/>
        <w:rPr>
          <w:rFonts w:eastAsia="Calibri"/>
          <w:lang w:bidi="ar-IQ"/>
        </w:rPr>
      </w:pPr>
      <w:r w:rsidRPr="00120B23">
        <w:rPr>
          <w:rFonts w:eastAsia="Calibri"/>
          <w:lang w:bidi="ar-IQ"/>
        </w:rPr>
        <w:t xml:space="preserve">A. Geetha, S. Usha, J. Santhakumar, and S. R. Salkuti, </w:t>
      </w:r>
      <w:r w:rsidRPr="00120B23">
        <w:rPr>
          <w:rFonts w:eastAsia="Calibri"/>
          <w:i/>
          <w:iCs/>
          <w:lang w:bidi="ar-IQ"/>
        </w:rPr>
        <w:t>AIMS Energy</w:t>
      </w:r>
      <w:r w:rsidRPr="00120B23">
        <w:rPr>
          <w:rFonts w:eastAsia="Calibri"/>
          <w:lang w:bidi="ar-IQ"/>
        </w:rPr>
        <w:t xml:space="preserve"> </w:t>
      </w:r>
      <w:r w:rsidRPr="00120B23">
        <w:rPr>
          <w:rFonts w:eastAsia="Calibri"/>
          <w:b/>
          <w:bCs/>
          <w:lang w:bidi="ar-IQ"/>
        </w:rPr>
        <w:t>13</w:t>
      </w:r>
      <w:r w:rsidRPr="00120B23">
        <w:rPr>
          <w:rFonts w:eastAsia="Calibri"/>
          <w:lang w:bidi="ar-IQ"/>
        </w:rPr>
        <w:t xml:space="preserve">(3), 493 (2025). </w:t>
      </w:r>
    </w:p>
    <w:p w14:paraId="4DE91CCB" w14:textId="77777777" w:rsidR="00326AE0" w:rsidRPr="00114AB1" w:rsidRDefault="00326AE0" w:rsidP="008C2D9E">
      <w:pPr>
        <w:pStyle w:val="Reference"/>
        <w:numPr>
          <w:ilvl w:val="0"/>
          <w:numId w:val="0"/>
        </w:numPr>
        <w:ind w:left="426"/>
      </w:pPr>
    </w:p>
    <w:sectPr w:rsidR="00326AE0" w:rsidRPr="00114AB1" w:rsidSect="002D166B">
      <w:headerReference w:type="even" r:id="rId29"/>
      <w:headerReference w:type="default" r:id="rId30"/>
      <w:footerReference w:type="even" r:id="rId3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605F" w14:textId="77777777" w:rsidR="00811B6C" w:rsidRDefault="00811B6C">
      <w:r>
        <w:separator/>
      </w:r>
    </w:p>
  </w:endnote>
  <w:endnote w:type="continuationSeparator" w:id="0">
    <w:p w14:paraId="7CF9A0DF" w14:textId="77777777" w:rsidR="00811B6C" w:rsidRDefault="0081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CD77C" w14:textId="77777777" w:rsidR="00F0794B" w:rsidRDefault="009D5CD9" w:rsidP="000311BA">
    <w:pPr>
      <w:pStyle w:val="Footer"/>
      <w:framePr w:wrap="around" w:vAnchor="text" w:hAnchor="text" w:xAlign="center" w:y="1"/>
      <w:bidi w:val="0"/>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16</w:t>
    </w:r>
    <w:r>
      <w:rPr>
        <w:rStyle w:val="PageNumber"/>
        <w:rtl/>
      </w:rPr>
      <w:fldChar w:fldCharType="end"/>
    </w:r>
  </w:p>
  <w:p w14:paraId="67236DF0" w14:textId="77777777" w:rsidR="00F0794B" w:rsidRDefault="00F0794B" w:rsidP="00835F1D">
    <w:pP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25DB8" w14:textId="77777777" w:rsidR="00811B6C" w:rsidRDefault="00811B6C">
      <w:r>
        <w:separator/>
      </w:r>
    </w:p>
  </w:footnote>
  <w:footnote w:type="continuationSeparator" w:id="0">
    <w:p w14:paraId="083ECAA4" w14:textId="77777777" w:rsidR="00811B6C" w:rsidRDefault="00811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FA9" w14:textId="77777777" w:rsidR="00F0794B" w:rsidRPr="00C32297" w:rsidRDefault="00F0794B" w:rsidP="00C32297">
    <w:pPr>
      <w:pStyle w:val="IEEEAuthorName"/>
      <w:spacing w:before="0" w:after="0" w:line="360" w:lineRule="auto"/>
      <w:rPr>
        <w:b/>
        <w:bCs/>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9D0D" w14:textId="77777777" w:rsidR="00F0794B" w:rsidRPr="00E85C8B" w:rsidRDefault="00F0794B" w:rsidP="00384252">
    <w:pPr>
      <w:pStyle w:val="Header"/>
      <w:bidi w:val="0"/>
      <w:rPr>
        <w:b/>
        <w:bCs/>
        <w:i/>
        <w:iCs/>
        <w:sz w:val="20"/>
        <w:szCs w:val="20"/>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987CB3"/>
    <w:multiLevelType w:val="hybridMultilevel"/>
    <w:tmpl w:val="837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960694067">
    <w:abstractNumId w:val="16"/>
  </w:num>
  <w:num w:numId="2" w16cid:durableId="1348288638">
    <w:abstractNumId w:val="3"/>
  </w:num>
  <w:num w:numId="3" w16cid:durableId="457917980">
    <w:abstractNumId w:val="13"/>
  </w:num>
  <w:num w:numId="4" w16cid:durableId="581333861">
    <w:abstractNumId w:val="7"/>
  </w:num>
  <w:num w:numId="5" w16cid:durableId="1093936742">
    <w:abstractNumId w:val="12"/>
  </w:num>
  <w:num w:numId="6" w16cid:durableId="1410613155">
    <w:abstractNumId w:val="4"/>
  </w:num>
  <w:num w:numId="7" w16cid:durableId="129716853">
    <w:abstractNumId w:val="6"/>
  </w:num>
  <w:num w:numId="8" w16cid:durableId="968361291">
    <w:abstractNumId w:val="1"/>
  </w:num>
  <w:num w:numId="9" w16cid:durableId="1901362183">
    <w:abstractNumId w:val="15"/>
  </w:num>
  <w:num w:numId="10" w16cid:durableId="1760642107">
    <w:abstractNumId w:val="9"/>
  </w:num>
  <w:num w:numId="11" w16cid:durableId="790512931">
    <w:abstractNumId w:val="14"/>
  </w:num>
  <w:num w:numId="12" w16cid:durableId="8333091">
    <w:abstractNumId w:val="10"/>
  </w:num>
  <w:num w:numId="13" w16cid:durableId="1821850238">
    <w:abstractNumId w:val="5"/>
  </w:num>
  <w:num w:numId="14" w16cid:durableId="155001642">
    <w:abstractNumId w:val="15"/>
  </w:num>
  <w:num w:numId="15" w16cid:durableId="414402126">
    <w:abstractNumId w:val="8"/>
  </w:num>
  <w:num w:numId="16" w16cid:durableId="1585455392">
    <w:abstractNumId w:val="5"/>
  </w:num>
  <w:num w:numId="17" w16cid:durableId="186719349">
    <w:abstractNumId w:val="5"/>
  </w:num>
  <w:num w:numId="18" w16cid:durableId="2073041873">
    <w:abstractNumId w:val="5"/>
  </w:num>
  <w:num w:numId="19" w16cid:durableId="799422865">
    <w:abstractNumId w:val="5"/>
  </w:num>
  <w:num w:numId="20" w16cid:durableId="1510755955">
    <w:abstractNumId w:val="5"/>
  </w:num>
  <w:num w:numId="21" w16cid:durableId="726143678">
    <w:abstractNumId w:val="5"/>
  </w:num>
  <w:num w:numId="22" w16cid:durableId="782309192">
    <w:abstractNumId w:val="5"/>
  </w:num>
  <w:num w:numId="23" w16cid:durableId="984160187">
    <w:abstractNumId w:val="5"/>
  </w:num>
  <w:num w:numId="24" w16cid:durableId="1376613444">
    <w:abstractNumId w:val="5"/>
  </w:num>
  <w:num w:numId="25" w16cid:durableId="189999452">
    <w:abstractNumId w:val="5"/>
  </w:num>
  <w:num w:numId="26" w16cid:durableId="1635257271">
    <w:abstractNumId w:val="5"/>
  </w:num>
  <w:num w:numId="27" w16cid:durableId="1622682417">
    <w:abstractNumId w:val="5"/>
  </w:num>
  <w:num w:numId="28" w16cid:durableId="1151753330">
    <w:abstractNumId w:val="5"/>
  </w:num>
  <w:num w:numId="29" w16cid:durableId="462846259">
    <w:abstractNumId w:val="12"/>
  </w:num>
  <w:num w:numId="30" w16cid:durableId="1868058967">
    <w:abstractNumId w:val="12"/>
  </w:num>
  <w:num w:numId="31" w16cid:durableId="1660230927">
    <w:abstractNumId w:val="12"/>
    <w:lvlOverride w:ilvl="0">
      <w:startOverride w:val="1"/>
    </w:lvlOverride>
  </w:num>
  <w:num w:numId="32" w16cid:durableId="1421566292">
    <w:abstractNumId w:val="12"/>
  </w:num>
  <w:num w:numId="33" w16cid:durableId="9797495">
    <w:abstractNumId w:val="12"/>
    <w:lvlOverride w:ilvl="0">
      <w:startOverride w:val="1"/>
    </w:lvlOverride>
  </w:num>
  <w:num w:numId="34" w16cid:durableId="273486470">
    <w:abstractNumId w:val="12"/>
    <w:lvlOverride w:ilvl="0">
      <w:startOverride w:val="1"/>
    </w:lvlOverride>
  </w:num>
  <w:num w:numId="35" w16cid:durableId="1196698915">
    <w:abstractNumId w:val="13"/>
    <w:lvlOverride w:ilvl="0">
      <w:startOverride w:val="1"/>
    </w:lvlOverride>
  </w:num>
  <w:num w:numId="36" w16cid:durableId="1187982122">
    <w:abstractNumId w:val="13"/>
  </w:num>
  <w:num w:numId="37" w16cid:durableId="2060739110">
    <w:abstractNumId w:val="13"/>
    <w:lvlOverride w:ilvl="0">
      <w:startOverride w:val="1"/>
    </w:lvlOverride>
  </w:num>
  <w:num w:numId="38" w16cid:durableId="1556040713">
    <w:abstractNumId w:val="13"/>
  </w:num>
  <w:num w:numId="39" w16cid:durableId="79955218">
    <w:abstractNumId w:val="13"/>
    <w:lvlOverride w:ilvl="0">
      <w:startOverride w:val="1"/>
    </w:lvlOverride>
  </w:num>
  <w:num w:numId="40" w16cid:durableId="252082498">
    <w:abstractNumId w:val="13"/>
    <w:lvlOverride w:ilvl="0">
      <w:startOverride w:val="1"/>
    </w:lvlOverride>
  </w:num>
  <w:num w:numId="41" w16cid:durableId="833110633">
    <w:abstractNumId w:val="13"/>
    <w:lvlOverride w:ilvl="0">
      <w:startOverride w:val="1"/>
    </w:lvlOverride>
  </w:num>
  <w:num w:numId="42" w16cid:durableId="1170482757">
    <w:abstractNumId w:val="13"/>
  </w:num>
  <w:num w:numId="43" w16cid:durableId="1982535873">
    <w:abstractNumId w:val="13"/>
  </w:num>
  <w:num w:numId="44" w16cid:durableId="1484809786">
    <w:abstractNumId w:val="2"/>
  </w:num>
  <w:num w:numId="45" w16cid:durableId="2063600006">
    <w:abstractNumId w:val="0"/>
  </w:num>
  <w:num w:numId="46" w16cid:durableId="1476332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477A8"/>
    <w:rsid w:val="00065E40"/>
    <w:rsid w:val="00066FED"/>
    <w:rsid w:val="00072E1C"/>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666"/>
    <w:rsid w:val="00130BD7"/>
    <w:rsid w:val="00155B67"/>
    <w:rsid w:val="001562AF"/>
    <w:rsid w:val="0015645A"/>
    <w:rsid w:val="00161A5B"/>
    <w:rsid w:val="0016385D"/>
    <w:rsid w:val="0016782F"/>
    <w:rsid w:val="00171C56"/>
    <w:rsid w:val="001937E9"/>
    <w:rsid w:val="001964E5"/>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951A4"/>
    <w:rsid w:val="002B5648"/>
    <w:rsid w:val="002D166B"/>
    <w:rsid w:val="002E3C35"/>
    <w:rsid w:val="002F4C7E"/>
    <w:rsid w:val="002F5298"/>
    <w:rsid w:val="00326AE0"/>
    <w:rsid w:val="00337E4F"/>
    <w:rsid w:val="00340C36"/>
    <w:rsid w:val="00346A9D"/>
    <w:rsid w:val="003717A5"/>
    <w:rsid w:val="00380AA1"/>
    <w:rsid w:val="003815AF"/>
    <w:rsid w:val="0039376F"/>
    <w:rsid w:val="00397CEA"/>
    <w:rsid w:val="003A287B"/>
    <w:rsid w:val="003A5C85"/>
    <w:rsid w:val="003A61B1"/>
    <w:rsid w:val="003B0050"/>
    <w:rsid w:val="003B7074"/>
    <w:rsid w:val="003D6312"/>
    <w:rsid w:val="003E7C74"/>
    <w:rsid w:val="003F31C6"/>
    <w:rsid w:val="0040225B"/>
    <w:rsid w:val="00402DA2"/>
    <w:rsid w:val="00425AC2"/>
    <w:rsid w:val="0044771F"/>
    <w:rsid w:val="00482DFD"/>
    <w:rsid w:val="00490DDE"/>
    <w:rsid w:val="004B151D"/>
    <w:rsid w:val="004C7243"/>
    <w:rsid w:val="004E21DE"/>
    <w:rsid w:val="004E3C57"/>
    <w:rsid w:val="004E3CB2"/>
    <w:rsid w:val="00525813"/>
    <w:rsid w:val="0053513F"/>
    <w:rsid w:val="0053574D"/>
    <w:rsid w:val="00556119"/>
    <w:rsid w:val="0056014A"/>
    <w:rsid w:val="00573583"/>
    <w:rsid w:val="00574405"/>
    <w:rsid w:val="005854B0"/>
    <w:rsid w:val="0058675E"/>
    <w:rsid w:val="005A0E21"/>
    <w:rsid w:val="005B3A34"/>
    <w:rsid w:val="005D49AF"/>
    <w:rsid w:val="005E415C"/>
    <w:rsid w:val="005E71ED"/>
    <w:rsid w:val="005E7946"/>
    <w:rsid w:val="005F7475"/>
    <w:rsid w:val="00611299"/>
    <w:rsid w:val="00613B4D"/>
    <w:rsid w:val="00616365"/>
    <w:rsid w:val="00616F3B"/>
    <w:rsid w:val="006249A7"/>
    <w:rsid w:val="0064225B"/>
    <w:rsid w:val="006763F9"/>
    <w:rsid w:val="006851CE"/>
    <w:rsid w:val="00690D46"/>
    <w:rsid w:val="00691654"/>
    <w:rsid w:val="006949BC"/>
    <w:rsid w:val="006D1229"/>
    <w:rsid w:val="006D372F"/>
    <w:rsid w:val="006D7A18"/>
    <w:rsid w:val="006E4474"/>
    <w:rsid w:val="006E78AA"/>
    <w:rsid w:val="006F5A50"/>
    <w:rsid w:val="00701388"/>
    <w:rsid w:val="007111C0"/>
    <w:rsid w:val="00723B7F"/>
    <w:rsid w:val="00725861"/>
    <w:rsid w:val="0073393A"/>
    <w:rsid w:val="0073539D"/>
    <w:rsid w:val="00767B8A"/>
    <w:rsid w:val="00774018"/>
    <w:rsid w:val="00775481"/>
    <w:rsid w:val="00780D8D"/>
    <w:rsid w:val="007A233B"/>
    <w:rsid w:val="007B4863"/>
    <w:rsid w:val="007B7BB1"/>
    <w:rsid w:val="007C65E6"/>
    <w:rsid w:val="007D406B"/>
    <w:rsid w:val="007D4407"/>
    <w:rsid w:val="007E1CA3"/>
    <w:rsid w:val="007E3144"/>
    <w:rsid w:val="00811B6C"/>
    <w:rsid w:val="00812D62"/>
    <w:rsid w:val="00812F29"/>
    <w:rsid w:val="00821713"/>
    <w:rsid w:val="00827050"/>
    <w:rsid w:val="0083278B"/>
    <w:rsid w:val="00834538"/>
    <w:rsid w:val="008356D7"/>
    <w:rsid w:val="00850E89"/>
    <w:rsid w:val="00870139"/>
    <w:rsid w:val="00887553"/>
    <w:rsid w:val="008930E4"/>
    <w:rsid w:val="008933FF"/>
    <w:rsid w:val="00893821"/>
    <w:rsid w:val="008A2402"/>
    <w:rsid w:val="008A2FBE"/>
    <w:rsid w:val="008A7B9C"/>
    <w:rsid w:val="008B0679"/>
    <w:rsid w:val="008B39FA"/>
    <w:rsid w:val="008B4754"/>
    <w:rsid w:val="008C16C4"/>
    <w:rsid w:val="008C2D9E"/>
    <w:rsid w:val="008E6A7A"/>
    <w:rsid w:val="008F1038"/>
    <w:rsid w:val="008F7046"/>
    <w:rsid w:val="009005FC"/>
    <w:rsid w:val="00922E5A"/>
    <w:rsid w:val="00943315"/>
    <w:rsid w:val="00946C27"/>
    <w:rsid w:val="009A0B9C"/>
    <w:rsid w:val="009A4F3D"/>
    <w:rsid w:val="009B696B"/>
    <w:rsid w:val="009B7671"/>
    <w:rsid w:val="009C665B"/>
    <w:rsid w:val="009D3B47"/>
    <w:rsid w:val="009D5CD9"/>
    <w:rsid w:val="009E5BA1"/>
    <w:rsid w:val="009F056E"/>
    <w:rsid w:val="00A24F3D"/>
    <w:rsid w:val="00A26DCD"/>
    <w:rsid w:val="00A314BB"/>
    <w:rsid w:val="00A32B0F"/>
    <w:rsid w:val="00A32B7D"/>
    <w:rsid w:val="00A5596B"/>
    <w:rsid w:val="00A646B3"/>
    <w:rsid w:val="00A6739B"/>
    <w:rsid w:val="00A764BB"/>
    <w:rsid w:val="00A90413"/>
    <w:rsid w:val="00AA728C"/>
    <w:rsid w:val="00AB0A9C"/>
    <w:rsid w:val="00AB7119"/>
    <w:rsid w:val="00AD1669"/>
    <w:rsid w:val="00AD2167"/>
    <w:rsid w:val="00AD5855"/>
    <w:rsid w:val="00AE7500"/>
    <w:rsid w:val="00AE7F87"/>
    <w:rsid w:val="00AF3542"/>
    <w:rsid w:val="00AF5ABE"/>
    <w:rsid w:val="00B00415"/>
    <w:rsid w:val="00B01EB5"/>
    <w:rsid w:val="00B03C2A"/>
    <w:rsid w:val="00B1000D"/>
    <w:rsid w:val="00B10134"/>
    <w:rsid w:val="00B15B90"/>
    <w:rsid w:val="00B16BFE"/>
    <w:rsid w:val="00B35CDA"/>
    <w:rsid w:val="00B500E5"/>
    <w:rsid w:val="00B91BA0"/>
    <w:rsid w:val="00BA39BB"/>
    <w:rsid w:val="00BA3B3D"/>
    <w:rsid w:val="00BB3FF2"/>
    <w:rsid w:val="00BB7EEA"/>
    <w:rsid w:val="00BD1909"/>
    <w:rsid w:val="00BE5E16"/>
    <w:rsid w:val="00BE5FD1"/>
    <w:rsid w:val="00C03671"/>
    <w:rsid w:val="00C06E05"/>
    <w:rsid w:val="00C14B14"/>
    <w:rsid w:val="00C17370"/>
    <w:rsid w:val="00C2054D"/>
    <w:rsid w:val="00C252EB"/>
    <w:rsid w:val="00C26EC0"/>
    <w:rsid w:val="00C3149D"/>
    <w:rsid w:val="00C537B8"/>
    <w:rsid w:val="00C55CD9"/>
    <w:rsid w:val="00C56C77"/>
    <w:rsid w:val="00C84923"/>
    <w:rsid w:val="00CB7B3E"/>
    <w:rsid w:val="00CC739D"/>
    <w:rsid w:val="00D04468"/>
    <w:rsid w:val="00D21A6F"/>
    <w:rsid w:val="00D249F0"/>
    <w:rsid w:val="00D30640"/>
    <w:rsid w:val="00D36257"/>
    <w:rsid w:val="00D4687E"/>
    <w:rsid w:val="00D53A12"/>
    <w:rsid w:val="00D72DC3"/>
    <w:rsid w:val="00D87E2A"/>
    <w:rsid w:val="00DB0C43"/>
    <w:rsid w:val="00DD6A2C"/>
    <w:rsid w:val="00DE3354"/>
    <w:rsid w:val="00DF7DCD"/>
    <w:rsid w:val="00E47C09"/>
    <w:rsid w:val="00E50B7D"/>
    <w:rsid w:val="00E8733C"/>
    <w:rsid w:val="00E904A1"/>
    <w:rsid w:val="00EB7D28"/>
    <w:rsid w:val="00EC0D0C"/>
    <w:rsid w:val="00ED4A2C"/>
    <w:rsid w:val="00EF6940"/>
    <w:rsid w:val="00F01494"/>
    <w:rsid w:val="00F0794B"/>
    <w:rsid w:val="00F2044A"/>
    <w:rsid w:val="00F20BFC"/>
    <w:rsid w:val="00F24D5F"/>
    <w:rsid w:val="00F51FB3"/>
    <w:rsid w:val="00F572E1"/>
    <w:rsid w:val="00F726C3"/>
    <w:rsid w:val="00F820CA"/>
    <w:rsid w:val="00F8554C"/>
    <w:rsid w:val="00F85906"/>
    <w:rsid w:val="00F92379"/>
    <w:rsid w:val="00F95F82"/>
    <w:rsid w:val="00F97A90"/>
    <w:rsid w:val="00FC2F35"/>
    <w:rsid w:val="00FC3FD7"/>
    <w:rsid w:val="00FD1FC6"/>
    <w:rsid w:val="00FE2241"/>
    <w:rsid w:val="00FE46FC"/>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Header">
    <w:name w:val="header"/>
    <w:basedOn w:val="Normal"/>
    <w:link w:val="HeaderChar"/>
    <w:uiPriority w:val="99"/>
    <w:rsid w:val="00FE46FC"/>
    <w:pPr>
      <w:tabs>
        <w:tab w:val="center" w:pos="4153"/>
        <w:tab w:val="right" w:pos="8306"/>
      </w:tabs>
      <w:bidi/>
    </w:pPr>
    <w:rPr>
      <w:szCs w:val="24"/>
    </w:rPr>
  </w:style>
  <w:style w:type="character" w:customStyle="1" w:styleId="HeaderChar">
    <w:name w:val="Header Char"/>
    <w:basedOn w:val="DefaultParagraphFont"/>
    <w:link w:val="Header"/>
    <w:uiPriority w:val="99"/>
    <w:rsid w:val="00FE46FC"/>
    <w:rPr>
      <w:sz w:val="24"/>
      <w:szCs w:val="24"/>
      <w:lang w:val="en-US" w:eastAsia="en-US"/>
    </w:rPr>
  </w:style>
  <w:style w:type="paragraph" w:styleId="Footer">
    <w:name w:val="footer"/>
    <w:basedOn w:val="Normal"/>
    <w:link w:val="FooterChar"/>
    <w:uiPriority w:val="99"/>
    <w:rsid w:val="00FE46FC"/>
    <w:pPr>
      <w:tabs>
        <w:tab w:val="center" w:pos="4153"/>
        <w:tab w:val="right" w:pos="8306"/>
      </w:tabs>
      <w:bidi/>
    </w:pPr>
    <w:rPr>
      <w:szCs w:val="24"/>
    </w:rPr>
  </w:style>
  <w:style w:type="character" w:customStyle="1" w:styleId="FooterChar">
    <w:name w:val="Footer Char"/>
    <w:basedOn w:val="DefaultParagraphFont"/>
    <w:link w:val="Footer"/>
    <w:uiPriority w:val="99"/>
    <w:rsid w:val="00FE46FC"/>
    <w:rPr>
      <w:sz w:val="24"/>
      <w:szCs w:val="24"/>
      <w:lang w:val="en-US" w:eastAsia="en-US"/>
    </w:rPr>
  </w:style>
  <w:style w:type="character" w:styleId="PageNumber">
    <w:name w:val="page number"/>
    <w:basedOn w:val="DefaultParagraphFont"/>
    <w:rsid w:val="00FE46FC"/>
  </w:style>
  <w:style w:type="paragraph" w:customStyle="1" w:styleId="IEEEAuthorName">
    <w:name w:val="IEEE Author Name"/>
    <w:basedOn w:val="Normal"/>
    <w:next w:val="Normal"/>
    <w:rsid w:val="00FE46FC"/>
    <w:pPr>
      <w:adjustRightInd w:val="0"/>
      <w:snapToGrid w:val="0"/>
      <w:spacing w:before="120" w:after="120"/>
      <w:jc w:val="center"/>
    </w:pPr>
    <w:rPr>
      <w:sz w:val="22"/>
      <w:szCs w:val="24"/>
      <w:lang w:val="en-GB" w:eastAsia="en-GB"/>
    </w:rPr>
  </w:style>
  <w:style w:type="table" w:customStyle="1" w:styleId="TableGrid2">
    <w:name w:val="Table Grid2"/>
    <w:basedOn w:val="TableNormal"/>
    <w:next w:val="TableGrid"/>
    <w:uiPriority w:val="39"/>
    <w:rsid w:val="00FE46FC"/>
    <w:rPr>
      <w:rFonts w:asciiTheme="minorHAnsi" w:eastAsia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46FC"/>
    <w:rPr>
      <w:rFonts w:asciiTheme="minorHAnsi" w:eastAsiaTheme="minorHAnsi"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AB936A14-B433-44AB-A156-CA98544BE65D}">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179</TotalTime>
  <Pages>11</Pages>
  <Words>3452</Words>
  <Characters>19680</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Title Goes Here</vt:lpstr>
      <vt:lpstr>Title Goes Here</vt:lpstr>
    </vt:vector>
  </TitlesOfParts>
  <Company>PPI</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34</cp:revision>
  <cp:lastPrinted>2011-03-03T08:29:00Z</cp:lastPrinted>
  <dcterms:created xsi:type="dcterms:W3CDTF">2025-11-01T10:51:00Z</dcterms:created>
  <dcterms:modified xsi:type="dcterms:W3CDTF">2025-12-06T16:08:00Z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