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1437" w14:textId="77777777" w:rsidR="00BB4694" w:rsidRDefault="00BB4694" w:rsidP="00227A43">
      <w:pPr>
        <w:pStyle w:val="TTPAuthors"/>
        <w:rPr>
          <w:rFonts w:asciiTheme="majorBidi" w:hAnsiTheme="majorBidi" w:cstheme="majorBidi"/>
          <w:b/>
          <w:bCs/>
          <w:sz w:val="36"/>
          <w:szCs w:val="36"/>
        </w:rPr>
      </w:pPr>
      <w:r w:rsidRPr="001F6C43">
        <w:rPr>
          <w:rFonts w:asciiTheme="majorBidi" w:hAnsiTheme="majorBidi" w:cstheme="majorBidi"/>
          <w:b/>
          <w:bCs/>
          <w:sz w:val="36"/>
          <w:szCs w:val="36"/>
        </w:rPr>
        <w:t>Nitrogen Dioxide Concentration Forecasting Based on Machine Learning Algorithms: New Borg El Arab City, Alexandria, Egypt as a Case Study</w:t>
      </w:r>
    </w:p>
    <w:p w14:paraId="2941907B" w14:textId="77777777" w:rsidR="003A6A00" w:rsidRPr="003A6A00" w:rsidRDefault="003A6A00" w:rsidP="00227A43">
      <w:pPr>
        <w:pStyle w:val="TTPAddress"/>
      </w:pPr>
    </w:p>
    <w:p w14:paraId="2A3A5489" w14:textId="640F45BF" w:rsidR="00F30817" w:rsidRPr="009120C6" w:rsidRDefault="004F67A6" w:rsidP="00227A43">
      <w:pPr>
        <w:pStyle w:val="TTPAuthors"/>
        <w:rPr>
          <w:rFonts w:asciiTheme="majorBidi" w:hAnsiTheme="majorBidi" w:cstheme="majorBidi"/>
        </w:rPr>
      </w:pPr>
      <w:r w:rsidRPr="009120C6">
        <w:rPr>
          <w:rFonts w:asciiTheme="majorBidi" w:hAnsiTheme="majorBidi" w:cstheme="majorBidi"/>
          <w:lang w:val="de-DE"/>
        </w:rPr>
        <w:t>Mostafa M. Abdelmalek</w:t>
      </w:r>
      <w:r w:rsidR="00F30817" w:rsidRPr="009120C6">
        <w:rPr>
          <w:rFonts w:asciiTheme="majorBidi" w:hAnsiTheme="majorBidi" w:cstheme="majorBidi"/>
          <w:vertAlign w:val="superscript"/>
        </w:rPr>
        <w:t>1,</w:t>
      </w:r>
      <w:r w:rsidRPr="009120C6">
        <w:rPr>
          <w:rFonts w:asciiTheme="majorBidi" w:hAnsiTheme="majorBidi" w:cstheme="majorBidi"/>
          <w:vertAlign w:val="superscript"/>
        </w:rPr>
        <w:t>2</w:t>
      </w:r>
      <w:r w:rsidR="004E5FED" w:rsidRPr="009120C6">
        <w:rPr>
          <w:rFonts w:asciiTheme="majorBidi" w:hAnsiTheme="majorBidi" w:cstheme="majorBidi"/>
          <w:vertAlign w:val="superscript"/>
        </w:rPr>
        <w:t>,a</w:t>
      </w:r>
      <w:r w:rsidR="00EA414A">
        <w:rPr>
          <w:rFonts w:asciiTheme="majorBidi" w:hAnsiTheme="majorBidi" w:cstheme="majorBidi"/>
          <w:vertAlign w:val="superscript"/>
        </w:rPr>
        <w:t>)</w:t>
      </w:r>
      <w:r w:rsidR="00F30817" w:rsidRPr="009120C6">
        <w:rPr>
          <w:rFonts w:asciiTheme="majorBidi" w:hAnsiTheme="majorBidi" w:cstheme="majorBidi"/>
          <w:b/>
          <w:bCs/>
        </w:rPr>
        <w:t>,</w:t>
      </w:r>
      <w:r w:rsidR="00F30817" w:rsidRPr="009120C6">
        <w:rPr>
          <w:rFonts w:asciiTheme="majorBidi" w:hAnsiTheme="majorBidi" w:cstheme="majorBidi"/>
        </w:rPr>
        <w:t xml:space="preserve"> </w:t>
      </w:r>
      <w:r w:rsidR="00513B06" w:rsidRPr="009120C6">
        <w:rPr>
          <w:rFonts w:asciiTheme="majorBidi" w:hAnsiTheme="majorBidi" w:cstheme="majorBidi"/>
          <w:lang w:val="de-DE"/>
        </w:rPr>
        <w:t>Hatem Mahmoud</w:t>
      </w:r>
      <w:r w:rsidR="0092215B" w:rsidRPr="009120C6">
        <w:rPr>
          <w:rFonts w:asciiTheme="majorBidi" w:hAnsiTheme="majorBidi" w:cstheme="majorBidi"/>
          <w:vertAlign w:val="superscript"/>
        </w:rPr>
        <w:t>1,3</w:t>
      </w:r>
      <w:r w:rsidR="004E5FED" w:rsidRPr="009120C6">
        <w:rPr>
          <w:rFonts w:asciiTheme="majorBidi" w:hAnsiTheme="majorBidi" w:cstheme="majorBidi"/>
          <w:vertAlign w:val="superscript"/>
        </w:rPr>
        <w:t>,b</w:t>
      </w:r>
      <w:r w:rsidR="00EA414A">
        <w:rPr>
          <w:rFonts w:asciiTheme="majorBidi" w:hAnsiTheme="majorBidi" w:cstheme="majorBidi"/>
          <w:vertAlign w:val="superscript"/>
        </w:rPr>
        <w:t>)</w:t>
      </w:r>
      <w:r w:rsidR="00513B06" w:rsidRPr="009120C6">
        <w:rPr>
          <w:rFonts w:asciiTheme="majorBidi" w:hAnsiTheme="majorBidi" w:cstheme="majorBidi"/>
        </w:rPr>
        <w:t>,</w:t>
      </w:r>
      <w:r w:rsidR="00F30817" w:rsidRPr="009120C6">
        <w:rPr>
          <w:rFonts w:asciiTheme="majorBidi" w:hAnsiTheme="majorBidi" w:cstheme="majorBidi"/>
          <w:vertAlign w:val="superscript"/>
        </w:rPr>
        <w:t xml:space="preserve"> </w:t>
      </w:r>
      <w:r w:rsidR="0092215B" w:rsidRPr="009120C6">
        <w:rPr>
          <w:rFonts w:asciiTheme="majorBidi" w:hAnsiTheme="majorBidi" w:cstheme="majorBidi"/>
          <w:lang w:val="de-DE"/>
        </w:rPr>
        <w:t>Hassan Shokry</w:t>
      </w:r>
      <w:r w:rsidR="0092215B" w:rsidRPr="009120C6">
        <w:rPr>
          <w:rFonts w:asciiTheme="majorBidi" w:hAnsiTheme="majorBidi" w:cstheme="majorBidi"/>
          <w:vertAlign w:val="superscript"/>
        </w:rPr>
        <w:t>1</w:t>
      </w:r>
      <w:r w:rsidR="004E5FED" w:rsidRPr="009120C6">
        <w:rPr>
          <w:rFonts w:asciiTheme="majorBidi" w:hAnsiTheme="majorBidi" w:cstheme="majorBidi"/>
          <w:vertAlign w:val="superscript"/>
        </w:rPr>
        <w:t>,c</w:t>
      </w:r>
      <w:r w:rsidR="00EA414A">
        <w:rPr>
          <w:rFonts w:asciiTheme="majorBidi" w:hAnsiTheme="majorBidi" w:cstheme="majorBidi"/>
          <w:vertAlign w:val="superscript"/>
        </w:rPr>
        <w:t>)</w:t>
      </w:r>
      <w:r w:rsidR="00F30817" w:rsidRPr="009120C6">
        <w:rPr>
          <w:rFonts w:asciiTheme="majorBidi" w:hAnsiTheme="majorBidi" w:cstheme="majorBidi"/>
          <w:vertAlign w:val="superscript"/>
        </w:rPr>
        <w:t xml:space="preserve"> </w:t>
      </w:r>
    </w:p>
    <w:p w14:paraId="275FC425" w14:textId="77777777" w:rsidR="00483D44" w:rsidRDefault="00483D44" w:rsidP="00227A43">
      <w:pPr>
        <w:pStyle w:val="AuthorAffiliation"/>
        <w:rPr>
          <w:rFonts w:asciiTheme="majorBidi" w:hAnsiTheme="majorBidi" w:cstheme="majorBidi"/>
          <w:sz w:val="24"/>
          <w:szCs w:val="24"/>
          <w:vertAlign w:val="superscript"/>
        </w:rPr>
      </w:pPr>
    </w:p>
    <w:p w14:paraId="234E0A3B" w14:textId="4DE00D01" w:rsidR="003A3CCF" w:rsidRPr="006267B7" w:rsidRDefault="00F30817" w:rsidP="00227A43">
      <w:pPr>
        <w:pStyle w:val="AuthorAffiliation"/>
        <w:rPr>
          <w:rFonts w:asciiTheme="majorBidi" w:hAnsiTheme="majorBidi" w:cstheme="majorBidi"/>
          <w:sz w:val="24"/>
          <w:szCs w:val="24"/>
          <w:lang w:val="de-DE"/>
        </w:rPr>
      </w:pPr>
      <w:r w:rsidRPr="006267B7">
        <w:rPr>
          <w:rFonts w:asciiTheme="majorBidi" w:hAnsiTheme="majorBidi" w:cstheme="majorBidi"/>
          <w:sz w:val="24"/>
          <w:szCs w:val="24"/>
          <w:vertAlign w:val="superscript"/>
        </w:rPr>
        <w:t>1</w:t>
      </w:r>
      <w:bookmarkStart w:id="0" w:name="_Hlk149802545"/>
      <w:r w:rsidR="003A3CCF" w:rsidRPr="006267B7">
        <w:rPr>
          <w:rFonts w:asciiTheme="majorBidi" w:hAnsiTheme="majorBidi" w:cstheme="majorBidi"/>
          <w:sz w:val="24"/>
          <w:szCs w:val="24"/>
          <w:lang w:val="de-DE"/>
        </w:rPr>
        <w:t xml:space="preserve">Environmental Engineering Department, Egypt-Japan University of Science and Technology, Alexandria 21934, </w:t>
      </w:r>
      <w:bookmarkEnd w:id="0"/>
      <w:r w:rsidR="003A3CCF" w:rsidRPr="006267B7">
        <w:rPr>
          <w:rFonts w:asciiTheme="majorBidi" w:hAnsiTheme="majorBidi" w:cstheme="majorBidi"/>
          <w:sz w:val="24"/>
          <w:szCs w:val="24"/>
          <w:lang w:val="de-DE"/>
        </w:rPr>
        <w:t>EGYPT</w:t>
      </w:r>
      <w:r w:rsidR="000A1605" w:rsidRPr="006267B7">
        <w:rPr>
          <w:rFonts w:asciiTheme="majorBidi" w:hAnsiTheme="majorBidi" w:cstheme="majorBidi"/>
          <w:sz w:val="24"/>
          <w:szCs w:val="24"/>
          <w:lang w:val="de-DE"/>
        </w:rPr>
        <w:t>.</w:t>
      </w:r>
    </w:p>
    <w:p w14:paraId="4268E839" w14:textId="4DA1AFEB" w:rsidR="00826D03" w:rsidRPr="006267B7" w:rsidRDefault="00F30817" w:rsidP="00227A43">
      <w:pPr>
        <w:pStyle w:val="AuthorAffiliation"/>
        <w:rPr>
          <w:rFonts w:asciiTheme="majorBidi" w:hAnsiTheme="majorBidi" w:cstheme="majorBidi"/>
          <w:sz w:val="24"/>
          <w:szCs w:val="24"/>
          <w:lang w:val="de-DE"/>
        </w:rPr>
      </w:pPr>
      <w:r w:rsidRPr="00483D44">
        <w:rPr>
          <w:rFonts w:asciiTheme="majorBidi" w:hAnsiTheme="majorBidi" w:cstheme="majorBidi"/>
          <w:sz w:val="24"/>
          <w:szCs w:val="24"/>
          <w:vertAlign w:val="superscript"/>
          <w:lang w:val="de-DE"/>
        </w:rPr>
        <w:t>2</w:t>
      </w:r>
      <w:r w:rsidR="00826D03" w:rsidRPr="006267B7">
        <w:rPr>
          <w:rFonts w:asciiTheme="majorBidi" w:hAnsiTheme="majorBidi" w:cstheme="majorBidi"/>
          <w:sz w:val="24"/>
          <w:szCs w:val="24"/>
          <w:lang w:val="de-DE"/>
        </w:rPr>
        <w:t>Mining and Metallurgical Engineering Department, Faculty of Engineering, Assiut University, Assiut 71516, EGYPT.</w:t>
      </w:r>
    </w:p>
    <w:p w14:paraId="113D02FE" w14:textId="22F46801" w:rsidR="002A768D" w:rsidRDefault="00F30817" w:rsidP="00227A43">
      <w:pPr>
        <w:pStyle w:val="AuthorAffiliation"/>
        <w:rPr>
          <w:rFonts w:asciiTheme="majorBidi" w:hAnsiTheme="majorBidi" w:cstheme="majorBidi"/>
          <w:sz w:val="24"/>
          <w:szCs w:val="24"/>
          <w:lang w:val="de-DE"/>
        </w:rPr>
      </w:pPr>
      <w:r w:rsidRPr="00483D44">
        <w:rPr>
          <w:rFonts w:asciiTheme="majorBidi" w:hAnsiTheme="majorBidi" w:cstheme="majorBidi"/>
          <w:sz w:val="24"/>
          <w:szCs w:val="24"/>
          <w:vertAlign w:val="superscript"/>
          <w:lang w:val="de-DE"/>
        </w:rPr>
        <w:t>3</w:t>
      </w:r>
      <w:r w:rsidR="002A768D" w:rsidRPr="006267B7">
        <w:rPr>
          <w:rFonts w:asciiTheme="majorBidi" w:hAnsiTheme="majorBidi" w:cstheme="majorBidi"/>
          <w:sz w:val="24"/>
          <w:szCs w:val="24"/>
          <w:lang w:val="de-DE"/>
        </w:rPr>
        <w:t>Department of Architecture Engineering, Faculty</w:t>
      </w:r>
      <w:r w:rsidR="00090E25" w:rsidRPr="006267B7">
        <w:rPr>
          <w:rFonts w:asciiTheme="majorBidi" w:hAnsiTheme="majorBidi" w:cstheme="majorBidi"/>
          <w:sz w:val="24"/>
          <w:szCs w:val="24"/>
          <w:lang w:val="de-DE"/>
        </w:rPr>
        <w:t xml:space="preserve"> of Engineering</w:t>
      </w:r>
      <w:r w:rsidR="002A768D" w:rsidRPr="006267B7">
        <w:rPr>
          <w:rFonts w:asciiTheme="majorBidi" w:hAnsiTheme="majorBidi" w:cstheme="majorBidi"/>
          <w:sz w:val="24"/>
          <w:szCs w:val="24"/>
          <w:lang w:val="de-DE"/>
        </w:rPr>
        <w:t>, Aswan University, Aswan 81542, EGYPT.</w:t>
      </w:r>
    </w:p>
    <w:p w14:paraId="1BBF2747" w14:textId="77777777" w:rsidR="00B56027" w:rsidRDefault="00B56027" w:rsidP="00227A43">
      <w:pPr>
        <w:pStyle w:val="AuthorAffiliation"/>
        <w:rPr>
          <w:rFonts w:asciiTheme="majorBidi" w:hAnsiTheme="majorBidi" w:cstheme="majorBidi"/>
          <w:sz w:val="24"/>
          <w:szCs w:val="24"/>
          <w:lang w:val="de-DE"/>
        </w:rPr>
      </w:pPr>
    </w:p>
    <w:p w14:paraId="0D2D1DBD" w14:textId="3FA6A6E7" w:rsidR="00D43A05" w:rsidRPr="00A82482" w:rsidRDefault="004C3FBB" w:rsidP="00227A43">
      <w:pPr>
        <w:pStyle w:val="AuthorEmail"/>
      </w:pPr>
      <w:r w:rsidRPr="00A82482">
        <w:rPr>
          <w:vertAlign w:val="superscript"/>
        </w:rPr>
        <w:t>a)</w:t>
      </w:r>
      <w:r w:rsidRPr="00075EA6">
        <w:t xml:space="preserve"> Corresponding author:</w:t>
      </w:r>
      <w:r w:rsidRPr="00A82482">
        <w:t xml:space="preserve"> </w:t>
      </w:r>
      <w:hyperlink r:id="rId8" w:history="1">
        <w:r w:rsidRPr="00A82482">
          <w:t>mostafa.abdelmalek@ejust.edu.eg</w:t>
        </w:r>
      </w:hyperlink>
      <w:r w:rsidR="00D43A05" w:rsidRPr="00A82482">
        <w:t>.</w:t>
      </w:r>
    </w:p>
    <w:p w14:paraId="58AF4F06" w14:textId="7D4A2D08" w:rsidR="00D43A05" w:rsidRPr="00A82482" w:rsidRDefault="00F30817" w:rsidP="00227A43">
      <w:pPr>
        <w:pStyle w:val="AuthorEmail"/>
      </w:pPr>
      <w:r w:rsidRPr="00A82482">
        <w:t xml:space="preserve"> </w:t>
      </w:r>
      <w:r w:rsidRPr="00A82482">
        <w:rPr>
          <w:vertAlign w:val="superscript"/>
        </w:rPr>
        <w:t>b</w:t>
      </w:r>
      <w:r w:rsidR="00211067" w:rsidRPr="00A82482">
        <w:rPr>
          <w:vertAlign w:val="superscript"/>
        </w:rPr>
        <w:t>)</w:t>
      </w:r>
      <w:hyperlink r:id="rId9" w:history="1">
        <w:r w:rsidR="00211067" w:rsidRPr="00A82482">
          <w:t>hatem.mahmoud@ejust.edu.eg</w:t>
        </w:r>
      </w:hyperlink>
      <w:r w:rsidR="00D43A05" w:rsidRPr="00A82482">
        <w:t>.</w:t>
      </w:r>
      <w:r w:rsidR="00211067" w:rsidRPr="00A82482">
        <w:t xml:space="preserve"> </w:t>
      </w:r>
    </w:p>
    <w:p w14:paraId="41021A06" w14:textId="775DC4A1" w:rsidR="00F30817" w:rsidRPr="00A82482" w:rsidRDefault="00211067" w:rsidP="00227A43">
      <w:pPr>
        <w:pStyle w:val="AuthorEmail"/>
      </w:pPr>
      <w:r w:rsidRPr="00A82482">
        <w:t xml:space="preserve"> </w:t>
      </w:r>
      <w:r w:rsidR="00F30817" w:rsidRPr="00A82482">
        <w:rPr>
          <w:vertAlign w:val="superscript"/>
        </w:rPr>
        <w:t>c</w:t>
      </w:r>
      <w:r w:rsidRPr="00A82482">
        <w:rPr>
          <w:vertAlign w:val="superscript"/>
        </w:rPr>
        <w:t>)</w:t>
      </w:r>
      <w:hyperlink r:id="rId10" w:history="1">
        <w:r w:rsidRPr="00A82482">
          <w:t>hassan.shokry@ejust.edu.eg</w:t>
        </w:r>
      </w:hyperlink>
      <w:r w:rsidR="00D43A05" w:rsidRPr="00A82482">
        <w:t>.</w:t>
      </w:r>
    </w:p>
    <w:p w14:paraId="0F81EE0D" w14:textId="77777777" w:rsidR="00F4676A" w:rsidRPr="00FE6906" w:rsidRDefault="00F30817" w:rsidP="00227A43">
      <w:pPr>
        <w:pStyle w:val="TTPKeywords"/>
        <w:rPr>
          <w:rFonts w:asciiTheme="majorBidi" w:hAnsiTheme="majorBidi" w:cstheme="majorBidi"/>
          <w:sz w:val="18"/>
          <w:szCs w:val="18"/>
        </w:rPr>
      </w:pPr>
      <w:r w:rsidRPr="00FE6906">
        <w:rPr>
          <w:rFonts w:asciiTheme="majorBidi" w:hAnsiTheme="majorBidi" w:cstheme="majorBidi"/>
          <w:b/>
          <w:bCs/>
          <w:sz w:val="18"/>
          <w:szCs w:val="18"/>
        </w:rPr>
        <w:t>Keywords:</w:t>
      </w:r>
      <w:r w:rsidR="00090E25" w:rsidRPr="00FE6906">
        <w:rPr>
          <w:rFonts w:asciiTheme="majorBidi" w:hAnsiTheme="majorBidi" w:cstheme="majorBidi"/>
          <w:sz w:val="18"/>
          <w:szCs w:val="18"/>
        </w:rPr>
        <w:t xml:space="preserve"> </w:t>
      </w:r>
      <w:r w:rsidR="006C23E3" w:rsidRPr="00FE6906">
        <w:rPr>
          <w:rFonts w:asciiTheme="majorBidi" w:hAnsiTheme="majorBidi" w:cstheme="majorBidi"/>
          <w:sz w:val="18"/>
          <w:szCs w:val="18"/>
        </w:rPr>
        <w:t xml:space="preserve">Air quality, Nitrogen </w:t>
      </w:r>
      <w:r w:rsidR="00433DDE" w:rsidRPr="00FE6906">
        <w:rPr>
          <w:rFonts w:asciiTheme="majorBidi" w:hAnsiTheme="majorBidi" w:cstheme="majorBidi"/>
          <w:sz w:val="18"/>
          <w:szCs w:val="18"/>
        </w:rPr>
        <w:t>D</w:t>
      </w:r>
      <w:r w:rsidR="006C23E3" w:rsidRPr="00FE6906">
        <w:rPr>
          <w:rFonts w:asciiTheme="majorBidi" w:hAnsiTheme="majorBidi" w:cstheme="majorBidi"/>
          <w:sz w:val="18"/>
          <w:szCs w:val="18"/>
        </w:rPr>
        <w:t xml:space="preserve">ioxide, Machine </w:t>
      </w:r>
      <w:r w:rsidR="005059B7" w:rsidRPr="00FE6906">
        <w:rPr>
          <w:rFonts w:asciiTheme="majorBidi" w:hAnsiTheme="majorBidi" w:cstheme="majorBidi"/>
          <w:sz w:val="18"/>
          <w:szCs w:val="18"/>
        </w:rPr>
        <w:t>Learning</w:t>
      </w:r>
      <w:r w:rsidR="006C23E3" w:rsidRPr="00FE6906">
        <w:rPr>
          <w:rFonts w:asciiTheme="majorBidi" w:hAnsiTheme="majorBidi" w:cstheme="majorBidi"/>
          <w:sz w:val="18"/>
          <w:szCs w:val="18"/>
        </w:rPr>
        <w:t>, Random Forest, Support Vector Machine.</w:t>
      </w:r>
    </w:p>
    <w:p w14:paraId="46618167" w14:textId="387380C0" w:rsidR="00202201" w:rsidRPr="00B96763" w:rsidRDefault="00794E9B" w:rsidP="00227A43">
      <w:pPr>
        <w:pStyle w:val="TTPKeywords"/>
        <w:rPr>
          <w:rFonts w:asciiTheme="majorBidi" w:hAnsiTheme="majorBidi" w:cstheme="majorBidi"/>
          <w:sz w:val="18"/>
          <w:szCs w:val="18"/>
          <w:lang w:val="de-DE"/>
        </w:rPr>
      </w:pPr>
      <w:r w:rsidRPr="00794E9B">
        <w:rPr>
          <w:rFonts w:asciiTheme="majorBidi" w:eastAsia="Times New Roman" w:hAnsiTheme="majorBidi" w:cstheme="majorBidi"/>
          <w:b/>
          <w:bCs/>
          <w:sz w:val="18"/>
          <w:szCs w:val="18"/>
        </w:rPr>
        <w:t>Abstract</w:t>
      </w:r>
      <w:r w:rsidR="00D02971">
        <w:rPr>
          <w:rFonts w:asciiTheme="majorBidi" w:eastAsia="Times New Roman" w:hAnsiTheme="majorBidi" w:cstheme="majorBidi"/>
          <w:b/>
          <w:bCs/>
          <w:sz w:val="18"/>
          <w:szCs w:val="18"/>
        </w:rPr>
        <w:t>:</w:t>
      </w:r>
      <w:r w:rsidRPr="00794E9B">
        <w:rPr>
          <w:rFonts w:asciiTheme="majorBidi" w:eastAsia="Times New Roman" w:hAnsiTheme="majorBidi" w:cstheme="majorBidi"/>
          <w:caps/>
          <w:sz w:val="18"/>
          <w:szCs w:val="18"/>
        </w:rPr>
        <w:t xml:space="preserve"> </w:t>
      </w:r>
      <w:r w:rsidR="00EB56B4" w:rsidRPr="00794E9B">
        <w:rPr>
          <w:rFonts w:asciiTheme="majorBidi" w:hAnsiTheme="majorBidi" w:cstheme="majorBidi"/>
          <w:sz w:val="18"/>
          <w:szCs w:val="18"/>
          <w:lang w:val="de-DE"/>
        </w:rPr>
        <w:t>Nitrogen dioxide (NO</w:t>
      </w:r>
      <w:r w:rsidR="00EB56B4" w:rsidRPr="00794E9B">
        <w:rPr>
          <w:rFonts w:asciiTheme="majorBidi" w:hAnsiTheme="majorBidi" w:cstheme="majorBidi"/>
          <w:sz w:val="18"/>
          <w:szCs w:val="18"/>
          <w:vertAlign w:val="subscript"/>
          <w:lang w:val="de-DE"/>
        </w:rPr>
        <w:t>2</w:t>
      </w:r>
      <w:r w:rsidR="00EB56B4" w:rsidRPr="00794E9B">
        <w:rPr>
          <w:rFonts w:asciiTheme="majorBidi" w:hAnsiTheme="majorBidi" w:cstheme="majorBidi"/>
          <w:sz w:val="18"/>
          <w:szCs w:val="18"/>
          <w:lang w:val="de-DE"/>
        </w:rPr>
        <w:t>) is a significant air pollutant primarily emitted from traffic and industrial activities, posing health risks. Accurate predictions of urban NO</w:t>
      </w:r>
      <w:r w:rsidR="00EB56B4" w:rsidRPr="00794E9B">
        <w:rPr>
          <w:rFonts w:asciiTheme="majorBidi" w:hAnsiTheme="majorBidi" w:cstheme="majorBidi"/>
          <w:sz w:val="18"/>
          <w:szCs w:val="18"/>
          <w:vertAlign w:val="subscript"/>
          <w:lang w:val="de-DE"/>
        </w:rPr>
        <w:t>2</w:t>
      </w:r>
      <w:r w:rsidR="00EB56B4" w:rsidRPr="00794E9B">
        <w:rPr>
          <w:rFonts w:asciiTheme="majorBidi" w:hAnsiTheme="majorBidi" w:cstheme="majorBidi"/>
          <w:sz w:val="18"/>
          <w:szCs w:val="18"/>
          <w:lang w:val="de-DE"/>
        </w:rPr>
        <w:t xml:space="preserve"> concentrations are essential for effectively controlling air pollution. In this study, we focus on forecasting NO</w:t>
      </w:r>
      <w:r w:rsidR="00EB56B4" w:rsidRPr="00794E9B">
        <w:rPr>
          <w:rFonts w:asciiTheme="majorBidi" w:hAnsiTheme="majorBidi" w:cstheme="majorBidi"/>
          <w:sz w:val="18"/>
          <w:szCs w:val="18"/>
          <w:vertAlign w:val="subscript"/>
          <w:lang w:val="de-DE"/>
        </w:rPr>
        <w:t>2</w:t>
      </w:r>
      <w:r w:rsidR="00EB56B4" w:rsidRPr="00794E9B">
        <w:rPr>
          <w:rFonts w:asciiTheme="majorBidi" w:hAnsiTheme="majorBidi" w:cstheme="majorBidi"/>
          <w:sz w:val="18"/>
          <w:szCs w:val="18"/>
          <w:lang w:val="de-DE"/>
        </w:rPr>
        <w:t xml:space="preserve"> levels in New Borg El</w:t>
      </w:r>
      <w:r w:rsidR="00785BE5" w:rsidRPr="00794E9B">
        <w:rPr>
          <w:rFonts w:asciiTheme="majorBidi" w:hAnsiTheme="majorBidi" w:cstheme="majorBidi"/>
          <w:sz w:val="18"/>
          <w:szCs w:val="18"/>
          <w:lang w:val="de-DE"/>
        </w:rPr>
        <w:t>-</w:t>
      </w:r>
      <w:r w:rsidR="00EB56B4" w:rsidRPr="00794E9B">
        <w:rPr>
          <w:rFonts w:asciiTheme="majorBidi" w:hAnsiTheme="majorBidi" w:cstheme="majorBidi"/>
          <w:sz w:val="18"/>
          <w:szCs w:val="18"/>
          <w:lang w:val="de-DE"/>
        </w:rPr>
        <w:t>Arab City, Alexandria, Egypt—a rapidly developing industrial area—to enhance air quality management and urban planning. Th</w:t>
      </w:r>
      <w:r w:rsidR="00475445" w:rsidRPr="00794E9B">
        <w:rPr>
          <w:rFonts w:asciiTheme="majorBidi" w:hAnsiTheme="majorBidi" w:cstheme="majorBidi"/>
          <w:sz w:val="18"/>
          <w:szCs w:val="18"/>
          <w:lang w:val="de-DE"/>
        </w:rPr>
        <w:t>is</w:t>
      </w:r>
      <w:r w:rsidR="00EB56B4" w:rsidRPr="00794E9B">
        <w:rPr>
          <w:rFonts w:asciiTheme="majorBidi" w:hAnsiTheme="majorBidi" w:cstheme="majorBidi"/>
          <w:sz w:val="18"/>
          <w:szCs w:val="18"/>
          <w:lang w:val="de-DE"/>
        </w:rPr>
        <w:t xml:space="preserve"> research employs comparative analysis of three machine learning (ML) models, including Artificial Neural Networks (ANN), Random Forest (RF), and Support Vector Machines (SVM). Hourly datasets were collected from </w:t>
      </w:r>
      <w:bookmarkStart w:id="1" w:name="_Hlk199374793"/>
      <w:r w:rsidR="00E4115F" w:rsidRPr="00794E9B">
        <w:rPr>
          <w:rFonts w:asciiTheme="majorBidi" w:hAnsiTheme="majorBidi" w:cstheme="majorBidi"/>
          <w:sz w:val="18"/>
          <w:szCs w:val="18"/>
          <w:lang w:val="de-DE"/>
        </w:rPr>
        <w:t xml:space="preserve">the </w:t>
      </w:r>
      <w:r w:rsidR="00500C39" w:rsidRPr="00794E9B">
        <w:rPr>
          <w:rFonts w:asciiTheme="majorBidi" w:hAnsiTheme="majorBidi" w:cstheme="majorBidi"/>
          <w:sz w:val="18"/>
          <w:szCs w:val="18"/>
          <w:lang w:val="de-DE"/>
        </w:rPr>
        <w:t>New Borg El-Arab City</w:t>
      </w:r>
      <w:r w:rsidR="00C80FE3" w:rsidRPr="00794E9B">
        <w:rPr>
          <w:rFonts w:asciiTheme="majorBidi" w:hAnsiTheme="majorBidi" w:cstheme="majorBidi"/>
          <w:sz w:val="18"/>
          <w:szCs w:val="18"/>
          <w:lang w:val="de-DE"/>
        </w:rPr>
        <w:t xml:space="preserve"> Weather </w:t>
      </w:r>
      <w:r w:rsidR="0093630F" w:rsidRPr="00794E9B">
        <w:rPr>
          <w:rFonts w:asciiTheme="majorBidi" w:hAnsiTheme="majorBidi" w:cstheme="majorBidi"/>
          <w:sz w:val="18"/>
          <w:szCs w:val="18"/>
          <w:lang w:val="de-DE"/>
        </w:rPr>
        <w:t>S</w:t>
      </w:r>
      <w:r w:rsidR="00C80FE3" w:rsidRPr="00794E9B">
        <w:rPr>
          <w:rFonts w:asciiTheme="majorBidi" w:hAnsiTheme="majorBidi" w:cstheme="majorBidi"/>
          <w:sz w:val="18"/>
          <w:szCs w:val="18"/>
          <w:lang w:val="de-DE"/>
        </w:rPr>
        <w:t xml:space="preserve">tation </w:t>
      </w:r>
      <w:r w:rsidR="00737C00" w:rsidRPr="00794E9B">
        <w:rPr>
          <w:rFonts w:asciiTheme="majorBidi" w:hAnsiTheme="majorBidi" w:cstheme="majorBidi"/>
          <w:sz w:val="18"/>
          <w:szCs w:val="18"/>
          <w:lang w:val="de-DE"/>
        </w:rPr>
        <w:t>and</w:t>
      </w:r>
      <w:r w:rsidR="00500C39" w:rsidRPr="00794E9B">
        <w:rPr>
          <w:rFonts w:asciiTheme="majorBidi" w:hAnsiTheme="majorBidi" w:cstheme="majorBidi"/>
          <w:sz w:val="18"/>
          <w:szCs w:val="18"/>
          <w:lang w:val="de-DE"/>
        </w:rPr>
        <w:t xml:space="preserve"> an IoT-based air quality monitoring system with Arduino from </w:t>
      </w:r>
      <w:r w:rsidR="00C742E1" w:rsidRPr="00794E9B">
        <w:rPr>
          <w:rFonts w:asciiTheme="majorBidi" w:hAnsiTheme="majorBidi" w:cstheme="majorBidi"/>
          <w:sz w:val="18"/>
          <w:szCs w:val="18"/>
          <w:lang w:val="de-DE"/>
        </w:rPr>
        <w:t>2</w:t>
      </w:r>
      <w:r w:rsidR="00C742E1" w:rsidRPr="00794E9B">
        <w:rPr>
          <w:rFonts w:asciiTheme="majorBidi" w:hAnsiTheme="majorBidi" w:cstheme="majorBidi"/>
          <w:sz w:val="18"/>
          <w:szCs w:val="18"/>
          <w:vertAlign w:val="superscript"/>
          <w:lang w:val="de-DE"/>
        </w:rPr>
        <w:t>nd</w:t>
      </w:r>
      <w:r w:rsidR="00C742E1" w:rsidRPr="00794E9B">
        <w:rPr>
          <w:rFonts w:asciiTheme="majorBidi" w:hAnsiTheme="majorBidi" w:cstheme="majorBidi"/>
          <w:sz w:val="18"/>
          <w:szCs w:val="18"/>
          <w:lang w:val="de-DE"/>
        </w:rPr>
        <w:t xml:space="preserve"> </w:t>
      </w:r>
      <w:r w:rsidR="00500C39" w:rsidRPr="00794E9B">
        <w:rPr>
          <w:rFonts w:asciiTheme="majorBidi" w:hAnsiTheme="majorBidi" w:cstheme="majorBidi"/>
          <w:sz w:val="18"/>
          <w:szCs w:val="18"/>
          <w:lang w:val="de-DE"/>
        </w:rPr>
        <w:t>January 202</w:t>
      </w:r>
      <w:r w:rsidR="008E4DFF" w:rsidRPr="00794E9B">
        <w:rPr>
          <w:rFonts w:asciiTheme="majorBidi" w:hAnsiTheme="majorBidi" w:cstheme="majorBidi"/>
          <w:sz w:val="18"/>
          <w:szCs w:val="18"/>
          <w:lang w:val="de-DE"/>
        </w:rPr>
        <w:t>1</w:t>
      </w:r>
      <w:r w:rsidR="00500C39" w:rsidRPr="00794E9B">
        <w:rPr>
          <w:rFonts w:asciiTheme="majorBidi" w:hAnsiTheme="majorBidi" w:cstheme="majorBidi"/>
          <w:sz w:val="18"/>
          <w:szCs w:val="18"/>
          <w:lang w:val="de-DE"/>
        </w:rPr>
        <w:t xml:space="preserve"> to </w:t>
      </w:r>
      <w:r w:rsidR="00C742E1" w:rsidRPr="00794E9B">
        <w:rPr>
          <w:rFonts w:asciiTheme="majorBidi" w:hAnsiTheme="majorBidi" w:cstheme="majorBidi"/>
          <w:sz w:val="18"/>
          <w:szCs w:val="18"/>
          <w:lang w:val="de-DE"/>
        </w:rPr>
        <w:t>30</w:t>
      </w:r>
      <w:r w:rsidR="00C742E1" w:rsidRPr="00794E9B">
        <w:rPr>
          <w:rFonts w:asciiTheme="majorBidi" w:hAnsiTheme="majorBidi" w:cstheme="majorBidi"/>
          <w:sz w:val="18"/>
          <w:szCs w:val="18"/>
          <w:vertAlign w:val="superscript"/>
          <w:lang w:val="de-DE"/>
        </w:rPr>
        <w:t>th</w:t>
      </w:r>
      <w:r w:rsidR="00C742E1" w:rsidRPr="00794E9B">
        <w:rPr>
          <w:rFonts w:asciiTheme="majorBidi" w:hAnsiTheme="majorBidi" w:cstheme="majorBidi"/>
          <w:sz w:val="18"/>
          <w:szCs w:val="18"/>
          <w:lang w:val="de-DE"/>
        </w:rPr>
        <w:t xml:space="preserve"> </w:t>
      </w:r>
      <w:r w:rsidR="00500C39" w:rsidRPr="00794E9B">
        <w:rPr>
          <w:rFonts w:asciiTheme="majorBidi" w:hAnsiTheme="majorBidi" w:cstheme="majorBidi"/>
          <w:sz w:val="18"/>
          <w:szCs w:val="18"/>
          <w:lang w:val="de-DE"/>
        </w:rPr>
        <w:t>May</w:t>
      </w:r>
      <w:r w:rsidR="00EB56B4" w:rsidRPr="00794E9B">
        <w:rPr>
          <w:rFonts w:asciiTheme="majorBidi" w:hAnsiTheme="majorBidi" w:cstheme="majorBidi"/>
          <w:sz w:val="18"/>
          <w:szCs w:val="18"/>
          <w:lang w:val="de-DE"/>
        </w:rPr>
        <w:t xml:space="preserve"> 202</w:t>
      </w:r>
      <w:bookmarkEnd w:id="1"/>
      <w:r w:rsidR="008E4DFF" w:rsidRPr="00794E9B">
        <w:rPr>
          <w:rFonts w:asciiTheme="majorBidi" w:hAnsiTheme="majorBidi" w:cstheme="majorBidi"/>
          <w:sz w:val="18"/>
          <w:szCs w:val="18"/>
          <w:lang w:val="de-DE"/>
        </w:rPr>
        <w:t>1</w:t>
      </w:r>
      <w:r w:rsidR="00EB56B4" w:rsidRPr="00794E9B">
        <w:rPr>
          <w:rFonts w:asciiTheme="majorBidi" w:hAnsiTheme="majorBidi" w:cstheme="majorBidi"/>
          <w:sz w:val="18"/>
          <w:szCs w:val="18"/>
          <w:lang w:val="de-DE"/>
        </w:rPr>
        <w:t xml:space="preserve">. </w:t>
      </w:r>
      <w:r w:rsidR="007D78AB" w:rsidRPr="00794E9B">
        <w:rPr>
          <w:rFonts w:asciiTheme="majorBidi" w:hAnsiTheme="majorBidi" w:cstheme="majorBidi"/>
          <w:sz w:val="18"/>
          <w:szCs w:val="18"/>
          <w:lang w:val="de-DE"/>
        </w:rPr>
        <w:t xml:space="preserve">While </w:t>
      </w:r>
      <w:r w:rsidR="00EB56B4" w:rsidRPr="00794E9B">
        <w:rPr>
          <w:rFonts w:asciiTheme="majorBidi" w:hAnsiTheme="majorBidi" w:cstheme="majorBidi"/>
          <w:sz w:val="18"/>
          <w:szCs w:val="18"/>
          <w:lang w:val="de-DE"/>
        </w:rPr>
        <w:t>Key environmental and meteorological variables</w:t>
      </w:r>
      <w:r w:rsidR="00FA75C5" w:rsidRPr="00794E9B">
        <w:rPr>
          <w:rFonts w:asciiTheme="majorBidi" w:hAnsiTheme="majorBidi" w:cstheme="majorBidi"/>
          <w:sz w:val="18"/>
          <w:szCs w:val="18"/>
          <w:lang w:val="de-DE"/>
        </w:rPr>
        <w:t>, such as Sulfur Dioxide (SO2), Fine Particulate Matter (PM2.5), Temperature (T), Relative Humidity (RH), and Wind Direction (WD),</w:t>
      </w:r>
      <w:r w:rsidR="00EB56B4" w:rsidRPr="00794E9B">
        <w:rPr>
          <w:rFonts w:asciiTheme="majorBidi" w:hAnsiTheme="majorBidi" w:cstheme="majorBidi"/>
          <w:sz w:val="18"/>
          <w:szCs w:val="18"/>
          <w:lang w:val="de-DE"/>
        </w:rPr>
        <w:t xml:space="preserve"> were </w:t>
      </w:r>
      <w:r w:rsidR="0096563E" w:rsidRPr="00794E9B">
        <w:rPr>
          <w:rFonts w:asciiTheme="majorBidi" w:hAnsiTheme="majorBidi" w:cstheme="majorBidi"/>
          <w:sz w:val="18"/>
          <w:szCs w:val="18"/>
          <w:lang w:val="de-DE"/>
        </w:rPr>
        <w:t>collected</w:t>
      </w:r>
      <w:r w:rsidR="005F58D7" w:rsidRPr="00794E9B">
        <w:rPr>
          <w:rFonts w:asciiTheme="majorBidi" w:hAnsiTheme="majorBidi" w:cstheme="majorBidi"/>
          <w:sz w:val="18"/>
          <w:szCs w:val="18"/>
        </w:rPr>
        <w:t>,</w:t>
      </w:r>
      <w:r w:rsidR="003F717A" w:rsidRPr="00794E9B">
        <w:rPr>
          <w:rFonts w:asciiTheme="majorBidi" w:hAnsiTheme="majorBidi" w:cstheme="majorBidi"/>
          <w:sz w:val="18"/>
          <w:szCs w:val="18"/>
          <w:lang w:val="de-DE"/>
        </w:rPr>
        <w:t xml:space="preserve"> only </w:t>
      </w:r>
      <w:r w:rsidR="00695A83" w:rsidRPr="00794E9B">
        <w:rPr>
          <w:rFonts w:asciiTheme="majorBidi" w:hAnsiTheme="majorBidi" w:cstheme="majorBidi"/>
          <w:sz w:val="18"/>
          <w:szCs w:val="18"/>
          <w:lang w:val="de-DE"/>
        </w:rPr>
        <w:t xml:space="preserve">four variables were </w:t>
      </w:r>
      <w:r w:rsidR="00FC7927" w:rsidRPr="00794E9B">
        <w:rPr>
          <w:rFonts w:asciiTheme="majorBidi" w:hAnsiTheme="majorBidi" w:cstheme="majorBidi"/>
          <w:sz w:val="18"/>
          <w:szCs w:val="18"/>
          <w:lang w:val="de-DE"/>
        </w:rPr>
        <w:t>selected</w:t>
      </w:r>
      <w:r w:rsidR="00EB56B4" w:rsidRPr="00794E9B">
        <w:rPr>
          <w:rFonts w:asciiTheme="majorBidi" w:hAnsiTheme="majorBidi" w:cstheme="majorBidi"/>
          <w:sz w:val="18"/>
          <w:szCs w:val="18"/>
          <w:lang w:val="de-DE"/>
        </w:rPr>
        <w:t xml:space="preserve"> to forecast NO</w:t>
      </w:r>
      <w:r w:rsidR="00EB56B4" w:rsidRPr="00794E9B">
        <w:rPr>
          <w:rFonts w:asciiTheme="majorBidi" w:hAnsiTheme="majorBidi" w:cstheme="majorBidi"/>
          <w:sz w:val="18"/>
          <w:szCs w:val="18"/>
          <w:vertAlign w:val="subscript"/>
          <w:lang w:val="de-DE"/>
        </w:rPr>
        <w:t>2</w:t>
      </w:r>
      <w:r w:rsidR="00EB56B4" w:rsidRPr="00794E9B">
        <w:rPr>
          <w:rFonts w:asciiTheme="majorBidi" w:hAnsiTheme="majorBidi" w:cstheme="majorBidi"/>
          <w:sz w:val="18"/>
          <w:szCs w:val="18"/>
          <w:lang w:val="de-DE"/>
        </w:rPr>
        <w:t xml:space="preserve"> concentration</w:t>
      </w:r>
      <w:r w:rsidR="00A11944" w:rsidRPr="00794E9B">
        <w:rPr>
          <w:rFonts w:asciiTheme="majorBidi" w:hAnsiTheme="majorBidi" w:cstheme="majorBidi"/>
          <w:sz w:val="18"/>
          <w:szCs w:val="18"/>
          <w:lang w:val="de-DE"/>
        </w:rPr>
        <w:t xml:space="preserve"> based on th</w:t>
      </w:r>
      <w:r w:rsidR="00DD6036" w:rsidRPr="00794E9B">
        <w:rPr>
          <w:rFonts w:asciiTheme="majorBidi" w:hAnsiTheme="majorBidi" w:cstheme="majorBidi"/>
          <w:sz w:val="18"/>
          <w:szCs w:val="18"/>
          <w:lang w:val="de-DE"/>
        </w:rPr>
        <w:t>eir higher correlation with N</w:t>
      </w:r>
      <w:r w:rsidR="00766183" w:rsidRPr="00794E9B">
        <w:rPr>
          <w:rFonts w:asciiTheme="majorBidi" w:hAnsiTheme="majorBidi" w:cstheme="majorBidi"/>
          <w:sz w:val="18"/>
          <w:szCs w:val="18"/>
          <w:lang w:val="de-DE"/>
        </w:rPr>
        <w:t>O</w:t>
      </w:r>
      <w:r w:rsidR="00766183" w:rsidRPr="00794E9B">
        <w:rPr>
          <w:rFonts w:asciiTheme="majorBidi" w:hAnsiTheme="majorBidi" w:cstheme="majorBidi"/>
          <w:sz w:val="18"/>
          <w:szCs w:val="18"/>
          <w:vertAlign w:val="subscript"/>
          <w:lang w:val="de-DE"/>
        </w:rPr>
        <w:t>2</w:t>
      </w:r>
      <w:r w:rsidR="00766183" w:rsidRPr="00794E9B">
        <w:rPr>
          <w:rFonts w:asciiTheme="majorBidi" w:hAnsiTheme="majorBidi" w:cstheme="majorBidi"/>
          <w:sz w:val="18"/>
          <w:szCs w:val="18"/>
          <w:lang w:val="de-DE"/>
        </w:rPr>
        <w:t xml:space="preserve"> as dete</w:t>
      </w:r>
      <w:r w:rsidR="00EB5764" w:rsidRPr="00794E9B">
        <w:rPr>
          <w:rFonts w:asciiTheme="majorBidi" w:hAnsiTheme="majorBidi" w:cstheme="majorBidi"/>
          <w:sz w:val="18"/>
          <w:szCs w:val="18"/>
          <w:lang w:val="de-DE"/>
        </w:rPr>
        <w:t>r</w:t>
      </w:r>
      <w:r w:rsidR="00766183" w:rsidRPr="00794E9B">
        <w:rPr>
          <w:rFonts w:asciiTheme="majorBidi" w:hAnsiTheme="majorBidi" w:cstheme="majorBidi"/>
          <w:sz w:val="18"/>
          <w:szCs w:val="18"/>
          <w:lang w:val="de-DE"/>
        </w:rPr>
        <w:t xml:space="preserve">mined using </w:t>
      </w:r>
      <w:r w:rsidR="000D4950" w:rsidRPr="00794E9B">
        <w:rPr>
          <w:rFonts w:asciiTheme="majorBidi" w:hAnsiTheme="majorBidi" w:cstheme="majorBidi"/>
          <w:sz w:val="18"/>
          <w:szCs w:val="18"/>
          <w:lang w:val="de-DE"/>
        </w:rPr>
        <w:t xml:space="preserve">the </w:t>
      </w:r>
      <w:r w:rsidR="00766183" w:rsidRPr="00794E9B">
        <w:rPr>
          <w:rFonts w:asciiTheme="majorBidi" w:hAnsiTheme="majorBidi" w:cstheme="majorBidi"/>
          <w:sz w:val="18"/>
          <w:szCs w:val="18"/>
          <w:lang w:val="de-DE"/>
        </w:rPr>
        <w:t>Correlation Matrix</w:t>
      </w:r>
      <w:r w:rsidR="00EB56B4" w:rsidRPr="00794E9B">
        <w:rPr>
          <w:rFonts w:asciiTheme="majorBidi" w:hAnsiTheme="majorBidi" w:cstheme="majorBidi"/>
          <w:sz w:val="18"/>
          <w:szCs w:val="18"/>
          <w:lang w:val="de-DE"/>
        </w:rPr>
        <w:t>. The study employed R</w:t>
      </w:r>
      <w:r w:rsidR="00EB56B4" w:rsidRPr="00794E9B">
        <w:rPr>
          <w:rFonts w:asciiTheme="majorBidi" w:hAnsiTheme="majorBidi" w:cstheme="majorBidi"/>
          <w:sz w:val="18"/>
          <w:szCs w:val="18"/>
          <w:vertAlign w:val="superscript"/>
          <w:lang w:val="de-DE"/>
        </w:rPr>
        <w:t>2</w:t>
      </w:r>
      <w:r w:rsidR="00EB56B4" w:rsidRPr="00794E9B">
        <w:rPr>
          <w:rFonts w:asciiTheme="majorBidi" w:hAnsiTheme="majorBidi" w:cstheme="majorBidi"/>
          <w:sz w:val="18"/>
          <w:szCs w:val="18"/>
          <w:lang w:val="de-DE"/>
        </w:rPr>
        <w:t>, RMSE, MAE, and MSE as evaluation metrics to assess the model's performance, ensuring robust comparisons. The findings indicate that ANN, RF, and SVM achieved a high accuracy, exceeding 91% for NO</w:t>
      </w:r>
      <w:r w:rsidR="00EB56B4" w:rsidRPr="00794E9B">
        <w:rPr>
          <w:rFonts w:asciiTheme="majorBidi" w:hAnsiTheme="majorBidi" w:cstheme="majorBidi"/>
          <w:sz w:val="18"/>
          <w:szCs w:val="18"/>
          <w:vertAlign w:val="subscript"/>
          <w:lang w:val="de-DE"/>
        </w:rPr>
        <w:t>2</w:t>
      </w:r>
      <w:r w:rsidR="00EB56B4" w:rsidRPr="00794E9B">
        <w:rPr>
          <w:rFonts w:asciiTheme="majorBidi" w:hAnsiTheme="majorBidi" w:cstheme="majorBidi"/>
          <w:sz w:val="18"/>
          <w:szCs w:val="18"/>
          <w:lang w:val="de-DE"/>
        </w:rPr>
        <w:t xml:space="preserve"> prediction. The comparative analysis revealed that the ANN surpassed the other ML models with a</w:t>
      </w:r>
      <w:r w:rsidR="00E043F4" w:rsidRPr="00794E9B">
        <w:rPr>
          <w:rFonts w:asciiTheme="majorBidi" w:hAnsiTheme="majorBidi" w:cstheme="majorBidi"/>
          <w:sz w:val="18"/>
          <w:szCs w:val="18"/>
          <w:lang w:val="de-DE"/>
        </w:rPr>
        <w:t>n</w:t>
      </w:r>
      <w:r w:rsidR="00EB56B4" w:rsidRPr="00794E9B">
        <w:rPr>
          <w:rFonts w:asciiTheme="majorBidi" w:hAnsiTheme="majorBidi" w:cstheme="majorBidi"/>
          <w:sz w:val="18"/>
          <w:szCs w:val="18"/>
          <w:lang w:val="de-DE"/>
        </w:rPr>
        <w:t xml:space="preserve"> RMSE of .7350 during training and 1.2281 for testing. This study contributes to the ongoing efforts to achieve sustainable urban development and improve public health outcomes in Egypt.</w:t>
      </w:r>
    </w:p>
    <w:p w14:paraId="2B942B82" w14:textId="77777777" w:rsidR="00F30817" w:rsidRPr="001D15E9" w:rsidRDefault="00F30817" w:rsidP="00227A43">
      <w:pPr>
        <w:pStyle w:val="Heading1"/>
        <w:spacing w:before="240" w:after="240"/>
        <w:jc w:val="center"/>
        <w:rPr>
          <w:rFonts w:asciiTheme="majorBidi" w:eastAsia="Times New Roman" w:hAnsiTheme="majorBidi" w:cstheme="majorBidi"/>
          <w:bCs w:val="0"/>
          <w:caps/>
          <w:sz w:val="24"/>
          <w:szCs w:val="24"/>
          <w:u w:val="none"/>
        </w:rPr>
      </w:pPr>
      <w:r w:rsidRPr="001D15E9">
        <w:rPr>
          <w:rFonts w:asciiTheme="majorBidi" w:eastAsia="Times New Roman" w:hAnsiTheme="majorBidi" w:cstheme="majorBidi"/>
          <w:bCs w:val="0"/>
          <w:caps/>
          <w:sz w:val="24"/>
          <w:szCs w:val="24"/>
          <w:u w:val="none"/>
        </w:rPr>
        <w:t>Introduction</w:t>
      </w:r>
    </w:p>
    <w:p w14:paraId="001CC126" w14:textId="5C4B2814" w:rsidR="002903F0" w:rsidRPr="00ED632D" w:rsidRDefault="00BE33AF" w:rsidP="00F90559">
      <w:pPr>
        <w:pStyle w:val="TTPParagraph1st"/>
        <w:ind w:firstLine="283"/>
        <w:rPr>
          <w:rFonts w:asciiTheme="majorBidi" w:hAnsiTheme="majorBidi" w:cstheme="majorBidi"/>
          <w:color w:val="000000"/>
          <w:sz w:val="20"/>
          <w:szCs w:val="20"/>
        </w:rPr>
      </w:pPr>
      <w:r w:rsidRPr="00ED632D">
        <w:rPr>
          <w:rFonts w:asciiTheme="majorBidi" w:hAnsiTheme="majorBidi" w:cstheme="majorBidi"/>
          <w:sz w:val="20"/>
          <w:szCs w:val="20"/>
          <w:lang w:val="de-DE"/>
        </w:rPr>
        <w:t>Air pollution poses a significant threat to human health and is being scrutinized as environmental awareness grows</w:t>
      </w:r>
      <w:sdt>
        <w:sdtPr>
          <w:rPr>
            <w:rFonts w:asciiTheme="majorBidi" w:hAnsiTheme="majorBidi" w:cstheme="majorBidi"/>
            <w:color w:val="000000"/>
            <w:sz w:val="20"/>
            <w:szCs w:val="20"/>
            <w:vertAlign w:val="superscript"/>
            <w:lang w:val="de-DE"/>
          </w:rPr>
          <w:tag w:val="MENDELEY_CITATION_v3_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"/>
          <w:id w:val="-726913089"/>
          <w:placeholder>
            <w:docPart w:val="DefaultPlaceholder_-1854013440"/>
          </w:placeholder>
        </w:sdtPr>
        <w:sdtContent>
          <w:r w:rsidR="00F90559" w:rsidRPr="00F90559">
            <w:rPr>
              <w:rFonts w:asciiTheme="majorBidi" w:hAnsiTheme="majorBidi" w:cstheme="majorBidi"/>
              <w:color w:val="000000"/>
              <w:sz w:val="20"/>
              <w:szCs w:val="20"/>
              <w:lang w:val="de-DE"/>
            </w:rPr>
            <w:t>[</w:t>
          </w:r>
          <w:r w:rsidR="00C27BA2" w:rsidRPr="00F90559">
            <w:rPr>
              <w:rFonts w:asciiTheme="majorBidi" w:hAnsiTheme="majorBidi" w:cstheme="majorBidi"/>
              <w:color w:val="000000"/>
              <w:sz w:val="20"/>
              <w:szCs w:val="20"/>
              <w:lang w:val="de-DE"/>
            </w:rPr>
            <w:t>1</w:t>
          </w:r>
          <w:r w:rsidR="00F90559">
            <w:rPr>
              <w:rFonts w:asciiTheme="majorBidi" w:hAnsiTheme="majorBidi" w:cstheme="majorBidi"/>
              <w:color w:val="000000"/>
              <w:sz w:val="20"/>
              <w:szCs w:val="20"/>
              <w:lang w:val="de-DE"/>
            </w:rPr>
            <w:t>]</w:t>
          </w:r>
        </w:sdtContent>
      </w:sdt>
      <w:r w:rsidR="00F30817" w:rsidRPr="00ED632D">
        <w:rPr>
          <w:rFonts w:asciiTheme="majorBidi" w:hAnsiTheme="majorBidi" w:cstheme="majorBidi"/>
          <w:sz w:val="20"/>
          <w:szCs w:val="20"/>
        </w:rPr>
        <w:t xml:space="preserve">. </w:t>
      </w:r>
      <w:r w:rsidR="00967BB3" w:rsidRPr="00ED632D">
        <w:rPr>
          <w:rFonts w:asciiTheme="majorBidi" w:hAnsiTheme="majorBidi" w:cstheme="majorBidi"/>
          <w:sz w:val="20"/>
          <w:szCs w:val="20"/>
          <w:lang w:val="de-DE"/>
        </w:rPr>
        <w:t>This often-overlooked hazard is responsible for countless fatalities each year</w:t>
      </w:r>
      <w:r w:rsidR="00F30817" w:rsidRPr="00ED632D">
        <w:rPr>
          <w:rFonts w:asciiTheme="majorBidi" w:hAnsiTheme="majorBidi" w:cstheme="majorBidi"/>
          <w:sz w:val="20"/>
          <w:szCs w:val="20"/>
        </w:rPr>
        <w:t>.</w:t>
      </w:r>
      <w:r w:rsidR="005C085D" w:rsidRPr="00ED632D">
        <w:rPr>
          <w:rFonts w:asciiTheme="majorBidi" w:hAnsiTheme="majorBidi" w:cstheme="majorBidi"/>
          <w:sz w:val="20"/>
          <w:szCs w:val="20"/>
        </w:rPr>
        <w:t xml:space="preserve"> </w:t>
      </w:r>
      <w:r w:rsidR="005C085D" w:rsidRPr="00ED632D">
        <w:rPr>
          <w:rFonts w:asciiTheme="majorBidi" w:hAnsiTheme="majorBidi" w:cstheme="majorBidi"/>
          <w:sz w:val="20"/>
          <w:szCs w:val="20"/>
          <w:lang w:val="de-DE"/>
        </w:rPr>
        <w:t>Air pollution claims over seven million lives annually, with outdoor pollutants alone accounting for roughly 4.2 million deaths</w:t>
      </w:r>
      <w:sdt>
        <w:sdtPr>
          <w:rPr>
            <w:rFonts w:asciiTheme="majorBidi" w:hAnsiTheme="majorBidi" w:cstheme="majorBidi"/>
            <w:color w:val="000000"/>
            <w:sz w:val="20"/>
            <w:szCs w:val="20"/>
            <w:vertAlign w:val="superscript"/>
            <w:lang w:val="de-DE"/>
          </w:rPr>
          <w:tag w:val="MENDELEY_CITATION_v3_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"/>
          <w:id w:val="638542160"/>
          <w:placeholder>
            <w:docPart w:val="DefaultPlaceholder_-1854013440"/>
          </w:placeholder>
        </w:sdtPr>
        <w:sdtContent>
          <w:r w:rsidR="00F90559" w:rsidRPr="00F90559">
            <w:rPr>
              <w:rFonts w:asciiTheme="majorBidi" w:hAnsiTheme="majorBidi" w:cstheme="majorBidi"/>
              <w:color w:val="000000"/>
              <w:sz w:val="20"/>
              <w:szCs w:val="20"/>
              <w:lang w:val="de-DE"/>
            </w:rPr>
            <w:t>[</w:t>
          </w:r>
          <w:r w:rsidR="00C27BA2" w:rsidRPr="00F90559">
            <w:rPr>
              <w:rFonts w:asciiTheme="majorBidi" w:hAnsiTheme="majorBidi" w:cstheme="majorBidi"/>
              <w:color w:val="000000"/>
              <w:sz w:val="20"/>
              <w:szCs w:val="20"/>
              <w:lang w:val="de-DE"/>
            </w:rPr>
            <w:t>2</w:t>
          </w:r>
          <w:r w:rsidR="00F90559">
            <w:rPr>
              <w:rFonts w:asciiTheme="majorBidi" w:hAnsiTheme="majorBidi" w:cstheme="majorBidi"/>
              <w:color w:val="000000"/>
              <w:sz w:val="20"/>
              <w:szCs w:val="20"/>
              <w:lang w:val="de-DE"/>
            </w:rPr>
            <w:t>]</w:t>
          </w:r>
        </w:sdtContent>
      </w:sdt>
      <w:r w:rsidR="005C085D" w:rsidRPr="00ED632D">
        <w:rPr>
          <w:rFonts w:asciiTheme="majorBidi" w:hAnsiTheme="majorBidi" w:cstheme="majorBidi"/>
          <w:sz w:val="20"/>
          <w:szCs w:val="20"/>
          <w:lang w:val="de-DE"/>
        </w:rPr>
        <w:t>. Conversely, exposure to indoor air pollution contributes to approximately 3.8 million deaths yearly</w:t>
      </w:r>
      <w:sdt>
        <w:sdtPr>
          <w:rPr>
            <w:rFonts w:asciiTheme="majorBidi" w:hAnsiTheme="majorBidi" w:cstheme="majorBidi"/>
            <w:color w:val="000000"/>
            <w:sz w:val="20"/>
            <w:szCs w:val="20"/>
            <w:vertAlign w:val="superscript"/>
            <w:lang w:val="de-DE"/>
          </w:rPr>
          <w:tag w:val="MENDELEY_CITATION_v3_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"/>
          <w:id w:val="851689255"/>
          <w:placeholder>
            <w:docPart w:val="DefaultPlaceholder_-1854013440"/>
          </w:placeholder>
        </w:sdtPr>
        <w:sdtEndPr>
          <w:rPr>
            <w:vertAlign w:val="baseline"/>
          </w:rPr>
        </w:sdtEndPr>
        <w:sdtContent>
          <w:r w:rsidR="00F90559">
            <w:rPr>
              <w:rFonts w:asciiTheme="majorBidi" w:hAnsiTheme="majorBidi" w:cstheme="majorBidi"/>
              <w:color w:val="000000"/>
              <w:sz w:val="20"/>
              <w:szCs w:val="20"/>
              <w:lang w:val="de-DE"/>
            </w:rPr>
            <w:t>[</w:t>
          </w:r>
          <w:r w:rsidR="00C27BA2" w:rsidRPr="00F90559">
            <w:rPr>
              <w:rFonts w:asciiTheme="majorBidi" w:hAnsiTheme="majorBidi" w:cstheme="majorBidi"/>
              <w:color w:val="000000"/>
              <w:sz w:val="20"/>
              <w:szCs w:val="20"/>
              <w:lang w:val="de-DE"/>
            </w:rPr>
            <w:t>3</w:t>
          </w:r>
        </w:sdtContent>
      </w:sdt>
      <w:r w:rsidR="00F90559">
        <w:rPr>
          <w:rFonts w:asciiTheme="majorBidi" w:hAnsiTheme="majorBidi" w:cstheme="majorBidi"/>
          <w:sz w:val="20"/>
          <w:szCs w:val="20"/>
          <w:lang w:val="de-DE"/>
        </w:rPr>
        <w:t>]</w:t>
      </w:r>
      <w:r w:rsidR="005C085D" w:rsidRPr="00ED632D">
        <w:rPr>
          <w:rFonts w:asciiTheme="majorBidi" w:hAnsiTheme="majorBidi" w:cstheme="majorBidi"/>
          <w:sz w:val="20"/>
          <w:szCs w:val="20"/>
          <w:lang w:val="de-DE"/>
        </w:rPr>
        <w:t>.</w:t>
      </w:r>
      <w:r w:rsidR="007B5A45" w:rsidRPr="00ED632D">
        <w:rPr>
          <w:rFonts w:asciiTheme="majorBidi" w:hAnsiTheme="majorBidi" w:cstheme="majorBidi"/>
          <w:sz w:val="20"/>
          <w:szCs w:val="20"/>
          <w:lang w:val="de-DE"/>
        </w:rPr>
        <w:t xml:space="preserve"> </w:t>
      </w:r>
      <w:r w:rsidR="00D8065C" w:rsidRPr="00ED632D">
        <w:rPr>
          <w:rFonts w:asciiTheme="majorBidi" w:hAnsiTheme="majorBidi" w:cstheme="majorBidi"/>
          <w:sz w:val="20"/>
          <w:szCs w:val="20"/>
          <w:lang w:val="de-DE"/>
        </w:rPr>
        <w:t>As a rapidly developing nation, Egypt is experiencing significant environmental challenges driven by accelerated industrial growth, population expansion, extensive construction and demolition activities, and a marked increase in traffic volume. These factors have contributed to a deterioration in air quality, positioning air pollution as one of Egypt's most pressing environmental concerns</w:t>
      </w:r>
      <w:sdt>
        <w:sdtPr>
          <w:rPr>
            <w:rFonts w:asciiTheme="majorBidi" w:hAnsiTheme="majorBidi" w:cstheme="majorBidi"/>
            <w:color w:val="000000"/>
            <w:sz w:val="20"/>
            <w:szCs w:val="20"/>
            <w:vertAlign w:val="superscript"/>
            <w:lang w:val="de-DE"/>
          </w:rPr>
          <w:tag w:val="MENDELEY_CITATION_v3_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"/>
          <w:id w:val="-1266147417"/>
          <w:placeholder>
            <w:docPart w:val="DefaultPlaceholder_-1854013440"/>
          </w:placeholder>
        </w:sdtPr>
        <w:sdtContent>
          <w:r w:rsidR="00F90559" w:rsidRPr="00F90559">
            <w:rPr>
              <w:rFonts w:asciiTheme="majorBidi" w:hAnsiTheme="majorBidi" w:cstheme="majorBidi"/>
              <w:color w:val="000000"/>
              <w:sz w:val="20"/>
              <w:szCs w:val="20"/>
              <w:lang w:val="de-DE"/>
            </w:rPr>
            <w:t>[</w:t>
          </w:r>
          <w:r w:rsidR="00C27BA2" w:rsidRPr="00F90559">
            <w:rPr>
              <w:rFonts w:asciiTheme="majorBidi" w:hAnsiTheme="majorBidi" w:cstheme="majorBidi"/>
              <w:color w:val="000000"/>
              <w:sz w:val="20"/>
              <w:szCs w:val="20"/>
              <w:lang w:val="de-DE"/>
            </w:rPr>
            <w:t>4</w:t>
          </w:r>
          <w:r w:rsidR="00F90559" w:rsidRPr="00F90559">
            <w:rPr>
              <w:rFonts w:asciiTheme="majorBidi" w:hAnsiTheme="majorBidi" w:cstheme="majorBidi"/>
              <w:color w:val="000000"/>
              <w:sz w:val="20"/>
              <w:szCs w:val="20"/>
              <w:lang w:val="de-DE"/>
            </w:rPr>
            <w:t>]</w:t>
          </w:r>
        </w:sdtContent>
      </w:sdt>
      <w:r w:rsidR="00D7373B" w:rsidRPr="00ED632D">
        <w:rPr>
          <w:rFonts w:asciiTheme="majorBidi" w:hAnsiTheme="majorBidi" w:cstheme="majorBidi"/>
          <w:color w:val="000000"/>
          <w:sz w:val="20"/>
          <w:szCs w:val="20"/>
          <w:lang w:val="de-DE"/>
        </w:rPr>
        <w:t xml:space="preserve">. </w:t>
      </w:r>
      <w:r w:rsidR="00813B0A" w:rsidRPr="00ED632D">
        <w:rPr>
          <w:rFonts w:asciiTheme="majorBidi" w:hAnsiTheme="majorBidi" w:cstheme="majorBidi"/>
          <w:color w:val="000000"/>
          <w:sz w:val="20"/>
          <w:szCs w:val="20"/>
        </w:rPr>
        <w:t>New Borg El-Arab, a prominent industrial city in Alexandria Governorate, encompasses approximately 1200 factories distributed across four industrial zones. These zones host a diverse array of industries, including engineering, electrical, food processing, timber, plastics, paper, textiles, building materials, mechanical, chemical, and pharmaceutical sectors. Such industrial diversity contributes significantly to the city's economic development. However, the concentration of these industries has led to environmental concerns, particularly regarding air quality. Industrial activities, particularly those involving combustion processes in the chemical and engineering sectors, are recognized as significant sources of NO</w:t>
      </w:r>
      <w:r w:rsidR="00813B0A" w:rsidRPr="00ED632D">
        <w:rPr>
          <w:rFonts w:asciiTheme="majorBidi" w:hAnsiTheme="majorBidi" w:cstheme="majorBidi"/>
          <w:color w:val="000000"/>
          <w:sz w:val="20"/>
          <w:szCs w:val="20"/>
          <w:vertAlign w:val="subscript"/>
        </w:rPr>
        <w:t>2</w:t>
      </w:r>
      <w:r w:rsidR="00813B0A" w:rsidRPr="00ED632D">
        <w:rPr>
          <w:rFonts w:asciiTheme="majorBidi" w:hAnsiTheme="majorBidi" w:cstheme="majorBidi"/>
          <w:color w:val="000000"/>
          <w:sz w:val="20"/>
          <w:szCs w:val="20"/>
        </w:rPr>
        <w:t xml:space="preserve"> emissions. NO</w:t>
      </w:r>
      <w:r w:rsidR="00813B0A" w:rsidRPr="00ED632D">
        <w:rPr>
          <w:rFonts w:asciiTheme="majorBidi" w:hAnsiTheme="majorBidi" w:cstheme="majorBidi"/>
          <w:color w:val="000000"/>
          <w:sz w:val="20"/>
          <w:szCs w:val="20"/>
          <w:vertAlign w:val="subscript"/>
        </w:rPr>
        <w:t>2</w:t>
      </w:r>
      <w:r w:rsidR="00813B0A" w:rsidRPr="00ED632D">
        <w:rPr>
          <w:rFonts w:asciiTheme="majorBidi" w:hAnsiTheme="majorBidi" w:cstheme="majorBidi"/>
          <w:color w:val="000000"/>
          <w:sz w:val="20"/>
          <w:szCs w:val="20"/>
        </w:rPr>
        <w:t xml:space="preserve"> is a harmful pollutant that can have adverse </w:t>
      </w:r>
      <w:r w:rsidR="00813B0A" w:rsidRPr="00ED632D">
        <w:rPr>
          <w:rFonts w:asciiTheme="majorBidi" w:hAnsiTheme="majorBidi" w:cstheme="majorBidi"/>
          <w:color w:val="000000"/>
          <w:sz w:val="20"/>
          <w:szCs w:val="20"/>
        </w:rPr>
        <w:lastRenderedPageBreak/>
        <w:t>effects on human health and the environment. Studies have shown that areas with dense industrial operations, such as New Borg El-Arab, may experience elevated levels of NO</w:t>
      </w:r>
      <w:r w:rsidR="00813B0A" w:rsidRPr="00ED632D">
        <w:rPr>
          <w:rFonts w:asciiTheme="majorBidi" w:hAnsiTheme="majorBidi" w:cstheme="majorBidi"/>
          <w:color w:val="000000"/>
          <w:sz w:val="20"/>
          <w:szCs w:val="20"/>
          <w:vertAlign w:val="subscript"/>
        </w:rPr>
        <w:t>2</w:t>
      </w:r>
      <w:r w:rsidR="00813B0A" w:rsidRPr="00ED632D">
        <w:rPr>
          <w:rFonts w:asciiTheme="majorBidi" w:hAnsiTheme="majorBidi" w:cstheme="majorBidi"/>
          <w:color w:val="000000"/>
          <w:sz w:val="20"/>
          <w:szCs w:val="20"/>
        </w:rPr>
        <w:t xml:space="preserve">, highlighting the need for effective emission control and air quality management strategies. </w:t>
      </w:r>
      <w:r w:rsidR="00A56D27" w:rsidRPr="00ED632D">
        <w:rPr>
          <w:rFonts w:asciiTheme="majorBidi" w:hAnsiTheme="majorBidi" w:cstheme="majorBidi"/>
          <w:color w:val="000000"/>
          <w:sz w:val="20"/>
          <w:szCs w:val="20"/>
          <w:lang w:val="de-DE"/>
        </w:rPr>
        <w:t>Nitrogen dioxide is recognized worldwide as a significant contributor to air pollution. Although natural events, such as dust storms, bushfires, and volcanic eruptions, contribute to air quality degradation</w:t>
      </w:r>
      <w:sdt>
        <w:sdtPr>
          <w:rPr>
            <w:rFonts w:asciiTheme="majorBidi" w:hAnsiTheme="majorBidi" w:cstheme="majorBidi"/>
            <w:color w:val="000000"/>
            <w:sz w:val="20"/>
            <w:szCs w:val="20"/>
            <w:vertAlign w:val="superscript"/>
            <w:lang w:val="de-DE"/>
          </w:rPr>
          <w:tag w:val="MENDELEY_CITATION_v3_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"/>
          <w:id w:val="-2073890074"/>
          <w:placeholder>
            <w:docPart w:val="DefaultPlaceholder_-1854013440"/>
          </w:placeholder>
        </w:sdtPr>
        <w:sdtContent>
          <w:r w:rsidR="00F90559" w:rsidRPr="00F90559">
            <w:rPr>
              <w:rFonts w:asciiTheme="majorBidi" w:hAnsiTheme="majorBidi" w:cstheme="majorBidi"/>
              <w:color w:val="000000"/>
              <w:sz w:val="20"/>
              <w:szCs w:val="20"/>
              <w:lang w:val="de-DE"/>
            </w:rPr>
            <w:t>[</w:t>
          </w:r>
          <w:r w:rsidR="00C27BA2" w:rsidRPr="00F90559">
            <w:rPr>
              <w:rFonts w:asciiTheme="majorBidi" w:hAnsiTheme="majorBidi" w:cstheme="majorBidi"/>
              <w:color w:val="000000"/>
              <w:sz w:val="20"/>
              <w:szCs w:val="20"/>
              <w:lang w:val="de-DE"/>
            </w:rPr>
            <w:t>5</w:t>
          </w:r>
          <w:r w:rsidR="00F90559" w:rsidRPr="00F90559">
            <w:rPr>
              <w:rFonts w:asciiTheme="majorBidi" w:hAnsiTheme="majorBidi" w:cstheme="majorBidi"/>
              <w:color w:val="000000"/>
              <w:sz w:val="20"/>
              <w:szCs w:val="20"/>
              <w:lang w:val="de-DE"/>
            </w:rPr>
            <w:t>]</w:t>
          </w:r>
        </w:sdtContent>
      </w:sdt>
      <w:r w:rsidR="00A56D27" w:rsidRPr="00ED632D">
        <w:rPr>
          <w:rFonts w:asciiTheme="majorBidi" w:hAnsiTheme="majorBidi" w:cstheme="majorBidi"/>
          <w:color w:val="000000"/>
          <w:sz w:val="20"/>
          <w:szCs w:val="20"/>
          <w:lang w:val="de-DE"/>
        </w:rPr>
        <w:t>.</w:t>
      </w:r>
      <w:r w:rsidR="00CA630A" w:rsidRPr="00ED632D">
        <w:rPr>
          <w:rFonts w:asciiTheme="majorBidi" w:hAnsiTheme="majorBidi" w:cstheme="majorBidi"/>
          <w:color w:val="000000"/>
          <w:sz w:val="20"/>
          <w:szCs w:val="20"/>
          <w:lang w:val="de-DE"/>
        </w:rPr>
        <w:t xml:space="preserve"> </w:t>
      </w:r>
      <w:r w:rsidR="00C94643" w:rsidRPr="00ED632D">
        <w:rPr>
          <w:rFonts w:asciiTheme="majorBidi" w:hAnsiTheme="majorBidi" w:cstheme="majorBidi"/>
          <w:color w:val="000000"/>
          <w:sz w:val="20"/>
          <w:szCs w:val="20"/>
          <w:lang w:val="de-DE"/>
        </w:rPr>
        <w:t>NO</w:t>
      </w:r>
      <w:r w:rsidR="00C94643" w:rsidRPr="00ED632D">
        <w:rPr>
          <w:rFonts w:asciiTheme="majorBidi" w:hAnsiTheme="majorBidi" w:cstheme="majorBidi"/>
          <w:color w:val="000000"/>
          <w:sz w:val="20"/>
          <w:szCs w:val="20"/>
          <w:vertAlign w:val="subscript"/>
          <w:lang w:val="de-DE"/>
        </w:rPr>
        <w:t>2</w:t>
      </w:r>
      <w:r w:rsidR="00C94643" w:rsidRPr="00ED632D">
        <w:rPr>
          <w:rFonts w:asciiTheme="majorBidi" w:hAnsiTheme="majorBidi" w:cstheme="majorBidi"/>
          <w:color w:val="000000"/>
          <w:sz w:val="20"/>
          <w:szCs w:val="20"/>
          <w:lang w:val="de-DE"/>
        </w:rPr>
        <w:t xml:space="preserve"> emissions originate from</w:t>
      </w:r>
      <w:r w:rsidR="00F90559">
        <w:rPr>
          <w:rFonts w:asciiTheme="majorBidi" w:hAnsiTheme="majorBidi" w:cstheme="majorBidi"/>
          <w:color w:val="000000"/>
          <w:sz w:val="20"/>
          <w:szCs w:val="20"/>
          <w:lang w:val="de-DE"/>
        </w:rPr>
        <w:t xml:space="preserve"> </w:t>
      </w:r>
      <w:r w:rsidR="00C94643" w:rsidRPr="00ED632D">
        <w:rPr>
          <w:rFonts w:asciiTheme="majorBidi" w:hAnsiTheme="majorBidi" w:cstheme="majorBidi"/>
          <w:color w:val="000000"/>
          <w:sz w:val="20"/>
          <w:szCs w:val="20"/>
          <w:lang w:val="de-DE"/>
        </w:rPr>
        <w:t>both indoor and outdoor sources. Elevated NO</w:t>
      </w:r>
      <w:r w:rsidR="00C94643" w:rsidRPr="00ED632D">
        <w:rPr>
          <w:rFonts w:asciiTheme="majorBidi" w:hAnsiTheme="majorBidi" w:cstheme="majorBidi"/>
          <w:color w:val="000000"/>
          <w:sz w:val="20"/>
          <w:szCs w:val="20"/>
          <w:vertAlign w:val="subscript"/>
          <w:lang w:val="de-DE"/>
        </w:rPr>
        <w:t>2</w:t>
      </w:r>
      <w:r w:rsidR="00C94643" w:rsidRPr="00ED632D">
        <w:rPr>
          <w:rFonts w:asciiTheme="majorBidi" w:hAnsiTheme="majorBidi" w:cstheme="majorBidi"/>
          <w:color w:val="000000"/>
          <w:sz w:val="20"/>
          <w:szCs w:val="20"/>
          <w:lang w:val="de-DE"/>
        </w:rPr>
        <w:t xml:space="preserve"> concentrations primarily stem from outdoor activities, such as high-temperature combustion, vehicular emissions, and industrial operations, with additional contributions from indoor sources, including gas appliances and tobacco smoke</w:t>
      </w:r>
      <w:sdt>
        <w:sdtPr>
          <w:rPr>
            <w:rFonts w:asciiTheme="majorBidi" w:hAnsiTheme="majorBidi" w:cstheme="majorBidi"/>
            <w:color w:val="000000"/>
            <w:sz w:val="20"/>
            <w:szCs w:val="20"/>
            <w:vertAlign w:val="superscript"/>
            <w:lang w:val="de-DE"/>
          </w:rPr>
          <w:tag w:val="MENDELEY_CITATION_v3_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"/>
          <w:id w:val="-543744270"/>
          <w:placeholder>
            <w:docPart w:val="DefaultPlaceholder_-1854013440"/>
          </w:placeholder>
        </w:sdtPr>
        <w:sdtContent>
          <w:r w:rsidR="00F90559" w:rsidRPr="00F90559">
            <w:rPr>
              <w:rFonts w:asciiTheme="majorBidi" w:hAnsiTheme="majorBidi" w:cstheme="majorBidi"/>
              <w:color w:val="000000"/>
              <w:sz w:val="20"/>
              <w:szCs w:val="20"/>
              <w:lang w:val="de-DE"/>
            </w:rPr>
            <w:t>[</w:t>
          </w:r>
          <w:r w:rsidR="00C27BA2" w:rsidRPr="00F90559">
            <w:rPr>
              <w:rFonts w:asciiTheme="majorBidi" w:hAnsiTheme="majorBidi" w:cstheme="majorBidi"/>
              <w:color w:val="000000"/>
              <w:sz w:val="20"/>
              <w:szCs w:val="20"/>
              <w:lang w:val="de-DE"/>
            </w:rPr>
            <w:t>6</w:t>
          </w:r>
          <w:r w:rsidR="00F90559" w:rsidRPr="00F90559">
            <w:rPr>
              <w:rFonts w:asciiTheme="majorBidi" w:hAnsiTheme="majorBidi" w:cstheme="majorBidi"/>
              <w:color w:val="000000"/>
              <w:sz w:val="20"/>
              <w:szCs w:val="20"/>
              <w:lang w:val="de-DE"/>
            </w:rPr>
            <w:t>]</w:t>
          </w:r>
        </w:sdtContent>
      </w:sdt>
      <w:r w:rsidR="00C94643" w:rsidRPr="00ED632D">
        <w:rPr>
          <w:rFonts w:asciiTheme="majorBidi" w:hAnsiTheme="majorBidi" w:cstheme="majorBidi"/>
          <w:color w:val="000000"/>
          <w:sz w:val="20"/>
          <w:szCs w:val="20"/>
          <w:lang w:val="de-DE"/>
        </w:rPr>
        <w:t>.</w:t>
      </w:r>
      <w:r w:rsidR="00D768FE" w:rsidRPr="00ED632D">
        <w:rPr>
          <w:rFonts w:asciiTheme="majorBidi" w:hAnsiTheme="majorBidi" w:cstheme="majorBidi"/>
          <w:color w:val="000000"/>
          <w:sz w:val="20"/>
          <w:szCs w:val="20"/>
          <w:lang w:val="de-DE"/>
        </w:rPr>
        <w:t xml:space="preserve"> </w:t>
      </w:r>
      <w:r w:rsidR="00B53FFC" w:rsidRPr="00ED632D">
        <w:rPr>
          <w:rFonts w:asciiTheme="majorBidi" w:hAnsiTheme="majorBidi" w:cstheme="majorBidi"/>
          <w:color w:val="000000"/>
          <w:sz w:val="20"/>
          <w:szCs w:val="20"/>
          <w:lang w:val="de-DE"/>
        </w:rPr>
        <w:t>Moreover, A significant portion of atmospheric NO</w:t>
      </w:r>
      <w:r w:rsidR="00B53FFC" w:rsidRPr="00ED632D">
        <w:rPr>
          <w:rFonts w:asciiTheme="majorBidi" w:hAnsiTheme="majorBidi" w:cstheme="majorBidi"/>
          <w:color w:val="000000"/>
          <w:sz w:val="20"/>
          <w:szCs w:val="20"/>
          <w:vertAlign w:val="subscript"/>
          <w:lang w:val="de-DE"/>
        </w:rPr>
        <w:t xml:space="preserve">2 </w:t>
      </w:r>
      <w:r w:rsidR="00B53FFC" w:rsidRPr="00ED632D">
        <w:rPr>
          <w:rFonts w:asciiTheme="majorBidi" w:hAnsiTheme="majorBidi" w:cstheme="majorBidi"/>
          <w:color w:val="000000"/>
          <w:sz w:val="20"/>
          <w:szCs w:val="20"/>
          <w:lang w:val="de-DE"/>
        </w:rPr>
        <w:t>arises from secondary formation through photochemical reactions, wherein nitric oxide (NO), the predominant nitrogen oxide, is quickly converted to NO</w:t>
      </w:r>
      <w:r w:rsidR="00B53FFC" w:rsidRPr="00ED632D">
        <w:rPr>
          <w:rFonts w:asciiTheme="majorBidi" w:hAnsiTheme="majorBidi" w:cstheme="majorBidi"/>
          <w:color w:val="000000"/>
          <w:sz w:val="20"/>
          <w:szCs w:val="20"/>
          <w:vertAlign w:val="subscript"/>
          <w:lang w:val="de-DE"/>
        </w:rPr>
        <w:t>2</w:t>
      </w:r>
      <w:r w:rsidR="00B53FFC" w:rsidRPr="00ED632D">
        <w:rPr>
          <w:rFonts w:asciiTheme="majorBidi" w:hAnsiTheme="majorBidi" w:cstheme="majorBidi"/>
          <w:color w:val="000000"/>
          <w:sz w:val="20"/>
          <w:szCs w:val="20"/>
          <w:lang w:val="de-DE"/>
        </w:rPr>
        <w:t xml:space="preserve"> when exposed to ozone</w:t>
      </w:r>
      <w:sdt>
        <w:sdtPr>
          <w:rPr>
            <w:rFonts w:asciiTheme="majorBidi" w:hAnsiTheme="majorBidi" w:cstheme="majorBidi"/>
            <w:color w:val="000000"/>
            <w:sz w:val="20"/>
            <w:szCs w:val="20"/>
            <w:vertAlign w:val="superscript"/>
            <w:lang w:val="de-DE"/>
          </w:rPr>
          <w:tag w:val="MENDELEY_CITATION_v3_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"/>
          <w:id w:val="-1578742258"/>
          <w:placeholder>
            <w:docPart w:val="DefaultPlaceholder_-1854013440"/>
          </w:placeholder>
        </w:sdtPr>
        <w:sdtContent>
          <w:r w:rsidR="00F90559" w:rsidRPr="00F90559">
            <w:rPr>
              <w:rFonts w:asciiTheme="majorBidi" w:hAnsiTheme="majorBidi" w:cstheme="majorBidi"/>
              <w:color w:val="000000"/>
              <w:sz w:val="20"/>
              <w:szCs w:val="20"/>
              <w:lang w:val="de-DE"/>
            </w:rPr>
            <w:t>[</w:t>
          </w:r>
          <w:r w:rsidR="00C27BA2" w:rsidRPr="00F90559">
            <w:rPr>
              <w:rFonts w:asciiTheme="majorBidi" w:hAnsiTheme="majorBidi" w:cstheme="majorBidi"/>
              <w:color w:val="000000"/>
              <w:sz w:val="20"/>
              <w:szCs w:val="20"/>
              <w:lang w:val="de-DE"/>
            </w:rPr>
            <w:t>7</w:t>
          </w:r>
          <w:r w:rsidR="00F90559" w:rsidRPr="00F90559">
            <w:rPr>
              <w:rFonts w:asciiTheme="majorBidi" w:hAnsiTheme="majorBidi" w:cstheme="majorBidi"/>
              <w:color w:val="000000"/>
              <w:sz w:val="20"/>
              <w:szCs w:val="20"/>
              <w:lang w:val="de-DE"/>
            </w:rPr>
            <w:t>]</w:t>
          </w:r>
        </w:sdtContent>
      </w:sdt>
      <w:r w:rsidR="006675DB" w:rsidRPr="00ED632D">
        <w:rPr>
          <w:rFonts w:asciiTheme="majorBidi" w:hAnsiTheme="majorBidi" w:cstheme="majorBidi"/>
          <w:color w:val="000000"/>
          <w:sz w:val="20"/>
          <w:szCs w:val="20"/>
          <w:lang w:val="de-DE"/>
        </w:rPr>
        <w:t>.</w:t>
      </w:r>
      <w:r w:rsidR="008C1D64" w:rsidRPr="00ED632D">
        <w:rPr>
          <w:rFonts w:asciiTheme="majorBidi" w:hAnsiTheme="majorBidi" w:cstheme="majorBidi"/>
          <w:color w:val="000000"/>
          <w:sz w:val="20"/>
          <w:szCs w:val="20"/>
          <w:lang w:val="de-DE"/>
        </w:rPr>
        <w:t xml:space="preserve"> NO</w:t>
      </w:r>
      <w:r w:rsidR="008C1D64" w:rsidRPr="00ED632D">
        <w:rPr>
          <w:rFonts w:asciiTheme="majorBidi" w:hAnsiTheme="majorBidi" w:cstheme="majorBidi"/>
          <w:color w:val="000000"/>
          <w:sz w:val="20"/>
          <w:szCs w:val="20"/>
          <w:vertAlign w:val="subscript"/>
          <w:lang w:val="de-DE"/>
        </w:rPr>
        <w:t>2</w:t>
      </w:r>
      <w:r w:rsidR="008C1D64" w:rsidRPr="00ED632D">
        <w:rPr>
          <w:rFonts w:asciiTheme="majorBidi" w:hAnsiTheme="majorBidi" w:cstheme="majorBidi"/>
          <w:color w:val="000000"/>
          <w:sz w:val="20"/>
          <w:szCs w:val="20"/>
          <w:lang w:val="de-DE"/>
        </w:rPr>
        <w:t xml:space="preserve"> poses risks to human health and has detrimental effects on the environment and ecosystems, contributing to phenomena like acid rain, depletion of the ozone layer, and climate change</w:t>
      </w:r>
      <w:sdt>
        <w:sdtPr>
          <w:rPr>
            <w:rFonts w:asciiTheme="majorBidi" w:hAnsiTheme="majorBidi" w:cstheme="majorBidi"/>
            <w:color w:val="000000"/>
            <w:sz w:val="20"/>
            <w:szCs w:val="20"/>
            <w:vertAlign w:val="superscript"/>
            <w:lang w:val="de-DE"/>
          </w:rPr>
          <w:tag w:val="MENDELEY_CITATION_v3_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"/>
          <w:id w:val="-1510593530"/>
          <w:placeholder>
            <w:docPart w:val="DefaultPlaceholder_-1854013440"/>
          </w:placeholder>
        </w:sdtPr>
        <w:sdtContent>
          <w:r w:rsidR="00F90559" w:rsidRPr="00F90559">
            <w:rPr>
              <w:rFonts w:asciiTheme="majorBidi" w:hAnsiTheme="majorBidi" w:cstheme="majorBidi"/>
              <w:color w:val="000000"/>
              <w:sz w:val="20"/>
              <w:szCs w:val="20"/>
              <w:lang w:val="de-DE"/>
            </w:rPr>
            <w:t>[</w:t>
          </w:r>
          <w:r w:rsidR="00C27BA2" w:rsidRPr="00F90559">
            <w:rPr>
              <w:rFonts w:asciiTheme="majorBidi" w:hAnsiTheme="majorBidi" w:cstheme="majorBidi"/>
              <w:color w:val="000000"/>
              <w:sz w:val="20"/>
              <w:szCs w:val="20"/>
              <w:lang w:val="de-DE"/>
            </w:rPr>
            <w:t>8</w:t>
          </w:r>
          <w:r w:rsidR="00F90559" w:rsidRPr="00F90559">
            <w:rPr>
              <w:rFonts w:asciiTheme="majorBidi" w:hAnsiTheme="majorBidi" w:cstheme="majorBidi"/>
              <w:color w:val="000000"/>
              <w:sz w:val="20"/>
              <w:szCs w:val="20"/>
              <w:lang w:val="de-DE"/>
            </w:rPr>
            <w:t>]</w:t>
          </w:r>
        </w:sdtContent>
      </w:sdt>
      <w:r w:rsidR="003C018E" w:rsidRPr="00ED632D">
        <w:rPr>
          <w:rFonts w:asciiTheme="majorBidi" w:hAnsiTheme="majorBidi" w:cstheme="majorBidi"/>
          <w:color w:val="000000"/>
          <w:sz w:val="20"/>
          <w:szCs w:val="20"/>
          <w:lang w:val="de-DE"/>
        </w:rPr>
        <w:t xml:space="preserve">. </w:t>
      </w:r>
      <w:r w:rsidR="00F83525" w:rsidRPr="00ED632D">
        <w:rPr>
          <w:rFonts w:asciiTheme="majorBidi" w:hAnsiTheme="majorBidi" w:cstheme="majorBidi"/>
          <w:color w:val="000000"/>
          <w:sz w:val="20"/>
          <w:szCs w:val="20"/>
        </w:rPr>
        <w:t>The World Health Organization (WHO) reported that NO</w:t>
      </w:r>
      <w:r w:rsidR="00F83525" w:rsidRPr="00ED632D">
        <w:rPr>
          <w:rFonts w:asciiTheme="majorBidi" w:hAnsiTheme="majorBidi" w:cstheme="majorBidi"/>
          <w:color w:val="000000"/>
          <w:sz w:val="20"/>
          <w:szCs w:val="20"/>
          <w:vertAlign w:val="subscript"/>
        </w:rPr>
        <w:t>2</w:t>
      </w:r>
      <w:r w:rsidR="00F83525" w:rsidRPr="00ED632D">
        <w:rPr>
          <w:rFonts w:asciiTheme="majorBidi" w:hAnsiTheme="majorBidi" w:cstheme="majorBidi"/>
          <w:color w:val="000000"/>
          <w:sz w:val="20"/>
          <w:szCs w:val="20"/>
        </w:rPr>
        <w:t xml:space="preserve"> is associated with adverse effects such as increases in respiratory symptoms, asthma prevalence</w:t>
      </w:r>
      <w:r w:rsidR="005737AD" w:rsidRPr="00ED632D">
        <w:rPr>
          <w:rFonts w:asciiTheme="majorBidi" w:hAnsiTheme="majorBidi" w:cstheme="majorBidi"/>
          <w:color w:val="000000"/>
          <w:sz w:val="20"/>
          <w:szCs w:val="20"/>
        </w:rPr>
        <w:t xml:space="preserve">, </w:t>
      </w:r>
      <w:r w:rsidR="00F83525" w:rsidRPr="00ED632D">
        <w:rPr>
          <w:rFonts w:asciiTheme="majorBidi" w:hAnsiTheme="majorBidi" w:cstheme="majorBidi"/>
          <w:color w:val="000000"/>
          <w:sz w:val="20"/>
          <w:szCs w:val="20"/>
        </w:rPr>
        <w:t>cancer incidence, adverse birth outcomes, and mortality</w:t>
      </w:r>
      <w:sdt>
        <w:sdtPr>
          <w:rPr>
            <w:rFonts w:asciiTheme="majorBidi" w:hAnsiTheme="majorBidi" w:cstheme="majorBidi"/>
            <w:color w:val="000000"/>
            <w:sz w:val="20"/>
            <w:szCs w:val="20"/>
            <w:vertAlign w:val="superscript"/>
          </w:rPr>
          <w:tag w:val="MENDELEY_CITATION_v3_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"/>
          <w:id w:val="-1106576414"/>
          <w:placeholder>
            <w:docPart w:val="DD703315628F4590BBDA7EC3A58ABCDA"/>
          </w:placeholder>
        </w:sdtPr>
        <w:sdtContent>
          <w:r w:rsidR="00F90559" w:rsidRPr="00F90559">
            <w:rPr>
              <w:rFonts w:asciiTheme="majorBidi" w:hAnsiTheme="majorBidi" w:cstheme="majorBidi"/>
              <w:color w:val="000000"/>
              <w:sz w:val="20"/>
              <w:szCs w:val="20"/>
            </w:rPr>
            <w:t>[</w:t>
          </w:r>
          <w:r w:rsidR="00C27BA2" w:rsidRPr="00F90559">
            <w:rPr>
              <w:rFonts w:asciiTheme="majorBidi" w:hAnsiTheme="majorBidi" w:cstheme="majorBidi"/>
              <w:color w:val="000000"/>
              <w:sz w:val="20"/>
              <w:szCs w:val="20"/>
            </w:rPr>
            <w:t>9</w:t>
          </w:r>
          <w:r w:rsidR="00F90559" w:rsidRPr="00F90559">
            <w:rPr>
              <w:rFonts w:asciiTheme="majorBidi" w:hAnsiTheme="majorBidi" w:cstheme="majorBidi"/>
              <w:color w:val="000000"/>
              <w:sz w:val="20"/>
              <w:szCs w:val="20"/>
            </w:rPr>
            <w:t>]</w:t>
          </w:r>
        </w:sdtContent>
      </w:sdt>
      <w:r w:rsidR="00524D9D" w:rsidRPr="00ED632D">
        <w:rPr>
          <w:rFonts w:asciiTheme="majorBidi" w:hAnsiTheme="majorBidi" w:cstheme="majorBidi"/>
          <w:color w:val="000000"/>
          <w:sz w:val="20"/>
          <w:szCs w:val="20"/>
        </w:rPr>
        <w:t>. Consequently</w:t>
      </w:r>
      <w:r w:rsidR="00F83525" w:rsidRPr="00ED632D">
        <w:rPr>
          <w:rFonts w:asciiTheme="majorBidi" w:hAnsiTheme="majorBidi" w:cstheme="majorBidi"/>
          <w:color w:val="000000"/>
          <w:sz w:val="20"/>
          <w:szCs w:val="20"/>
        </w:rPr>
        <w:t>, governments need robust detection and predictive models to provide early warnings and inform effective control measures on NO</w:t>
      </w:r>
      <w:r w:rsidR="00F83525" w:rsidRPr="00ED632D">
        <w:rPr>
          <w:rFonts w:asciiTheme="majorBidi" w:hAnsiTheme="majorBidi" w:cstheme="majorBidi"/>
          <w:color w:val="000000"/>
          <w:sz w:val="20"/>
          <w:szCs w:val="20"/>
          <w:vertAlign w:val="subscript"/>
        </w:rPr>
        <w:t>2</w:t>
      </w:r>
      <w:r w:rsidR="00F83525" w:rsidRPr="00ED632D">
        <w:rPr>
          <w:rFonts w:asciiTheme="majorBidi" w:hAnsiTheme="majorBidi" w:cstheme="majorBidi"/>
          <w:color w:val="000000"/>
          <w:sz w:val="20"/>
          <w:szCs w:val="20"/>
        </w:rPr>
        <w:t xml:space="preserve"> concentrations. </w:t>
      </w:r>
      <w:r w:rsidR="00D30E57" w:rsidRPr="00ED632D">
        <w:rPr>
          <w:rFonts w:asciiTheme="majorBidi" w:hAnsiTheme="majorBidi" w:cstheme="majorBidi"/>
          <w:color w:val="000000"/>
          <w:sz w:val="20"/>
          <w:szCs w:val="20"/>
        </w:rPr>
        <w:t>Applying machine learning</w:t>
      </w:r>
      <w:r w:rsidR="005737AD" w:rsidRPr="00ED632D">
        <w:rPr>
          <w:rFonts w:asciiTheme="majorBidi" w:hAnsiTheme="majorBidi" w:cstheme="majorBidi"/>
          <w:color w:val="000000"/>
          <w:sz w:val="20"/>
          <w:szCs w:val="20"/>
        </w:rPr>
        <w:t xml:space="preserve"> </w:t>
      </w:r>
      <w:r w:rsidR="00D30E57" w:rsidRPr="00ED632D">
        <w:rPr>
          <w:rFonts w:asciiTheme="majorBidi" w:hAnsiTheme="majorBidi" w:cstheme="majorBidi"/>
          <w:color w:val="000000"/>
          <w:sz w:val="20"/>
          <w:szCs w:val="20"/>
        </w:rPr>
        <w:t>techniques in air pollution analysis and air quality prediction has encompassed various methodologies. Regression-based models—such as SVM and RF—are frequently employed due to their ability to manage nonlinear relationships and relative ease of interpretation. These models have proven particularly effective in short-term air quality forecasting by capturing the temporal variations in pollutant concentrations</w:t>
      </w:r>
      <w:sdt>
        <w:sdtPr>
          <w:rPr>
            <w:rFonts w:asciiTheme="majorBidi" w:hAnsiTheme="majorBidi" w:cstheme="majorBidi"/>
            <w:color w:val="000000"/>
            <w:sz w:val="20"/>
            <w:szCs w:val="20"/>
            <w:vertAlign w:val="superscript"/>
          </w:rPr>
          <w:tag w:val="MENDELEY_CITATION_v3_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"/>
          <w:id w:val="683327152"/>
          <w:placeholder>
            <w:docPart w:val="0972FAC395014EAB8E10966343ED43C1"/>
          </w:placeholder>
        </w:sdtPr>
        <w:sdtContent>
          <w:r w:rsidR="00824001" w:rsidRPr="00824001">
            <w:rPr>
              <w:rFonts w:asciiTheme="majorBidi" w:hAnsiTheme="majorBidi" w:cstheme="majorBidi"/>
              <w:color w:val="000000"/>
              <w:sz w:val="20"/>
              <w:szCs w:val="20"/>
            </w:rPr>
            <w:t>[</w:t>
          </w:r>
          <w:r w:rsidR="00C27BA2" w:rsidRPr="00824001">
            <w:rPr>
              <w:rFonts w:asciiTheme="majorBidi" w:hAnsiTheme="majorBidi" w:cstheme="majorBidi"/>
              <w:color w:val="000000"/>
              <w:sz w:val="20"/>
              <w:szCs w:val="20"/>
            </w:rPr>
            <w:t>10</w:t>
          </w:r>
          <w:r w:rsidR="00824001" w:rsidRPr="00824001">
            <w:rPr>
              <w:rFonts w:asciiTheme="majorBidi" w:hAnsiTheme="majorBidi" w:cstheme="majorBidi"/>
              <w:color w:val="000000"/>
              <w:sz w:val="20"/>
              <w:szCs w:val="20"/>
            </w:rPr>
            <w:t>]</w:t>
          </w:r>
        </w:sdtContent>
      </w:sdt>
      <w:r w:rsidR="00D30E57" w:rsidRPr="00ED632D">
        <w:rPr>
          <w:rFonts w:asciiTheme="majorBidi" w:hAnsiTheme="majorBidi" w:cstheme="majorBidi"/>
          <w:color w:val="000000"/>
          <w:sz w:val="20"/>
          <w:szCs w:val="20"/>
        </w:rPr>
        <w:t>. Additionally, ANNs are extensively applied in both short-term and long-term pollutant prediction tasks</w:t>
      </w:r>
      <w:sdt>
        <w:sdtPr>
          <w:rPr>
            <w:rFonts w:asciiTheme="majorBidi" w:hAnsiTheme="majorBidi" w:cstheme="majorBidi"/>
            <w:color w:val="000000"/>
            <w:sz w:val="20"/>
            <w:szCs w:val="20"/>
            <w:vertAlign w:val="superscript"/>
          </w:rPr>
          <w:tag w:val="MENDELEY_CITATION_v3_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"/>
          <w:id w:val="-1967037448"/>
          <w:placeholder>
            <w:docPart w:val="0972FAC395014EAB8E10966343ED43C1"/>
          </w:placeholder>
        </w:sdtPr>
        <w:sdtContent>
          <w:r w:rsidR="00824001" w:rsidRPr="00824001">
            <w:rPr>
              <w:rFonts w:asciiTheme="majorBidi" w:hAnsiTheme="majorBidi" w:cstheme="majorBidi"/>
              <w:color w:val="000000"/>
              <w:sz w:val="20"/>
              <w:szCs w:val="20"/>
            </w:rPr>
            <w:t>[</w:t>
          </w:r>
          <w:r w:rsidR="00C27BA2" w:rsidRPr="00824001">
            <w:rPr>
              <w:rFonts w:asciiTheme="majorBidi" w:hAnsiTheme="majorBidi" w:cstheme="majorBidi"/>
              <w:color w:val="000000"/>
              <w:sz w:val="20"/>
              <w:szCs w:val="20"/>
            </w:rPr>
            <w:t>11</w:t>
          </w:r>
          <w:r w:rsidR="00824001" w:rsidRPr="00824001">
            <w:rPr>
              <w:rFonts w:asciiTheme="majorBidi" w:hAnsiTheme="majorBidi" w:cstheme="majorBidi"/>
              <w:color w:val="000000"/>
              <w:sz w:val="20"/>
              <w:szCs w:val="20"/>
            </w:rPr>
            <w:t>]</w:t>
          </w:r>
        </w:sdtContent>
      </w:sdt>
      <w:r w:rsidR="00D30E57" w:rsidRPr="00ED632D">
        <w:rPr>
          <w:rFonts w:asciiTheme="majorBidi" w:hAnsiTheme="majorBidi" w:cstheme="majorBidi"/>
          <w:color w:val="000000"/>
          <w:sz w:val="20"/>
          <w:szCs w:val="20"/>
        </w:rPr>
        <w:t>.</w:t>
      </w:r>
      <w:r w:rsidR="00D30E57" w:rsidRPr="00824001">
        <w:rPr>
          <w:rFonts w:asciiTheme="majorBidi" w:hAnsiTheme="majorBidi" w:cstheme="majorBidi"/>
          <w:color w:val="000000"/>
          <w:sz w:val="20"/>
          <w:szCs w:val="20"/>
        </w:rPr>
        <w:t xml:space="preserve"> </w:t>
      </w:r>
      <w:sdt>
        <w:sdtPr>
          <w:rPr>
            <w:rFonts w:asciiTheme="majorBidi" w:hAnsiTheme="majorBidi" w:cstheme="majorBidi"/>
            <w:color w:val="000000"/>
            <w:sz w:val="20"/>
            <w:szCs w:val="20"/>
          </w:rPr>
          <w:tag w:val="MENDELEY_CITATION_v3_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"/>
          <w:id w:val="-1386020305"/>
          <w:placeholder>
            <w:docPart w:val="0972FAC395014EAB8E10966343ED43C1"/>
          </w:placeholder>
        </w:sdtPr>
        <w:sdtContent>
          <w:r w:rsidR="00824001">
            <w:rPr>
              <w:rFonts w:asciiTheme="majorBidi" w:hAnsiTheme="majorBidi" w:cstheme="majorBidi"/>
              <w:color w:val="000000"/>
              <w:sz w:val="20"/>
              <w:szCs w:val="20"/>
            </w:rPr>
            <w:t>[</w:t>
          </w:r>
          <w:r w:rsidR="0064598D" w:rsidRPr="00824001">
            <w:rPr>
              <w:rFonts w:asciiTheme="majorBidi" w:hAnsiTheme="majorBidi" w:cstheme="majorBidi"/>
              <w:color w:val="000000"/>
              <w:sz w:val="20"/>
              <w:szCs w:val="20"/>
            </w:rPr>
            <w:t>12</w:t>
          </w:r>
        </w:sdtContent>
      </w:sdt>
      <w:r w:rsidR="00824001">
        <w:rPr>
          <w:rFonts w:asciiTheme="majorBidi" w:hAnsiTheme="majorBidi" w:cstheme="majorBidi"/>
          <w:color w:val="000000"/>
          <w:sz w:val="20"/>
          <w:szCs w:val="20"/>
        </w:rPr>
        <w:t>]</w:t>
      </w:r>
      <w:r w:rsidR="00D30E57" w:rsidRPr="00ED632D">
        <w:rPr>
          <w:rFonts w:asciiTheme="majorBidi" w:hAnsiTheme="majorBidi" w:cstheme="majorBidi"/>
          <w:color w:val="000000"/>
          <w:sz w:val="20"/>
          <w:szCs w:val="20"/>
        </w:rPr>
        <w:t>Employed the RF model to predict the concentration of NO</w:t>
      </w:r>
      <w:r w:rsidR="00D30E57" w:rsidRPr="00ED632D">
        <w:rPr>
          <w:rFonts w:asciiTheme="majorBidi" w:hAnsiTheme="majorBidi" w:cstheme="majorBidi"/>
          <w:color w:val="000000"/>
          <w:sz w:val="20"/>
          <w:szCs w:val="20"/>
          <w:vertAlign w:val="subscript"/>
        </w:rPr>
        <w:t>2</w:t>
      </w:r>
      <w:r w:rsidR="00D30E57" w:rsidRPr="00ED632D">
        <w:rPr>
          <w:rFonts w:asciiTheme="majorBidi" w:hAnsiTheme="majorBidi" w:cstheme="majorBidi"/>
          <w:color w:val="000000"/>
          <w:sz w:val="20"/>
          <w:szCs w:val="20"/>
        </w:rPr>
        <w:t xml:space="preserve"> from traffic flow and meteorological information. The R</w:t>
      </w:r>
      <w:r w:rsidR="00D30E57" w:rsidRPr="00ED632D">
        <w:rPr>
          <w:rFonts w:asciiTheme="majorBidi" w:hAnsiTheme="majorBidi" w:cstheme="majorBidi"/>
          <w:color w:val="000000"/>
          <w:sz w:val="20"/>
          <w:szCs w:val="20"/>
          <w:vertAlign w:val="superscript"/>
        </w:rPr>
        <w:t>2</w:t>
      </w:r>
      <w:r w:rsidR="00D30E57" w:rsidRPr="00ED632D">
        <w:rPr>
          <w:rFonts w:asciiTheme="majorBidi" w:hAnsiTheme="majorBidi" w:cstheme="majorBidi"/>
          <w:color w:val="000000"/>
          <w:sz w:val="20"/>
          <w:szCs w:val="20"/>
        </w:rPr>
        <w:t xml:space="preserve"> reached .82, demonstrating the effect of traffic on NO</w:t>
      </w:r>
      <w:r w:rsidR="00D30E57" w:rsidRPr="00ED632D">
        <w:rPr>
          <w:rFonts w:asciiTheme="majorBidi" w:hAnsiTheme="majorBidi" w:cstheme="majorBidi"/>
          <w:color w:val="000000"/>
          <w:sz w:val="20"/>
          <w:szCs w:val="20"/>
          <w:vertAlign w:val="subscript"/>
        </w:rPr>
        <w:t>2</w:t>
      </w:r>
      <w:r w:rsidR="00D30E57" w:rsidRPr="00ED632D">
        <w:rPr>
          <w:rFonts w:asciiTheme="majorBidi" w:hAnsiTheme="majorBidi" w:cstheme="majorBidi"/>
          <w:color w:val="000000"/>
          <w:sz w:val="20"/>
          <w:szCs w:val="20"/>
        </w:rPr>
        <w:t xml:space="preserve"> levels.</w:t>
      </w:r>
    </w:p>
    <w:p w14:paraId="70C34C1D" w14:textId="0D6AD5D3" w:rsidR="00CF0172" w:rsidRPr="00794E9B" w:rsidRDefault="00CF0172" w:rsidP="00227A43">
      <w:pPr>
        <w:pStyle w:val="Heading1"/>
        <w:spacing w:before="240" w:after="240"/>
        <w:jc w:val="center"/>
        <w:rPr>
          <w:rFonts w:asciiTheme="majorBidi" w:eastAsia="Times New Roman" w:hAnsiTheme="majorBidi" w:cstheme="majorBidi"/>
          <w:bCs w:val="0"/>
          <w:caps/>
          <w:sz w:val="18"/>
          <w:szCs w:val="18"/>
          <w:u w:val="none"/>
        </w:rPr>
      </w:pPr>
      <w:r w:rsidRPr="001D15E9">
        <w:rPr>
          <w:rFonts w:asciiTheme="majorBidi" w:eastAsia="Times New Roman" w:hAnsiTheme="majorBidi" w:cstheme="majorBidi"/>
          <w:bCs w:val="0"/>
          <w:caps/>
          <w:sz w:val="24"/>
          <w:szCs w:val="24"/>
          <w:u w:val="none"/>
        </w:rPr>
        <w:t>Materials</w:t>
      </w:r>
      <w:r w:rsidRPr="00794E9B">
        <w:rPr>
          <w:rFonts w:asciiTheme="majorBidi" w:eastAsia="Times New Roman" w:hAnsiTheme="majorBidi" w:cstheme="majorBidi"/>
          <w:bCs w:val="0"/>
          <w:caps/>
          <w:sz w:val="18"/>
          <w:szCs w:val="18"/>
          <w:u w:val="none"/>
        </w:rPr>
        <w:t xml:space="preserve"> </w:t>
      </w:r>
      <w:r w:rsidRPr="001D15E9">
        <w:rPr>
          <w:rFonts w:asciiTheme="majorBidi" w:eastAsia="Times New Roman" w:hAnsiTheme="majorBidi" w:cstheme="majorBidi"/>
          <w:bCs w:val="0"/>
          <w:caps/>
          <w:sz w:val="24"/>
          <w:szCs w:val="24"/>
          <w:u w:val="none"/>
        </w:rPr>
        <w:t>and Methods</w:t>
      </w:r>
    </w:p>
    <w:p w14:paraId="7363097A" w14:textId="25AE3877" w:rsidR="002A14FB" w:rsidRDefault="002A14FB" w:rsidP="00227A43">
      <w:pPr>
        <w:pStyle w:val="TTPParagraph1st"/>
        <w:ind w:firstLine="709"/>
        <w:rPr>
          <w:rFonts w:asciiTheme="majorBidi" w:hAnsiTheme="majorBidi" w:cstheme="majorBidi"/>
          <w:sz w:val="20"/>
          <w:szCs w:val="20"/>
          <w:lang w:val="de-DE"/>
        </w:rPr>
      </w:pPr>
      <w:r w:rsidRPr="00ED632D">
        <w:rPr>
          <w:rFonts w:asciiTheme="majorBidi" w:hAnsiTheme="majorBidi" w:cstheme="majorBidi"/>
          <w:sz w:val="20"/>
          <w:szCs w:val="20"/>
          <w:lang w:val="de-DE"/>
        </w:rPr>
        <w:t>Three fundamental steps structured the</w:t>
      </w:r>
      <w:r w:rsidR="00D27F37" w:rsidRPr="00ED632D">
        <w:rPr>
          <w:rFonts w:asciiTheme="majorBidi" w:hAnsiTheme="majorBidi" w:cstheme="majorBidi"/>
          <w:sz w:val="20"/>
          <w:szCs w:val="20"/>
          <w:lang w:val="de-DE"/>
        </w:rPr>
        <w:t xml:space="preserve"> pro</w:t>
      </w:r>
      <w:r w:rsidR="002464D5" w:rsidRPr="00ED632D">
        <w:rPr>
          <w:rFonts w:asciiTheme="majorBidi" w:hAnsiTheme="majorBidi" w:cstheme="majorBidi"/>
          <w:sz w:val="20"/>
          <w:szCs w:val="20"/>
          <w:lang w:val="de-DE"/>
        </w:rPr>
        <w:t>gress</w:t>
      </w:r>
      <w:r w:rsidRPr="00ED632D">
        <w:rPr>
          <w:rFonts w:asciiTheme="majorBidi" w:hAnsiTheme="majorBidi" w:cstheme="majorBidi"/>
          <w:sz w:val="20"/>
          <w:szCs w:val="20"/>
          <w:lang w:val="de-DE"/>
        </w:rPr>
        <w:t xml:space="preserve"> of this research. Weather and air pollution data underwent processing to ensure quality and consistency. The second phase involved feature extraction to examine the relationship between NO</w:t>
      </w:r>
      <w:r w:rsidRPr="00ED632D">
        <w:rPr>
          <w:rFonts w:asciiTheme="majorBidi" w:hAnsiTheme="majorBidi" w:cstheme="majorBidi"/>
          <w:sz w:val="20"/>
          <w:szCs w:val="20"/>
          <w:vertAlign w:val="subscript"/>
          <w:lang w:val="de-DE"/>
        </w:rPr>
        <w:t>2</w:t>
      </w:r>
      <w:r w:rsidRPr="00ED632D">
        <w:rPr>
          <w:rFonts w:asciiTheme="majorBidi" w:hAnsiTheme="majorBidi" w:cstheme="majorBidi"/>
          <w:sz w:val="20"/>
          <w:szCs w:val="20"/>
          <w:lang w:val="de-DE"/>
        </w:rPr>
        <w:t xml:space="preserve"> concentrations and other meteorological and pollution-related variables. In the final phase, machine learning models were developed and assessed. </w:t>
      </w:r>
      <w:r w:rsidR="00C64F47" w:rsidRPr="00ED632D">
        <w:rPr>
          <w:rFonts w:asciiTheme="majorBidi" w:hAnsiTheme="majorBidi" w:cstheme="majorBidi"/>
          <w:sz w:val="20"/>
          <w:szCs w:val="20"/>
        </w:rPr>
        <w:t xml:space="preserve">FIGURE 1 </w:t>
      </w:r>
      <w:r w:rsidRPr="00ED632D">
        <w:rPr>
          <w:rFonts w:asciiTheme="majorBidi" w:hAnsiTheme="majorBidi" w:cstheme="majorBidi"/>
          <w:sz w:val="20"/>
          <w:szCs w:val="20"/>
          <w:lang w:val="de-DE"/>
        </w:rPr>
        <w:t>illustrates the overall framework used in this study.</w:t>
      </w:r>
    </w:p>
    <w:p w14:paraId="771BB786" w14:textId="77777777" w:rsidR="00F90559" w:rsidRPr="00F90559" w:rsidRDefault="00F90559" w:rsidP="00F90559">
      <w:pPr>
        <w:pStyle w:val="TTPParagraphothers"/>
        <w:rPr>
          <w:sz w:val="20"/>
          <w:szCs w:val="20"/>
          <w:lang w:val="de-DE"/>
        </w:rPr>
      </w:pPr>
    </w:p>
    <w:p w14:paraId="76410FE9" w14:textId="490AAD54" w:rsidR="00F52D7B" w:rsidRPr="00F52D7B" w:rsidRDefault="00F90559" w:rsidP="00F90559">
      <w:pPr>
        <w:pStyle w:val="TTPParagraphothers"/>
        <w:jc w:val="center"/>
        <w:rPr>
          <w:lang w:val="de-DE"/>
        </w:rPr>
      </w:pPr>
      <w:r w:rsidRPr="00794E9B">
        <w:rPr>
          <w:rFonts w:asciiTheme="majorBidi" w:hAnsiTheme="majorBidi" w:cstheme="majorBidi"/>
          <w:noProof/>
          <w:color w:val="000000"/>
          <w:sz w:val="18"/>
          <w:szCs w:val="18"/>
        </w:rPr>
        <w:drawing>
          <wp:inline distT="0" distB="0" distL="0" distR="0" wp14:anchorId="6486182E" wp14:editId="13734232">
            <wp:extent cx="5943600" cy="532765"/>
            <wp:effectExtent l="0" t="0" r="0" b="635"/>
            <wp:docPr id="93817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7036" name=""/>
                    <pic:cNvPicPr/>
                  </pic:nvPicPr>
                  <pic:blipFill rotWithShape="1">
                    <a:blip r:embed="rId11"/>
                    <a:srcRect r="8686"/>
                    <a:stretch>
                      <a:fillRect/>
                    </a:stretch>
                  </pic:blipFill>
                  <pic:spPr bwMode="auto">
                    <a:xfrm>
                      <a:off x="0" y="0"/>
                      <a:ext cx="5943600" cy="532765"/>
                    </a:xfrm>
                    <a:prstGeom prst="rect">
                      <a:avLst/>
                    </a:prstGeom>
                    <a:ln>
                      <a:noFill/>
                    </a:ln>
                    <a:extLst>
                      <a:ext uri="{53640926-AAD7-44D8-BBD7-CCE9431645EC}">
                        <a14:shadowObscured xmlns:a14="http://schemas.microsoft.com/office/drawing/2010/main"/>
                      </a:ext>
                    </a:extLst>
                  </pic:spPr>
                </pic:pic>
              </a:graphicData>
            </a:graphic>
          </wp:inline>
        </w:drawing>
      </w:r>
      <w:r w:rsidRPr="00794E9B">
        <w:rPr>
          <w:rFonts w:asciiTheme="majorBidi" w:hAnsiTheme="majorBidi" w:cstheme="majorBidi"/>
          <w:sz w:val="18"/>
          <w:szCs w:val="18"/>
        </w:rPr>
        <w:t>FIGURE 1. A flowchart illustrating the overall process of NO</w:t>
      </w:r>
      <w:r w:rsidRPr="00794E9B">
        <w:rPr>
          <w:rFonts w:asciiTheme="majorBidi" w:hAnsiTheme="majorBidi" w:cstheme="majorBidi"/>
          <w:sz w:val="18"/>
          <w:szCs w:val="18"/>
          <w:vertAlign w:val="subscript"/>
        </w:rPr>
        <w:t>2</w:t>
      </w:r>
      <w:r w:rsidRPr="00794E9B">
        <w:rPr>
          <w:rFonts w:asciiTheme="majorBidi" w:hAnsiTheme="majorBidi" w:cstheme="majorBidi"/>
          <w:sz w:val="18"/>
          <w:szCs w:val="18"/>
        </w:rPr>
        <w:t xml:space="preserve"> forecasting</w:t>
      </w:r>
    </w:p>
    <w:p w14:paraId="5DDE4E15" w14:textId="78D8CDE8" w:rsidR="00BB7DC5" w:rsidRPr="00A0611F" w:rsidRDefault="00764DC2" w:rsidP="00227A43">
      <w:pPr>
        <w:pStyle w:val="Heading1"/>
        <w:spacing w:before="240" w:after="240"/>
        <w:jc w:val="center"/>
        <w:rPr>
          <w:rFonts w:asciiTheme="majorBidi" w:eastAsia="Times New Roman" w:hAnsiTheme="majorBidi" w:cstheme="majorBidi"/>
          <w:bCs w:val="0"/>
          <w:caps/>
          <w:sz w:val="24"/>
          <w:szCs w:val="24"/>
          <w:u w:val="none"/>
        </w:rPr>
      </w:pPr>
      <w:r w:rsidRPr="00A0611F">
        <w:rPr>
          <w:rFonts w:asciiTheme="majorBidi" w:eastAsia="Times New Roman" w:hAnsiTheme="majorBidi" w:cstheme="majorBidi"/>
          <w:bCs w:val="0"/>
          <w:caps/>
          <w:sz w:val="24"/>
          <w:szCs w:val="24"/>
          <w:u w:val="none"/>
        </w:rPr>
        <w:t>Data Processing</w:t>
      </w:r>
    </w:p>
    <w:p w14:paraId="64F7B0E2" w14:textId="1793D4F6" w:rsidR="00E275E1" w:rsidRPr="00ED632D" w:rsidRDefault="00E275E1" w:rsidP="00227A43">
      <w:pPr>
        <w:ind w:firstLine="340"/>
        <w:jc w:val="both"/>
        <w:rPr>
          <w:b/>
          <w:bCs/>
        </w:rPr>
      </w:pPr>
      <w:r w:rsidRPr="00ED632D">
        <w:t xml:space="preserve">The dataset used in this study was collected from the </w:t>
      </w:r>
      <w:r w:rsidR="00E4115F" w:rsidRPr="00ED632D">
        <w:t xml:space="preserve">New Borg El-Arab City Weather </w:t>
      </w:r>
      <w:r w:rsidR="00C7279C" w:rsidRPr="00ED632D">
        <w:t>S</w:t>
      </w:r>
      <w:r w:rsidR="00E4115F" w:rsidRPr="00ED632D">
        <w:t xml:space="preserve">tation and an IoT-based air quality monitoring system with Arduino </w:t>
      </w:r>
      <w:r w:rsidRPr="00ED632D">
        <w:t>2</w:t>
      </w:r>
      <w:r w:rsidRPr="00ED632D">
        <w:rPr>
          <w:vertAlign w:val="superscript"/>
        </w:rPr>
        <w:t xml:space="preserve">nd </w:t>
      </w:r>
      <w:r w:rsidRPr="00ED632D">
        <w:t>January 202</w:t>
      </w:r>
      <w:r w:rsidR="008E4DFF" w:rsidRPr="00ED632D">
        <w:t>1</w:t>
      </w:r>
      <w:r w:rsidRPr="00ED632D">
        <w:t xml:space="preserve"> to 30</w:t>
      </w:r>
      <w:r w:rsidRPr="00ED632D">
        <w:rPr>
          <w:vertAlign w:val="superscript"/>
        </w:rPr>
        <w:t>th</w:t>
      </w:r>
      <w:r w:rsidRPr="00ED632D">
        <w:t xml:space="preserve"> May 202</w:t>
      </w:r>
      <w:r w:rsidR="008E4DFF" w:rsidRPr="00ED632D">
        <w:t>1</w:t>
      </w:r>
      <w:r w:rsidRPr="00ED632D">
        <w:t>. This data should undergo several phases to be ideal as input for ML models.</w:t>
      </w:r>
    </w:p>
    <w:p w14:paraId="0D49AFE3" w14:textId="2F0299E2" w:rsidR="00E275E1" w:rsidRPr="00ED632D" w:rsidRDefault="00E275E1" w:rsidP="00B56027">
      <w:pPr>
        <w:widowControl w:val="0"/>
        <w:numPr>
          <w:ilvl w:val="0"/>
          <w:numId w:val="3"/>
        </w:numPr>
        <w:autoSpaceDE/>
        <w:autoSpaceDN/>
        <w:ind w:hanging="340"/>
        <w:jc w:val="both"/>
        <w:rPr>
          <w:rFonts w:asciiTheme="majorBidi" w:hAnsiTheme="majorBidi" w:cstheme="majorBidi"/>
        </w:rPr>
      </w:pPr>
      <w:r w:rsidRPr="00ED632D">
        <w:rPr>
          <w:rFonts w:asciiTheme="majorBidi" w:hAnsiTheme="majorBidi" w:cstheme="majorBidi"/>
        </w:rPr>
        <w:t xml:space="preserve">Outliers and missing values removal using </w:t>
      </w:r>
      <w:r w:rsidR="00156399" w:rsidRPr="00ED632D">
        <w:rPr>
          <w:rFonts w:asciiTheme="majorBidi" w:hAnsiTheme="majorBidi" w:cstheme="majorBidi"/>
        </w:rPr>
        <w:t xml:space="preserve">the </w:t>
      </w:r>
      <w:r w:rsidRPr="00ED632D">
        <w:rPr>
          <w:rFonts w:asciiTheme="majorBidi" w:hAnsiTheme="majorBidi" w:cstheme="majorBidi"/>
        </w:rPr>
        <w:t>data parameter and Box plotting.</w:t>
      </w:r>
    </w:p>
    <w:p w14:paraId="5EED4C83" w14:textId="0C194950" w:rsidR="00E275E1" w:rsidRPr="00ED632D" w:rsidRDefault="00E275E1" w:rsidP="00B56027">
      <w:pPr>
        <w:widowControl w:val="0"/>
        <w:numPr>
          <w:ilvl w:val="0"/>
          <w:numId w:val="3"/>
        </w:numPr>
        <w:autoSpaceDE/>
        <w:autoSpaceDN/>
        <w:ind w:hanging="340"/>
        <w:jc w:val="both"/>
        <w:rPr>
          <w:rFonts w:asciiTheme="majorBidi" w:hAnsiTheme="majorBidi" w:cstheme="majorBidi"/>
        </w:rPr>
      </w:pPr>
      <w:r w:rsidRPr="00ED632D">
        <w:rPr>
          <w:rFonts w:asciiTheme="majorBidi" w:hAnsiTheme="majorBidi" w:cstheme="majorBidi"/>
        </w:rPr>
        <w:t xml:space="preserve">Data scaling is based on the min-max normalization technique. </w:t>
      </w:r>
    </w:p>
    <w:p w14:paraId="5C7E72F3" w14:textId="2CB4DAF2" w:rsidR="00045407" w:rsidRPr="00ED632D" w:rsidRDefault="00E275E1" w:rsidP="00B56027">
      <w:pPr>
        <w:widowControl w:val="0"/>
        <w:numPr>
          <w:ilvl w:val="0"/>
          <w:numId w:val="3"/>
        </w:numPr>
        <w:autoSpaceDE/>
        <w:autoSpaceDN/>
        <w:ind w:hanging="340"/>
        <w:jc w:val="both"/>
        <w:rPr>
          <w:rFonts w:asciiTheme="majorBidi" w:hAnsiTheme="majorBidi" w:cstheme="majorBidi"/>
        </w:rPr>
      </w:pPr>
      <w:r w:rsidRPr="00ED632D">
        <w:rPr>
          <w:rFonts w:asciiTheme="majorBidi" w:hAnsiTheme="majorBidi" w:cstheme="majorBidi"/>
        </w:rPr>
        <w:t>Data splitting into training and testing sets (90% for training and 10% for testing).</w:t>
      </w:r>
    </w:p>
    <w:p w14:paraId="569BBABD" w14:textId="176BD0D7" w:rsidR="00BB7DC5" w:rsidRPr="00A0611F" w:rsidRDefault="00580EBD" w:rsidP="00227A43">
      <w:pPr>
        <w:pStyle w:val="Heading1"/>
        <w:spacing w:before="240" w:after="240"/>
        <w:jc w:val="center"/>
        <w:rPr>
          <w:rFonts w:asciiTheme="majorBidi" w:eastAsia="Times New Roman" w:hAnsiTheme="majorBidi" w:cstheme="majorBidi"/>
          <w:bCs w:val="0"/>
          <w:caps/>
          <w:sz w:val="24"/>
          <w:szCs w:val="24"/>
          <w:u w:val="none"/>
        </w:rPr>
      </w:pPr>
      <w:r w:rsidRPr="00A0611F">
        <w:rPr>
          <w:rFonts w:asciiTheme="majorBidi" w:eastAsia="Times New Roman" w:hAnsiTheme="majorBidi" w:cstheme="majorBidi"/>
          <w:bCs w:val="0"/>
          <w:caps/>
          <w:sz w:val="24"/>
          <w:szCs w:val="24"/>
          <w:u w:val="none"/>
        </w:rPr>
        <w:t>Feature extraction</w:t>
      </w:r>
    </w:p>
    <w:p w14:paraId="7E7B0EC2" w14:textId="66AFA23B" w:rsidR="008E5531" w:rsidRDefault="00773AC9" w:rsidP="00F90559">
      <w:pPr>
        <w:jc w:val="both"/>
        <w:rPr>
          <w:b/>
          <w:bCs/>
        </w:rPr>
      </w:pPr>
      <w:r w:rsidRPr="00ED632D">
        <w:t>ML models require independent variables (input features) that correlate highly with the target variable (NO</w:t>
      </w:r>
      <w:r w:rsidRPr="00ED632D">
        <w:rPr>
          <w:vertAlign w:val="subscript"/>
        </w:rPr>
        <w:t>2</w:t>
      </w:r>
      <w:r w:rsidRPr="00ED632D">
        <w:t>) to achieve reasonable accuracy in the prediction process. We used the Correlation Matrix to investigate the relationship between input features and the target variable. The Correlation Matrix showed a strong positive association between PM2.</w:t>
      </w:r>
      <w:r w:rsidR="00BC5A7D" w:rsidRPr="00ED632D">
        <w:t>5 and</w:t>
      </w:r>
      <w:r w:rsidRPr="00ED632D">
        <w:t xml:space="preserve"> </w:t>
      </w:r>
      <w:r w:rsidR="00A112BA" w:rsidRPr="00ED632D">
        <w:t>N</w:t>
      </w:r>
      <w:r w:rsidRPr="00ED632D">
        <w:t>O</w:t>
      </w:r>
      <w:r w:rsidRPr="00ED632D">
        <w:rPr>
          <w:vertAlign w:val="subscript"/>
        </w:rPr>
        <w:t>2</w:t>
      </w:r>
      <w:r w:rsidR="00BC116C" w:rsidRPr="00ED632D">
        <w:t xml:space="preserve">, </w:t>
      </w:r>
      <w:r w:rsidR="00524D9D" w:rsidRPr="00ED632D">
        <w:t xml:space="preserve">as well as between </w:t>
      </w:r>
      <w:r w:rsidR="00580F13" w:rsidRPr="00ED632D">
        <w:t>S</w:t>
      </w:r>
      <w:r w:rsidR="00524D9D" w:rsidRPr="00ED632D">
        <w:t>O</w:t>
      </w:r>
      <w:r w:rsidR="00524D9D" w:rsidRPr="00ED632D">
        <w:rPr>
          <w:vertAlign w:val="subscript"/>
        </w:rPr>
        <w:t>2</w:t>
      </w:r>
      <w:r w:rsidR="00524D9D" w:rsidRPr="00ED632D">
        <w:t xml:space="preserve"> and </w:t>
      </w:r>
      <w:r w:rsidR="00580F13" w:rsidRPr="00ED632D">
        <w:t>NO</w:t>
      </w:r>
      <w:r w:rsidR="00580F13" w:rsidRPr="00ED632D">
        <w:rPr>
          <w:vertAlign w:val="subscript"/>
        </w:rPr>
        <w:t>2</w:t>
      </w:r>
      <w:r w:rsidR="00524D9D" w:rsidRPr="00ED632D">
        <w:t xml:space="preserve">, </w:t>
      </w:r>
      <w:r w:rsidRPr="00ED632D">
        <w:t>with correlation coefficients of 0.9714 and 0.7612, respectively. In contrast, WD, T, and RH show a negative correlation with NO</w:t>
      </w:r>
      <w:r w:rsidRPr="00ED632D">
        <w:rPr>
          <w:vertAlign w:val="subscript"/>
        </w:rPr>
        <w:t>2</w:t>
      </w:r>
      <w:r w:rsidRPr="00ED632D">
        <w:t>, with coefficients of 0.6575, 0.3835, and 0.0827, respectively. As a result, the first four variables</w:t>
      </w:r>
      <w:r w:rsidR="00C2590C" w:rsidRPr="00ED632D">
        <w:t xml:space="preserve"> were selected</w:t>
      </w:r>
      <w:r w:rsidRPr="00ED632D">
        <w:t xml:space="preserve"> as inputs for the ML models due to their strong correlation with NO</w:t>
      </w:r>
      <w:r w:rsidRPr="00ED632D">
        <w:rPr>
          <w:vertAlign w:val="subscript"/>
        </w:rPr>
        <w:t>2</w:t>
      </w:r>
      <w:r w:rsidRPr="00ED632D">
        <w:t xml:space="preserve"> concentration.</w:t>
      </w:r>
      <w:r w:rsidR="00C2590C" w:rsidRPr="00ED632D">
        <w:t xml:space="preserve"> </w:t>
      </w:r>
      <w:r w:rsidR="00EB1533" w:rsidRPr="00ED632D">
        <w:t>Conversely</w:t>
      </w:r>
      <w:r w:rsidR="00C2590C" w:rsidRPr="00ED632D">
        <w:t xml:space="preserve">, </w:t>
      </w:r>
      <w:r w:rsidR="00EB1533" w:rsidRPr="00ED632D">
        <w:t xml:space="preserve">the last variable </w:t>
      </w:r>
      <w:r w:rsidR="00524D9D" w:rsidRPr="00ED632D">
        <w:t xml:space="preserve">was </w:t>
      </w:r>
      <w:r w:rsidRPr="00ED632D">
        <w:t>excluded because it exhibited a weak association with NO</w:t>
      </w:r>
      <w:r w:rsidRPr="00ED632D">
        <w:rPr>
          <w:vertAlign w:val="subscript"/>
        </w:rPr>
        <w:t>2</w:t>
      </w:r>
      <w:r w:rsidRPr="00ED632D">
        <w:t>.</w:t>
      </w:r>
    </w:p>
    <w:p w14:paraId="52DDF590" w14:textId="3D337791" w:rsidR="00BB7DC5" w:rsidRPr="00A0611F" w:rsidRDefault="00E63264" w:rsidP="00227A43">
      <w:pPr>
        <w:pStyle w:val="Heading1"/>
        <w:spacing w:before="240" w:after="240"/>
        <w:jc w:val="center"/>
        <w:rPr>
          <w:rFonts w:asciiTheme="majorBidi" w:eastAsia="Times New Roman" w:hAnsiTheme="majorBidi" w:cstheme="majorBidi"/>
          <w:bCs w:val="0"/>
          <w:caps/>
          <w:sz w:val="24"/>
          <w:szCs w:val="24"/>
          <w:u w:val="none"/>
        </w:rPr>
      </w:pPr>
      <w:r w:rsidRPr="00A0611F">
        <w:rPr>
          <w:rFonts w:asciiTheme="majorBidi" w:eastAsia="Times New Roman" w:hAnsiTheme="majorBidi" w:cstheme="majorBidi"/>
          <w:bCs w:val="0"/>
          <w:caps/>
          <w:sz w:val="24"/>
          <w:szCs w:val="24"/>
          <w:u w:val="none"/>
        </w:rPr>
        <w:lastRenderedPageBreak/>
        <w:t>Development of ML models</w:t>
      </w:r>
    </w:p>
    <w:p w14:paraId="49F11403" w14:textId="0983BEAA" w:rsidR="008E5531" w:rsidRPr="00ED632D" w:rsidRDefault="008E5531" w:rsidP="00227A43">
      <w:pPr>
        <w:ind w:firstLine="709"/>
        <w:jc w:val="both"/>
        <w:rPr>
          <w:b/>
          <w:bCs/>
        </w:rPr>
      </w:pPr>
      <w:r w:rsidRPr="00ED632D">
        <w:t>This study utilizes three state-of-the-art machine learning models</w:t>
      </w:r>
      <w:r w:rsidR="00524D9D" w:rsidRPr="00ED632D">
        <w:t>—</w:t>
      </w:r>
      <w:r w:rsidR="00664452" w:rsidRPr="00ED632D">
        <w:t>ANN, RF, and SVM—</w:t>
      </w:r>
      <w:r w:rsidRPr="00ED632D">
        <w:t>to predict NO</w:t>
      </w:r>
      <w:r w:rsidRPr="00ED632D">
        <w:rPr>
          <w:vertAlign w:val="subscript"/>
        </w:rPr>
        <w:t>2</w:t>
      </w:r>
      <w:r w:rsidRPr="00ED632D">
        <w:t xml:space="preserve"> based on PM2.5, SO</w:t>
      </w:r>
      <w:r w:rsidRPr="00ED632D">
        <w:rPr>
          <w:vertAlign w:val="subscript"/>
        </w:rPr>
        <w:t>2</w:t>
      </w:r>
      <w:r w:rsidRPr="00ED632D">
        <w:t>, WD, and T.</w:t>
      </w:r>
      <w:r w:rsidR="00321915" w:rsidRPr="00ED632D">
        <w:t xml:space="preserve"> </w:t>
      </w:r>
      <w:r w:rsidRPr="00ED632D">
        <w:t>Each model has unique advantages for regression tasks. ANN models represent a recent advancement in applying artificial intelligence to air pollution prediction and are widely employed for both forecasting and predictive analysis</w:t>
      </w:r>
      <w:sdt>
        <w:sdtPr>
          <w:rPr>
            <w:b/>
            <w:bCs/>
            <w:color w:val="000000"/>
          </w:rPr>
          <w:tag w:val="MENDELEY_CITATION_v3_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"/>
          <w:id w:val="1563290058"/>
          <w:placeholder>
            <w:docPart w:val="73B6EA35D72342CCAF34EDCD33DBCE69"/>
          </w:placeholder>
        </w:sdtPr>
        <w:sdtEndPr>
          <w:rPr>
            <w:vertAlign w:val="superscript"/>
          </w:rPr>
        </w:sdtEndPr>
        <w:sdtContent>
          <w:r w:rsidR="00824001" w:rsidRPr="00824001">
            <w:rPr>
              <w:color w:val="000000"/>
            </w:rPr>
            <w:t>[</w:t>
          </w:r>
          <w:r w:rsidR="0064598D" w:rsidRPr="00824001">
            <w:rPr>
              <w:color w:val="000000"/>
            </w:rPr>
            <w:t>13</w:t>
          </w:r>
          <w:r w:rsidR="00824001" w:rsidRPr="00824001">
            <w:rPr>
              <w:color w:val="000000"/>
            </w:rPr>
            <w:t>]</w:t>
          </w:r>
        </w:sdtContent>
      </w:sdt>
      <w:r w:rsidRPr="00ED632D">
        <w:t>. RF is an ensemble-based approach that generates predictions by aggregating the outputs of multiple decision trees</w:t>
      </w:r>
      <w:r w:rsidR="00D536CB">
        <w:t>, and</w:t>
      </w:r>
      <w:r w:rsidR="00132606" w:rsidRPr="00ED632D">
        <w:t xml:space="preserve"> </w:t>
      </w:r>
      <w:r w:rsidRPr="00ED632D">
        <w:t>SVM has gained considerable recognition over the past two decades as a novel and powerful statistical learning technique</w:t>
      </w:r>
      <w:sdt>
        <w:sdtPr>
          <w:rPr>
            <w:b/>
            <w:bCs/>
            <w:color w:val="000000"/>
            <w:vertAlign w:val="superscript"/>
          </w:rPr>
          <w:tag w:val="MENDELEY_CITATION_v3_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"/>
          <w:id w:val="4712900"/>
          <w:placeholder>
            <w:docPart w:val="DefaultPlaceholder_-1854013440"/>
          </w:placeholder>
        </w:sdtPr>
        <w:sdtContent>
          <w:r w:rsidR="00824001" w:rsidRPr="00824001">
            <w:rPr>
              <w:color w:val="000000"/>
            </w:rPr>
            <w:t>[</w:t>
          </w:r>
          <w:r w:rsidR="0064598D" w:rsidRPr="00824001">
            <w:rPr>
              <w:color w:val="000000"/>
            </w:rPr>
            <w:t>14</w:t>
          </w:r>
          <w:r w:rsidR="00824001" w:rsidRPr="00824001">
            <w:rPr>
              <w:color w:val="000000"/>
            </w:rPr>
            <w:t>]</w:t>
          </w:r>
        </w:sdtContent>
      </w:sdt>
      <w:r w:rsidRPr="00ED632D">
        <w:t xml:space="preserve">. </w:t>
      </w:r>
    </w:p>
    <w:p w14:paraId="133A4D8E" w14:textId="73F8248B" w:rsidR="00D15DD1" w:rsidRPr="00A0611F" w:rsidRDefault="00D15DD1" w:rsidP="00227A43">
      <w:pPr>
        <w:pStyle w:val="Heading1"/>
        <w:spacing w:before="240" w:after="240"/>
        <w:jc w:val="center"/>
        <w:rPr>
          <w:rFonts w:asciiTheme="majorBidi" w:eastAsia="Times New Roman" w:hAnsiTheme="majorBidi" w:cstheme="majorBidi"/>
          <w:bCs w:val="0"/>
          <w:caps/>
          <w:sz w:val="24"/>
          <w:szCs w:val="24"/>
          <w:u w:val="none"/>
        </w:rPr>
      </w:pPr>
      <w:r w:rsidRPr="00A0611F">
        <w:rPr>
          <w:rFonts w:asciiTheme="majorBidi" w:eastAsia="Times New Roman" w:hAnsiTheme="majorBidi" w:cstheme="majorBidi"/>
          <w:bCs w:val="0"/>
          <w:caps/>
          <w:sz w:val="24"/>
          <w:szCs w:val="24"/>
          <w:u w:val="none"/>
        </w:rPr>
        <w:t>Performance assessment of ML models</w:t>
      </w:r>
    </w:p>
    <w:p w14:paraId="5A0B365B" w14:textId="3554BDB6" w:rsidR="00D15DD1" w:rsidRPr="000634A0" w:rsidRDefault="00D15DD1" w:rsidP="00227A43">
      <w:pPr>
        <w:widowControl w:val="0"/>
        <w:autoSpaceDE/>
        <w:autoSpaceDN/>
        <w:jc w:val="both"/>
        <w:rPr>
          <w:rFonts w:asciiTheme="majorBidi" w:eastAsia="MS Mincho" w:hAnsiTheme="majorBidi" w:cstheme="majorBidi"/>
          <w:kern w:val="2"/>
          <w:lang w:val="en-US" w:eastAsia="ja-JP"/>
        </w:rPr>
      </w:pPr>
      <w:r w:rsidRPr="000634A0">
        <w:rPr>
          <w:rFonts w:asciiTheme="majorBidi" w:eastAsia="MS Mincho" w:hAnsiTheme="majorBidi" w:cstheme="majorBidi"/>
          <w:kern w:val="2"/>
          <w:lang w:val="en-US" w:eastAsia="ja-JP"/>
        </w:rPr>
        <w:t>The study evaluated all models based on their ability to forecast NO</w:t>
      </w:r>
      <w:r w:rsidRPr="000634A0">
        <w:rPr>
          <w:rFonts w:asciiTheme="majorBidi" w:eastAsia="MS Mincho" w:hAnsiTheme="majorBidi" w:cstheme="majorBidi"/>
          <w:kern w:val="2"/>
          <w:vertAlign w:val="subscript"/>
          <w:lang w:val="en-US" w:eastAsia="ja-JP"/>
        </w:rPr>
        <w:t>2</w:t>
      </w:r>
      <w:r w:rsidRPr="000634A0">
        <w:rPr>
          <w:rFonts w:asciiTheme="majorBidi" w:eastAsia="MS Mincho" w:hAnsiTheme="majorBidi" w:cstheme="majorBidi"/>
          <w:kern w:val="2"/>
          <w:lang w:val="en-US" w:eastAsia="ja-JP"/>
        </w:rPr>
        <w:t xml:space="preserve"> levels using four performance indicators:</w:t>
      </w:r>
    </w:p>
    <w:p w14:paraId="0239C8E2" w14:textId="77777777" w:rsidR="004219FC" w:rsidRPr="000634A0" w:rsidRDefault="004219FC" w:rsidP="00227A43">
      <w:pPr>
        <w:widowControl w:val="0"/>
        <w:autoSpaceDE/>
        <w:autoSpaceDN/>
        <w:ind w:firstLine="284"/>
        <w:jc w:val="both"/>
        <w:rPr>
          <w:rFonts w:asciiTheme="majorBidi" w:eastAsia="MS Mincho" w:hAnsiTheme="majorBidi" w:cstheme="majorBidi"/>
          <w:kern w:val="2"/>
          <w:lang w:val="en-US" w:eastAsia="ja-JP"/>
        </w:rPr>
      </w:pPr>
    </w:p>
    <w:p w14:paraId="66739453" w14:textId="1C516E4E" w:rsidR="004219FC" w:rsidRPr="00F90559" w:rsidRDefault="00FE4EC9" w:rsidP="00F90559">
      <w:pPr>
        <w:widowControl w:val="0"/>
        <w:tabs>
          <w:tab w:val="right" w:pos="9526"/>
        </w:tabs>
        <w:autoSpaceDE/>
        <w:autoSpaceDN/>
        <w:jc w:val="right"/>
        <w:rPr>
          <w:rFonts w:asciiTheme="majorBidi" w:eastAsia="MS Mincho" w:hAnsiTheme="majorBidi" w:cstheme="majorBidi"/>
          <w:iCs/>
          <w:color w:val="000000"/>
          <w:kern w:val="2"/>
          <w:lang w:val="en-US" w:eastAsia="ja-JP"/>
        </w:rPr>
      </w:pPr>
      <w:r w:rsidRPr="00227A43">
        <w:rPr>
          <w:rFonts w:asciiTheme="majorBidi" w:eastAsia="MS Mincho" w:hAnsiTheme="majorBidi" w:cstheme="majorBidi"/>
          <w:iCs/>
          <w:color w:val="000000"/>
          <w:kern w:val="2"/>
          <w:lang w:val="en-US" w:eastAsia="ja-JP"/>
        </w:rPr>
        <w:t xml:space="preserve">                                                                 </w:t>
      </w:r>
      <m:oMath>
        <m:sSup>
          <m:sSupPr>
            <m:ctrlPr>
              <w:rPr>
                <w:rFonts w:ascii="Cambria Math" w:eastAsia="MS Mincho" w:hAnsi="Cambria Math" w:cstheme="majorBidi"/>
                <w:iCs/>
                <w:color w:val="000000"/>
                <w:kern w:val="2"/>
                <w:lang w:val="en-US" w:eastAsia="ja-JP"/>
              </w:rPr>
            </m:ctrlPr>
          </m:sSupPr>
          <m:e>
            <m:r>
              <m:rPr>
                <m:sty m:val="p"/>
              </m:rPr>
              <w:rPr>
                <w:rFonts w:ascii="Cambria Math" w:eastAsia="MS Mincho" w:hAnsi="Cambria Math" w:cstheme="majorBidi"/>
                <w:color w:val="000000"/>
                <w:kern w:val="2"/>
                <w:lang w:val="en-US" w:eastAsia="ja-JP"/>
              </w:rPr>
              <m:t>R</m:t>
            </m:r>
          </m:e>
          <m:sup>
            <m:r>
              <m:rPr>
                <m:sty m:val="p"/>
              </m:rPr>
              <w:rPr>
                <w:rFonts w:ascii="Cambria Math" w:eastAsia="MS Mincho" w:hAnsi="Cambria Math" w:cstheme="majorBidi"/>
                <w:color w:val="000000"/>
                <w:kern w:val="2"/>
                <w:lang w:val="en-US" w:eastAsia="ja-JP"/>
              </w:rPr>
              <m:t>2</m:t>
            </m:r>
          </m:sup>
        </m:sSup>
        <m:r>
          <m:rPr>
            <m:sty m:val="p"/>
          </m:rPr>
          <w:rPr>
            <w:rFonts w:ascii="Cambria Math" w:eastAsia="MS Mincho" w:hAnsi="Cambria Math" w:cstheme="majorBidi"/>
            <w:color w:val="000000"/>
            <w:kern w:val="2"/>
            <w:lang w:val="en-US" w:eastAsia="ja-JP"/>
          </w:rPr>
          <m:t>=1-</m:t>
        </m:r>
        <m:f>
          <m:fPr>
            <m:ctrlPr>
              <w:rPr>
                <w:rFonts w:ascii="Cambria Math" w:eastAsia="MS Mincho" w:hAnsi="Cambria Math" w:cstheme="majorBidi"/>
                <w:iCs/>
                <w:color w:val="000000"/>
                <w:kern w:val="2"/>
                <w:lang w:val="en-US" w:eastAsia="ja-JP"/>
              </w:rPr>
            </m:ctrlPr>
          </m:fPr>
          <m:num>
            <m:nary>
              <m:naryPr>
                <m:chr m:val="∑"/>
                <m:limLoc m:val="subSup"/>
                <m:ctrlPr>
                  <w:rPr>
                    <w:rFonts w:ascii="Cambria Math" w:eastAsia="MS Mincho" w:hAnsi="Cambria Math" w:cstheme="majorBidi"/>
                    <w:iCs/>
                    <w:color w:val="000000"/>
                    <w:kern w:val="2"/>
                    <w:lang w:val="en-US" w:eastAsia="ja-JP"/>
                  </w:rPr>
                </m:ctrlPr>
              </m:naryPr>
              <m:sub>
                <m:r>
                  <m:rPr>
                    <m:sty m:val="p"/>
                  </m:rPr>
                  <w:rPr>
                    <w:rFonts w:ascii="Cambria Math" w:eastAsia="MS Mincho" w:hAnsi="Cambria Math" w:cstheme="majorBidi"/>
                    <w:color w:val="000000"/>
                    <w:kern w:val="2"/>
                    <w:lang w:val="en-US" w:eastAsia="ja-JP"/>
                  </w:rPr>
                  <m:t>i=1</m:t>
                </m:r>
              </m:sub>
              <m:sup>
                <m:r>
                  <m:rPr>
                    <m:sty m:val="p"/>
                  </m:rPr>
                  <w:rPr>
                    <w:rFonts w:ascii="Cambria Math" w:eastAsia="MS Mincho" w:hAnsi="Cambria Math" w:cstheme="majorBidi"/>
                    <w:color w:val="000000"/>
                    <w:kern w:val="2"/>
                    <w:lang w:val="en-US" w:eastAsia="ja-JP"/>
                  </w:rPr>
                  <m:t>n</m:t>
                </m:r>
              </m:sup>
              <m:e>
                <m:sSup>
                  <m:sSupPr>
                    <m:ctrlPr>
                      <w:rPr>
                        <w:rFonts w:ascii="Cambria Math" w:eastAsia="MS Mincho" w:hAnsi="Cambria Math" w:cstheme="majorBidi"/>
                        <w:iCs/>
                        <w:color w:val="000000"/>
                        <w:kern w:val="2"/>
                        <w:lang w:val="en-US" w:eastAsia="ja-JP"/>
                      </w:rPr>
                    </m:ctrlPr>
                  </m:sSupPr>
                  <m:e>
                    <m:d>
                      <m:dPr>
                        <m:ctrlPr>
                          <w:rPr>
                            <w:rFonts w:ascii="Cambria Math" w:eastAsia="MS Mincho" w:hAnsi="Cambria Math" w:cstheme="majorBidi"/>
                            <w:iCs/>
                            <w:color w:val="000000"/>
                            <w:kern w:val="2"/>
                            <w:lang w:val="en-US" w:eastAsia="ja-JP"/>
                          </w:rPr>
                        </m:ctrlPr>
                      </m:dPr>
                      <m:e>
                        <m:sSub>
                          <m:sSubPr>
                            <m:ctrlPr>
                              <w:rPr>
                                <w:rFonts w:ascii="Cambria Math" w:eastAsia="MS Mincho" w:hAnsi="Cambria Math" w:cstheme="majorBidi"/>
                                <w:iCs/>
                                <w:color w:val="000000"/>
                                <w:kern w:val="2"/>
                                <w:lang w:val="en-US" w:eastAsia="ja-JP"/>
                              </w:rPr>
                            </m:ctrlPr>
                          </m:sSubPr>
                          <m:e>
                            <m:r>
                              <m:rPr>
                                <m:sty m:val="p"/>
                              </m:rPr>
                              <w:rPr>
                                <w:rFonts w:ascii="Cambria Math" w:eastAsia="MS Mincho" w:hAnsi="Cambria Math" w:cstheme="majorBidi"/>
                                <w:color w:val="000000"/>
                                <w:kern w:val="2"/>
                                <w:lang w:val="en-US" w:eastAsia="ja-JP"/>
                              </w:rPr>
                              <m:t>x</m:t>
                            </m:r>
                          </m:e>
                          <m:sub>
                            <m:r>
                              <m:rPr>
                                <m:sty m:val="p"/>
                              </m:rPr>
                              <w:rPr>
                                <w:rFonts w:ascii="Cambria Math" w:eastAsia="MS Mincho" w:hAnsi="Cambria Math" w:cstheme="majorBidi"/>
                                <w:color w:val="000000"/>
                                <w:kern w:val="2"/>
                                <w:lang w:val="en-US" w:eastAsia="ja-JP"/>
                              </w:rPr>
                              <m:t>i</m:t>
                            </m:r>
                          </m:sub>
                        </m:sSub>
                        <m:r>
                          <m:rPr>
                            <m:sty m:val="p"/>
                          </m:rPr>
                          <w:rPr>
                            <w:rFonts w:ascii="Cambria Math" w:eastAsia="MS Mincho" w:hAnsi="Cambria Math" w:cstheme="majorBidi"/>
                            <w:color w:val="000000"/>
                            <w:kern w:val="2"/>
                            <w:lang w:val="en-US" w:eastAsia="ja-JP"/>
                          </w:rPr>
                          <m:t>-</m:t>
                        </m:r>
                        <m:sSub>
                          <m:sSubPr>
                            <m:ctrlPr>
                              <w:rPr>
                                <w:rFonts w:ascii="Cambria Math" w:eastAsia="MS Mincho" w:hAnsi="Cambria Math" w:cstheme="majorBidi"/>
                                <w:iCs/>
                                <w:color w:val="000000"/>
                                <w:kern w:val="2"/>
                                <w:lang w:val="en-US" w:eastAsia="ja-JP"/>
                              </w:rPr>
                            </m:ctrlPr>
                          </m:sSubPr>
                          <m:e>
                            <m:r>
                              <m:rPr>
                                <m:sty m:val="p"/>
                              </m:rPr>
                              <w:rPr>
                                <w:rFonts w:ascii="Cambria Math" w:eastAsia="MS Mincho" w:hAnsi="Cambria Math" w:cstheme="majorBidi"/>
                                <w:color w:val="000000"/>
                                <w:kern w:val="2"/>
                                <w:lang w:val="en-US" w:eastAsia="ja-JP"/>
                              </w:rPr>
                              <m:t>y</m:t>
                            </m:r>
                          </m:e>
                          <m:sub>
                            <m:r>
                              <m:rPr>
                                <m:sty m:val="p"/>
                              </m:rPr>
                              <w:rPr>
                                <w:rFonts w:ascii="Cambria Math" w:eastAsia="MS Mincho" w:hAnsi="Cambria Math" w:cstheme="majorBidi"/>
                                <w:color w:val="000000"/>
                                <w:kern w:val="2"/>
                                <w:lang w:val="en-US" w:eastAsia="ja-JP"/>
                              </w:rPr>
                              <m:t>i</m:t>
                            </m:r>
                          </m:sub>
                        </m:sSub>
                      </m:e>
                    </m:d>
                  </m:e>
                  <m:sup>
                    <m:r>
                      <m:rPr>
                        <m:sty m:val="p"/>
                      </m:rPr>
                      <w:rPr>
                        <w:rFonts w:ascii="Cambria Math" w:eastAsia="MS Mincho" w:hAnsi="Cambria Math" w:cstheme="majorBidi"/>
                        <w:color w:val="000000"/>
                        <w:kern w:val="2"/>
                        <w:lang w:val="en-US" w:eastAsia="ja-JP"/>
                      </w:rPr>
                      <m:t>2</m:t>
                    </m:r>
                  </m:sup>
                </m:sSup>
              </m:e>
            </m:nary>
          </m:num>
          <m:den>
            <m:nary>
              <m:naryPr>
                <m:chr m:val="∑"/>
                <m:limLoc m:val="undOvr"/>
                <m:ctrlPr>
                  <w:rPr>
                    <w:rFonts w:ascii="Cambria Math" w:eastAsia="MS Mincho" w:hAnsi="Cambria Math" w:cstheme="majorBidi"/>
                    <w:iCs/>
                    <w:color w:val="000000"/>
                    <w:kern w:val="2"/>
                    <w:lang w:val="en-US" w:eastAsia="ja-JP"/>
                  </w:rPr>
                </m:ctrlPr>
              </m:naryPr>
              <m:sub>
                <m:r>
                  <m:rPr>
                    <m:sty m:val="p"/>
                  </m:rPr>
                  <w:rPr>
                    <w:rFonts w:ascii="Cambria Math" w:eastAsia="MS Mincho" w:hAnsi="Cambria Math" w:cstheme="majorBidi"/>
                    <w:color w:val="000000"/>
                    <w:kern w:val="2"/>
                    <w:lang w:val="en-US" w:eastAsia="ja-JP"/>
                  </w:rPr>
                  <m:t>i=1</m:t>
                </m:r>
              </m:sub>
              <m:sup>
                <m:r>
                  <m:rPr>
                    <m:sty m:val="p"/>
                  </m:rPr>
                  <w:rPr>
                    <w:rFonts w:ascii="Cambria Math" w:eastAsia="MS Mincho" w:hAnsi="Cambria Math" w:cstheme="majorBidi"/>
                    <w:color w:val="000000"/>
                    <w:kern w:val="2"/>
                    <w:lang w:val="en-US" w:eastAsia="ja-JP"/>
                  </w:rPr>
                  <m:t>n</m:t>
                </m:r>
              </m:sup>
              <m:e>
                <m:sSup>
                  <m:sSupPr>
                    <m:ctrlPr>
                      <w:rPr>
                        <w:rFonts w:ascii="Cambria Math" w:eastAsia="MS Mincho" w:hAnsi="Cambria Math" w:cstheme="majorBidi"/>
                        <w:iCs/>
                        <w:color w:val="000000"/>
                        <w:kern w:val="2"/>
                        <w:lang w:val="en-US" w:eastAsia="ja-JP"/>
                      </w:rPr>
                    </m:ctrlPr>
                  </m:sSupPr>
                  <m:e>
                    <m:d>
                      <m:dPr>
                        <m:ctrlPr>
                          <w:rPr>
                            <w:rFonts w:ascii="Cambria Math" w:eastAsia="MS Mincho" w:hAnsi="Cambria Math" w:cstheme="majorBidi"/>
                            <w:iCs/>
                            <w:color w:val="000000"/>
                            <w:kern w:val="2"/>
                            <w:lang w:val="en-US" w:eastAsia="ja-JP"/>
                          </w:rPr>
                        </m:ctrlPr>
                      </m:dPr>
                      <m:e>
                        <m:sSub>
                          <m:sSubPr>
                            <m:ctrlPr>
                              <w:rPr>
                                <w:rFonts w:ascii="Cambria Math" w:eastAsia="MS Mincho" w:hAnsi="Cambria Math" w:cstheme="majorBidi"/>
                                <w:iCs/>
                                <w:color w:val="000000"/>
                                <w:kern w:val="2"/>
                                <w:lang w:val="en-US" w:eastAsia="ja-JP"/>
                              </w:rPr>
                            </m:ctrlPr>
                          </m:sSubPr>
                          <m:e>
                            <m:r>
                              <m:rPr>
                                <m:sty m:val="p"/>
                              </m:rPr>
                              <w:rPr>
                                <w:rFonts w:ascii="Cambria Math" w:eastAsia="MS Mincho" w:hAnsi="Cambria Math" w:cstheme="majorBidi"/>
                                <w:color w:val="000000"/>
                                <w:kern w:val="2"/>
                                <w:lang w:val="en-US" w:eastAsia="ja-JP"/>
                              </w:rPr>
                              <m:t>x</m:t>
                            </m:r>
                          </m:e>
                          <m:sub>
                            <m:r>
                              <m:rPr>
                                <m:sty m:val="p"/>
                              </m:rPr>
                              <w:rPr>
                                <w:rFonts w:ascii="Cambria Math" w:eastAsia="MS Mincho" w:hAnsi="Cambria Math" w:cstheme="majorBidi"/>
                                <w:color w:val="000000"/>
                                <w:kern w:val="2"/>
                                <w:lang w:val="en-US" w:eastAsia="ja-JP"/>
                              </w:rPr>
                              <m:t>i</m:t>
                            </m:r>
                          </m:sub>
                        </m:sSub>
                        <m:r>
                          <m:rPr>
                            <m:sty m:val="p"/>
                          </m:rPr>
                          <w:rPr>
                            <w:rFonts w:ascii="Cambria Math" w:eastAsia="MS Mincho" w:hAnsi="Cambria Math" w:cstheme="majorBidi"/>
                            <w:color w:val="000000"/>
                            <w:kern w:val="2"/>
                            <w:lang w:val="en-US" w:eastAsia="ja-JP"/>
                          </w:rPr>
                          <m:t xml:space="preserve">- </m:t>
                        </m:r>
                        <m:box>
                          <m:boxPr>
                            <m:opEmu m:val="1"/>
                            <m:ctrlPr>
                              <w:rPr>
                                <w:rFonts w:ascii="Cambria Math" w:eastAsia="MS Mincho" w:hAnsi="Cambria Math" w:cstheme="majorBidi"/>
                                <w:iCs/>
                                <w:color w:val="000000"/>
                                <w:kern w:val="2"/>
                                <w:lang w:val="en-US" w:eastAsia="ja-JP"/>
                              </w:rPr>
                            </m:ctrlPr>
                          </m:boxPr>
                          <m:e>
                            <m:acc>
                              <m:accPr>
                                <m:chr m:val="̅"/>
                                <m:ctrlPr>
                                  <w:rPr>
                                    <w:rFonts w:ascii="Cambria Math" w:eastAsia="MS Mincho" w:hAnsi="Cambria Math" w:cstheme="majorBidi"/>
                                    <w:iCs/>
                                    <w:color w:val="000000"/>
                                    <w:kern w:val="2"/>
                                    <w:lang w:val="en-US" w:eastAsia="ja-JP"/>
                                  </w:rPr>
                                </m:ctrlPr>
                              </m:accPr>
                              <m:e>
                                <m:r>
                                  <m:rPr>
                                    <m:sty m:val="p"/>
                                  </m:rPr>
                                  <w:rPr>
                                    <w:rFonts w:ascii="Cambria Math" w:eastAsia="MS Mincho" w:hAnsi="Cambria Math" w:cstheme="majorBidi"/>
                                    <w:color w:val="000000"/>
                                    <w:kern w:val="2"/>
                                    <w:lang w:val="en-US" w:eastAsia="ja-JP"/>
                                  </w:rPr>
                                  <m:t>x</m:t>
                                </m:r>
                              </m:e>
                            </m:acc>
                          </m:e>
                        </m:box>
                      </m:e>
                    </m:d>
                  </m:e>
                  <m:sup>
                    <m:r>
                      <m:rPr>
                        <m:sty m:val="p"/>
                      </m:rPr>
                      <w:rPr>
                        <w:rFonts w:ascii="Cambria Math" w:eastAsia="MS Mincho" w:hAnsi="Cambria Math" w:cstheme="majorBidi"/>
                        <w:color w:val="000000"/>
                        <w:kern w:val="2"/>
                        <w:lang w:val="en-US" w:eastAsia="ja-JP"/>
                      </w:rPr>
                      <m:t>2</m:t>
                    </m:r>
                  </m:sup>
                </m:sSup>
              </m:e>
            </m:nary>
          </m:den>
        </m:f>
      </m:oMath>
      <w:r w:rsidRPr="00227A43">
        <w:rPr>
          <w:rFonts w:asciiTheme="majorBidi" w:eastAsia="MS Mincho" w:hAnsiTheme="majorBidi" w:cstheme="majorBidi"/>
          <w:iCs/>
          <w:color w:val="000000"/>
          <w:kern w:val="2"/>
          <w:lang w:val="en-US" w:eastAsia="ja-JP"/>
        </w:rPr>
        <w:t xml:space="preserve">     </w:t>
      </w:r>
      <w:r w:rsidRPr="00227A43">
        <w:rPr>
          <w:rFonts w:asciiTheme="majorBidi" w:eastAsia="MS Mincho" w:hAnsiTheme="majorBidi" w:cstheme="majorBidi"/>
          <w:iCs/>
          <w:color w:val="000000"/>
          <w:kern w:val="2"/>
          <w:lang w:val="en-US" w:eastAsia="ja-JP"/>
        </w:rPr>
        <w:tab/>
        <w:t>(1)</w:t>
      </w:r>
    </w:p>
    <w:p w14:paraId="6843CF07" w14:textId="7B0154DD" w:rsidR="004219FC" w:rsidRPr="00F90559" w:rsidRDefault="00FE4EC9" w:rsidP="00F90559">
      <w:pPr>
        <w:widowControl w:val="0"/>
        <w:tabs>
          <w:tab w:val="right" w:pos="9526"/>
        </w:tabs>
        <w:autoSpaceDE/>
        <w:autoSpaceDN/>
        <w:jc w:val="right"/>
        <w:rPr>
          <w:rFonts w:asciiTheme="majorBidi" w:eastAsia="MS Mincho" w:hAnsiTheme="majorBidi" w:cstheme="majorBidi"/>
          <w:iCs/>
          <w:color w:val="000000"/>
          <w:kern w:val="2"/>
          <w:lang w:val="en-US" w:eastAsia="ja-JP"/>
        </w:rPr>
      </w:pPr>
      <w:r w:rsidRPr="00227A43">
        <w:rPr>
          <w:rFonts w:asciiTheme="majorBidi" w:eastAsia="MS Mincho" w:hAnsiTheme="majorBidi" w:cstheme="majorBidi"/>
          <w:iCs/>
          <w:color w:val="000000"/>
          <w:kern w:val="2"/>
          <w:lang w:val="en-US" w:eastAsia="ja-JP"/>
        </w:rPr>
        <w:t xml:space="preserve">                                                                  </w:t>
      </w:r>
      <m:oMath>
        <m:r>
          <m:rPr>
            <m:sty m:val="p"/>
          </m:rPr>
          <w:rPr>
            <w:rFonts w:ascii="Cambria Math" w:eastAsia="MS Mincho" w:hAnsi="Cambria Math" w:cstheme="majorBidi"/>
            <w:color w:val="000000"/>
            <w:kern w:val="2"/>
            <w:lang w:val="en-US" w:eastAsia="ja-JP"/>
          </w:rPr>
          <m:t>MAE=</m:t>
        </m:r>
        <m:f>
          <m:fPr>
            <m:ctrlPr>
              <w:rPr>
                <w:rFonts w:ascii="Cambria Math" w:eastAsia="MS Mincho" w:hAnsi="Cambria Math" w:cstheme="majorBidi"/>
                <w:iCs/>
                <w:color w:val="000000"/>
                <w:kern w:val="2"/>
                <w:lang w:val="en-US" w:eastAsia="ja-JP"/>
              </w:rPr>
            </m:ctrlPr>
          </m:fPr>
          <m:num>
            <m:r>
              <m:rPr>
                <m:sty m:val="p"/>
              </m:rPr>
              <w:rPr>
                <w:rFonts w:ascii="Cambria Math" w:eastAsia="MS Mincho" w:hAnsi="Cambria Math" w:cstheme="majorBidi"/>
                <w:color w:val="000000"/>
                <w:kern w:val="2"/>
                <w:lang w:val="en-US" w:eastAsia="ja-JP"/>
              </w:rPr>
              <m:t>1</m:t>
            </m:r>
          </m:num>
          <m:den>
            <m:r>
              <m:rPr>
                <m:sty m:val="p"/>
              </m:rPr>
              <w:rPr>
                <w:rFonts w:ascii="Cambria Math" w:eastAsia="MS Mincho" w:hAnsi="Cambria Math" w:cstheme="majorBidi"/>
                <w:color w:val="000000"/>
                <w:kern w:val="2"/>
                <w:lang w:val="en-US" w:eastAsia="ja-JP"/>
              </w:rPr>
              <m:t>n</m:t>
            </m:r>
          </m:den>
        </m:f>
        <m:nary>
          <m:naryPr>
            <m:chr m:val="∑"/>
            <m:limLoc m:val="undOvr"/>
            <m:ctrlPr>
              <w:rPr>
                <w:rFonts w:ascii="Cambria Math" w:eastAsia="MS Mincho" w:hAnsi="Cambria Math" w:cstheme="majorBidi"/>
                <w:iCs/>
                <w:color w:val="000000"/>
                <w:kern w:val="2"/>
                <w:lang w:val="en-US" w:eastAsia="ja-JP"/>
              </w:rPr>
            </m:ctrlPr>
          </m:naryPr>
          <m:sub>
            <m:r>
              <m:rPr>
                <m:sty m:val="p"/>
              </m:rPr>
              <w:rPr>
                <w:rFonts w:ascii="Cambria Math" w:eastAsia="MS Mincho" w:hAnsi="Cambria Math" w:cstheme="majorBidi"/>
                <w:color w:val="000000"/>
                <w:kern w:val="2"/>
                <w:lang w:val="en-US" w:eastAsia="ja-JP"/>
              </w:rPr>
              <m:t>i=1</m:t>
            </m:r>
          </m:sub>
          <m:sup>
            <m:r>
              <m:rPr>
                <m:sty m:val="p"/>
              </m:rPr>
              <w:rPr>
                <w:rFonts w:ascii="Cambria Math" w:eastAsia="MS Mincho" w:hAnsi="Cambria Math" w:cstheme="majorBidi"/>
                <w:color w:val="000000"/>
                <w:kern w:val="2"/>
                <w:lang w:val="en-US" w:eastAsia="ja-JP"/>
              </w:rPr>
              <m:t>n</m:t>
            </m:r>
          </m:sup>
          <m:e>
            <m:d>
              <m:dPr>
                <m:begChr m:val="|"/>
                <m:endChr m:val="|"/>
                <m:ctrlPr>
                  <w:rPr>
                    <w:rFonts w:ascii="Cambria Math" w:eastAsia="MS Mincho" w:hAnsi="Cambria Math" w:cstheme="majorBidi"/>
                    <w:iCs/>
                    <w:color w:val="000000"/>
                    <w:kern w:val="2"/>
                    <w:lang w:val="en-US" w:eastAsia="ja-JP"/>
                  </w:rPr>
                </m:ctrlPr>
              </m:dPr>
              <m:e>
                <m:sSub>
                  <m:sSubPr>
                    <m:ctrlPr>
                      <w:rPr>
                        <w:rFonts w:ascii="Cambria Math" w:eastAsia="MS Mincho" w:hAnsi="Cambria Math" w:cstheme="majorBidi"/>
                        <w:iCs/>
                        <w:color w:val="000000"/>
                        <w:kern w:val="2"/>
                        <w:lang w:val="en-US" w:eastAsia="ja-JP"/>
                      </w:rPr>
                    </m:ctrlPr>
                  </m:sSubPr>
                  <m:e>
                    <m:r>
                      <m:rPr>
                        <m:sty m:val="p"/>
                      </m:rPr>
                      <w:rPr>
                        <w:rFonts w:ascii="Cambria Math" w:eastAsia="MS Mincho" w:hAnsi="Cambria Math" w:cstheme="majorBidi"/>
                        <w:color w:val="000000"/>
                        <w:kern w:val="2"/>
                        <w:lang w:val="en-US" w:eastAsia="ja-JP"/>
                      </w:rPr>
                      <m:t>x</m:t>
                    </m:r>
                  </m:e>
                  <m:sub>
                    <m:r>
                      <m:rPr>
                        <m:sty m:val="p"/>
                      </m:rPr>
                      <w:rPr>
                        <w:rFonts w:ascii="Cambria Math" w:eastAsia="MS Mincho" w:hAnsi="Cambria Math" w:cstheme="majorBidi"/>
                        <w:color w:val="000000"/>
                        <w:kern w:val="2"/>
                        <w:lang w:val="en-US" w:eastAsia="ja-JP"/>
                      </w:rPr>
                      <m:t>i</m:t>
                    </m:r>
                  </m:sub>
                </m:sSub>
                <m:r>
                  <m:rPr>
                    <m:sty m:val="p"/>
                  </m:rPr>
                  <w:rPr>
                    <w:rFonts w:ascii="Cambria Math" w:eastAsia="MS Mincho" w:hAnsi="Cambria Math" w:cstheme="majorBidi"/>
                    <w:color w:val="000000"/>
                    <w:kern w:val="2"/>
                    <w:lang w:val="en-US" w:eastAsia="ja-JP"/>
                  </w:rPr>
                  <m:t>-</m:t>
                </m:r>
                <m:sSub>
                  <m:sSubPr>
                    <m:ctrlPr>
                      <w:rPr>
                        <w:rFonts w:ascii="Cambria Math" w:eastAsia="MS Mincho" w:hAnsi="Cambria Math" w:cstheme="majorBidi"/>
                        <w:iCs/>
                        <w:color w:val="000000"/>
                        <w:kern w:val="2"/>
                        <w:lang w:val="en-US" w:eastAsia="ja-JP"/>
                      </w:rPr>
                    </m:ctrlPr>
                  </m:sSubPr>
                  <m:e>
                    <m:r>
                      <m:rPr>
                        <m:sty m:val="p"/>
                      </m:rPr>
                      <w:rPr>
                        <w:rFonts w:ascii="Cambria Math" w:eastAsia="MS Mincho" w:hAnsi="Cambria Math" w:cstheme="majorBidi"/>
                        <w:color w:val="000000"/>
                        <w:kern w:val="2"/>
                        <w:lang w:val="en-US" w:eastAsia="ja-JP"/>
                      </w:rPr>
                      <m:t>y</m:t>
                    </m:r>
                  </m:e>
                  <m:sub>
                    <m:r>
                      <m:rPr>
                        <m:sty m:val="p"/>
                      </m:rPr>
                      <w:rPr>
                        <w:rFonts w:ascii="Cambria Math" w:eastAsia="MS Mincho" w:hAnsi="Cambria Math" w:cstheme="majorBidi"/>
                        <w:color w:val="000000"/>
                        <w:kern w:val="2"/>
                        <w:lang w:val="en-US" w:eastAsia="ja-JP"/>
                      </w:rPr>
                      <m:t>i</m:t>
                    </m:r>
                  </m:sub>
                </m:sSub>
              </m:e>
            </m:d>
          </m:e>
        </m:nary>
      </m:oMath>
      <w:r w:rsidRPr="00227A43">
        <w:rPr>
          <w:rFonts w:asciiTheme="majorBidi" w:eastAsia="MS Mincho" w:hAnsiTheme="majorBidi" w:cstheme="majorBidi"/>
          <w:iCs/>
          <w:color w:val="000000"/>
          <w:kern w:val="2"/>
          <w:lang w:val="en-US" w:eastAsia="ja-JP"/>
        </w:rPr>
        <w:t xml:space="preserve"> </w:t>
      </w:r>
      <w:r w:rsidRPr="00227A43">
        <w:rPr>
          <w:rFonts w:asciiTheme="majorBidi" w:eastAsia="MS Mincho" w:hAnsiTheme="majorBidi" w:cstheme="majorBidi"/>
          <w:iCs/>
          <w:color w:val="000000"/>
          <w:kern w:val="2"/>
          <w:lang w:val="en-US" w:eastAsia="ja-JP"/>
        </w:rPr>
        <w:tab/>
        <w:t xml:space="preserve"> (2)</w:t>
      </w:r>
    </w:p>
    <w:p w14:paraId="14594A7F" w14:textId="7D219AC4" w:rsidR="00D15DD1" w:rsidRPr="00227A43" w:rsidRDefault="00FE4EC9" w:rsidP="00F90559">
      <w:pPr>
        <w:widowControl w:val="0"/>
        <w:autoSpaceDE/>
        <w:autoSpaceDN/>
        <w:jc w:val="right"/>
        <w:rPr>
          <w:rFonts w:asciiTheme="majorBidi" w:eastAsia="MS Mincho" w:hAnsiTheme="majorBidi" w:cstheme="majorBidi"/>
          <w:iCs/>
          <w:kern w:val="2"/>
          <w:lang w:val="en-US" w:eastAsia="ja-JP"/>
        </w:rPr>
      </w:pPr>
      <w:r w:rsidRPr="00227A43">
        <w:rPr>
          <w:rFonts w:asciiTheme="majorBidi" w:eastAsia="MS Mincho" w:hAnsiTheme="majorBidi" w:cstheme="majorBidi"/>
          <w:iCs/>
          <w:kern w:val="2"/>
          <w:lang w:val="en-US" w:eastAsia="ja-JP"/>
        </w:rPr>
        <w:t xml:space="preserve">                                                     </w:t>
      </w:r>
      <m:oMath>
        <m:r>
          <m:rPr>
            <m:sty m:val="p"/>
          </m:rPr>
          <w:rPr>
            <w:rFonts w:ascii="Cambria Math" w:eastAsia="MS Mincho" w:hAnsi="Cambria Math" w:cstheme="majorBidi"/>
            <w:kern w:val="2"/>
            <w:lang w:val="en-US" w:eastAsia="ja-JP"/>
          </w:rPr>
          <m:t>RMSE=</m:t>
        </m:r>
        <m:rad>
          <m:radPr>
            <m:degHide m:val="1"/>
            <m:ctrlPr>
              <w:rPr>
                <w:rFonts w:ascii="Cambria Math" w:eastAsia="MS Mincho" w:hAnsi="Cambria Math" w:cstheme="majorBidi"/>
                <w:iCs/>
                <w:kern w:val="2"/>
                <w:lang w:val="en-US" w:eastAsia="ja-JP"/>
              </w:rPr>
            </m:ctrlPr>
          </m:radPr>
          <m:deg/>
          <m:e>
            <m:f>
              <m:fPr>
                <m:ctrlPr>
                  <w:rPr>
                    <w:rFonts w:ascii="Cambria Math" w:eastAsia="MS Mincho" w:hAnsi="Cambria Math" w:cstheme="majorBidi"/>
                    <w:iCs/>
                    <w:kern w:val="2"/>
                    <w:lang w:val="en-US" w:eastAsia="ja-JP"/>
                  </w:rPr>
                </m:ctrlPr>
              </m:fPr>
              <m:num>
                <m:r>
                  <m:rPr>
                    <m:sty m:val="p"/>
                  </m:rPr>
                  <w:rPr>
                    <w:rFonts w:ascii="Cambria Math" w:eastAsia="MS Mincho" w:hAnsi="Cambria Math" w:cstheme="majorBidi"/>
                    <w:kern w:val="2"/>
                    <w:lang w:val="en-US" w:eastAsia="ja-JP"/>
                  </w:rPr>
                  <m:t>1</m:t>
                </m:r>
              </m:num>
              <m:den>
                <m:r>
                  <m:rPr>
                    <m:sty m:val="p"/>
                  </m:rPr>
                  <w:rPr>
                    <w:rFonts w:ascii="Cambria Math" w:eastAsia="MS Mincho" w:hAnsi="Cambria Math" w:cstheme="majorBidi"/>
                    <w:kern w:val="2"/>
                    <w:lang w:val="en-US" w:eastAsia="ja-JP"/>
                  </w:rPr>
                  <m:t>n</m:t>
                </m:r>
              </m:den>
            </m:f>
            <m:nary>
              <m:naryPr>
                <m:chr m:val="∑"/>
                <m:limLoc m:val="undOvr"/>
                <m:ctrlPr>
                  <w:rPr>
                    <w:rFonts w:ascii="Cambria Math" w:eastAsia="MS Mincho" w:hAnsi="Cambria Math" w:cstheme="majorBidi"/>
                    <w:iCs/>
                    <w:kern w:val="2"/>
                    <w:lang w:val="en-US" w:eastAsia="ja-JP"/>
                  </w:rPr>
                </m:ctrlPr>
              </m:naryPr>
              <m:sub>
                <m:r>
                  <m:rPr>
                    <m:sty m:val="p"/>
                  </m:rPr>
                  <w:rPr>
                    <w:rFonts w:ascii="Cambria Math" w:eastAsia="MS Mincho" w:hAnsi="Cambria Math" w:cstheme="majorBidi"/>
                    <w:kern w:val="2"/>
                    <w:lang w:val="en-US" w:eastAsia="ja-JP"/>
                  </w:rPr>
                  <m:t>i=1</m:t>
                </m:r>
              </m:sub>
              <m:sup>
                <m:r>
                  <m:rPr>
                    <m:sty m:val="p"/>
                  </m:rPr>
                  <w:rPr>
                    <w:rFonts w:ascii="Cambria Math" w:eastAsia="MS Mincho" w:hAnsi="Cambria Math" w:cstheme="majorBidi"/>
                    <w:kern w:val="2"/>
                    <w:lang w:val="en-US" w:eastAsia="ja-JP"/>
                  </w:rPr>
                  <m:t>n</m:t>
                </m:r>
              </m:sup>
              <m:e>
                <m:sSup>
                  <m:sSupPr>
                    <m:ctrlPr>
                      <w:rPr>
                        <w:rFonts w:ascii="Cambria Math" w:eastAsia="MS Mincho" w:hAnsi="Cambria Math" w:cstheme="majorBidi"/>
                        <w:iCs/>
                        <w:kern w:val="2"/>
                        <w:lang w:val="en-US" w:eastAsia="ja-JP"/>
                      </w:rPr>
                    </m:ctrlPr>
                  </m:sSupPr>
                  <m:e>
                    <m:d>
                      <m:dPr>
                        <m:ctrlPr>
                          <w:rPr>
                            <w:rFonts w:ascii="Cambria Math" w:eastAsia="MS Mincho" w:hAnsi="Cambria Math" w:cstheme="majorBidi"/>
                            <w:iCs/>
                            <w:kern w:val="2"/>
                            <w:lang w:val="en-US" w:eastAsia="ja-JP"/>
                          </w:rPr>
                        </m:ctrlPr>
                      </m:dPr>
                      <m:e>
                        <m:sSub>
                          <m:sSubPr>
                            <m:ctrlPr>
                              <w:rPr>
                                <w:rFonts w:ascii="Cambria Math" w:eastAsia="MS Mincho" w:hAnsi="Cambria Math" w:cstheme="majorBidi"/>
                                <w:iCs/>
                                <w:kern w:val="2"/>
                                <w:lang w:val="en-US" w:eastAsia="ja-JP"/>
                              </w:rPr>
                            </m:ctrlPr>
                          </m:sSubPr>
                          <m:e>
                            <m:r>
                              <m:rPr>
                                <m:sty m:val="p"/>
                              </m:rPr>
                              <w:rPr>
                                <w:rFonts w:ascii="Cambria Math" w:eastAsia="MS Mincho" w:hAnsi="Cambria Math" w:cstheme="majorBidi"/>
                                <w:kern w:val="2"/>
                                <w:lang w:val="en-US" w:eastAsia="ja-JP"/>
                              </w:rPr>
                              <m:t>x</m:t>
                            </m:r>
                          </m:e>
                          <m:sub>
                            <m:r>
                              <m:rPr>
                                <m:sty m:val="p"/>
                              </m:rPr>
                              <w:rPr>
                                <w:rFonts w:ascii="Cambria Math" w:eastAsia="MS Mincho" w:hAnsi="Cambria Math" w:cstheme="majorBidi"/>
                                <w:kern w:val="2"/>
                                <w:lang w:val="en-US" w:eastAsia="ja-JP"/>
                              </w:rPr>
                              <m:t>i</m:t>
                            </m:r>
                          </m:sub>
                        </m:sSub>
                        <m:r>
                          <m:rPr>
                            <m:sty m:val="p"/>
                          </m:rPr>
                          <w:rPr>
                            <w:rFonts w:ascii="Cambria Math" w:eastAsia="MS Mincho" w:hAnsi="Cambria Math" w:cstheme="majorBidi"/>
                            <w:kern w:val="2"/>
                            <w:lang w:val="en-US" w:eastAsia="ja-JP"/>
                          </w:rPr>
                          <m:t>-</m:t>
                        </m:r>
                        <m:sSub>
                          <m:sSubPr>
                            <m:ctrlPr>
                              <w:rPr>
                                <w:rFonts w:ascii="Cambria Math" w:eastAsia="MS Mincho" w:hAnsi="Cambria Math" w:cstheme="majorBidi"/>
                                <w:iCs/>
                                <w:kern w:val="2"/>
                                <w:lang w:val="en-US" w:eastAsia="ja-JP"/>
                              </w:rPr>
                            </m:ctrlPr>
                          </m:sSubPr>
                          <m:e>
                            <m:r>
                              <m:rPr>
                                <m:sty m:val="p"/>
                              </m:rPr>
                              <w:rPr>
                                <w:rFonts w:ascii="Cambria Math" w:eastAsia="MS Mincho" w:hAnsi="Cambria Math" w:cstheme="majorBidi"/>
                                <w:kern w:val="2"/>
                                <w:lang w:val="en-US" w:eastAsia="ja-JP"/>
                              </w:rPr>
                              <m:t>y</m:t>
                            </m:r>
                          </m:e>
                          <m:sub>
                            <m:r>
                              <m:rPr>
                                <m:sty m:val="p"/>
                              </m:rPr>
                              <w:rPr>
                                <w:rFonts w:ascii="Cambria Math" w:eastAsia="MS Mincho" w:hAnsi="Cambria Math" w:cstheme="majorBidi"/>
                                <w:kern w:val="2"/>
                                <w:lang w:val="en-US" w:eastAsia="ja-JP"/>
                              </w:rPr>
                              <m:t>i</m:t>
                            </m:r>
                          </m:sub>
                        </m:sSub>
                      </m:e>
                    </m:d>
                  </m:e>
                  <m:sup>
                    <m:r>
                      <m:rPr>
                        <m:sty m:val="p"/>
                      </m:rPr>
                      <w:rPr>
                        <w:rFonts w:ascii="Cambria Math" w:eastAsia="MS Mincho" w:hAnsi="Cambria Math" w:cstheme="majorBidi"/>
                        <w:kern w:val="2"/>
                        <w:lang w:val="en-US" w:eastAsia="ja-JP"/>
                      </w:rPr>
                      <m:t>2</m:t>
                    </m:r>
                  </m:sup>
                </m:sSup>
              </m:e>
            </m:nary>
          </m:e>
        </m:rad>
      </m:oMath>
      <w:r w:rsidRPr="00227A43">
        <w:rPr>
          <w:rFonts w:asciiTheme="majorBidi" w:eastAsia="MS Mincho" w:hAnsiTheme="majorBidi" w:cstheme="majorBidi"/>
          <w:iCs/>
          <w:kern w:val="2"/>
          <w:lang w:val="en-US" w:eastAsia="ja-JP"/>
        </w:rPr>
        <w:t xml:space="preserve">   </w:t>
      </w:r>
      <w:r w:rsidRPr="00227A43">
        <w:rPr>
          <w:rFonts w:asciiTheme="majorBidi" w:eastAsia="MS Mincho" w:hAnsiTheme="majorBidi" w:cstheme="majorBidi"/>
          <w:iCs/>
          <w:kern w:val="2"/>
          <w:lang w:val="en-US" w:eastAsia="ja-JP"/>
        </w:rPr>
        <w:tab/>
      </w:r>
      <w:r w:rsidRPr="00227A43">
        <w:rPr>
          <w:rFonts w:asciiTheme="majorBidi" w:eastAsia="MS Mincho" w:hAnsiTheme="majorBidi" w:cstheme="majorBidi"/>
          <w:iCs/>
          <w:kern w:val="2"/>
          <w:lang w:val="en-US" w:eastAsia="ja-JP"/>
        </w:rPr>
        <w:tab/>
      </w:r>
      <w:r w:rsidRPr="00227A43">
        <w:rPr>
          <w:rFonts w:asciiTheme="majorBidi" w:eastAsia="MS Mincho" w:hAnsiTheme="majorBidi" w:cstheme="majorBidi"/>
          <w:iCs/>
          <w:kern w:val="2"/>
          <w:lang w:val="en-US" w:eastAsia="ja-JP"/>
        </w:rPr>
        <w:tab/>
      </w:r>
      <w:r w:rsidRPr="00227A43">
        <w:rPr>
          <w:rFonts w:asciiTheme="majorBidi" w:eastAsia="MS Mincho" w:hAnsiTheme="majorBidi" w:cstheme="majorBidi"/>
          <w:iCs/>
          <w:kern w:val="2"/>
          <w:lang w:val="en-US" w:eastAsia="ja-JP"/>
        </w:rPr>
        <w:tab/>
      </w:r>
      <w:r w:rsidRPr="00227A43">
        <w:rPr>
          <w:rFonts w:asciiTheme="majorBidi" w:eastAsia="MS Mincho" w:hAnsiTheme="majorBidi" w:cstheme="majorBidi"/>
          <w:iCs/>
          <w:kern w:val="2"/>
          <w:lang w:val="en-US" w:eastAsia="ja-JP"/>
        </w:rPr>
        <w:tab/>
        <w:t>(3)</w:t>
      </w:r>
    </w:p>
    <w:p w14:paraId="6E529860" w14:textId="295704DD" w:rsidR="004219FC" w:rsidRPr="00227A43" w:rsidRDefault="00FE4EC9" w:rsidP="00227A43">
      <w:pPr>
        <w:widowControl w:val="0"/>
        <w:autoSpaceDE/>
        <w:autoSpaceDN/>
        <w:jc w:val="right"/>
        <w:rPr>
          <w:rFonts w:asciiTheme="majorBidi" w:eastAsia="MS Mincho" w:hAnsiTheme="majorBidi" w:cstheme="majorBidi"/>
          <w:iCs/>
          <w:kern w:val="2"/>
          <w:lang w:val="en-US" w:eastAsia="ja-JP"/>
        </w:rPr>
      </w:pPr>
      <w:r w:rsidRPr="00227A43">
        <w:rPr>
          <w:rFonts w:asciiTheme="majorBidi" w:eastAsia="MS Mincho" w:hAnsiTheme="majorBidi" w:cstheme="majorBidi"/>
          <w:iCs/>
          <w:kern w:val="2"/>
          <w:lang w:val="en-US" w:eastAsia="ja-JP"/>
        </w:rPr>
        <w:t xml:space="preserve">                                                   </w:t>
      </w:r>
      <m:oMath>
        <m:r>
          <m:rPr>
            <m:sty m:val="p"/>
          </m:rPr>
          <w:rPr>
            <w:rFonts w:ascii="Cambria Math" w:eastAsia="MS Mincho" w:hAnsi="Cambria Math" w:cstheme="majorBidi"/>
            <w:kern w:val="2"/>
            <w:lang w:val="en-US" w:eastAsia="ja-JP"/>
          </w:rPr>
          <m:t xml:space="preserve">            MSE= </m:t>
        </m:r>
        <m:f>
          <m:fPr>
            <m:ctrlPr>
              <w:rPr>
                <w:rFonts w:ascii="Cambria Math" w:eastAsia="MS Mincho" w:hAnsi="Cambria Math" w:cstheme="majorBidi"/>
                <w:iCs/>
                <w:kern w:val="2"/>
                <w:lang w:val="en-US" w:eastAsia="ja-JP"/>
              </w:rPr>
            </m:ctrlPr>
          </m:fPr>
          <m:num>
            <m:r>
              <m:rPr>
                <m:sty m:val="p"/>
              </m:rPr>
              <w:rPr>
                <w:rFonts w:ascii="Cambria Math" w:eastAsia="MS Mincho" w:hAnsi="Cambria Math" w:cstheme="majorBidi"/>
                <w:kern w:val="2"/>
                <w:lang w:val="en-US" w:eastAsia="ja-JP"/>
              </w:rPr>
              <m:t>1</m:t>
            </m:r>
          </m:num>
          <m:den>
            <m:r>
              <m:rPr>
                <m:sty m:val="p"/>
              </m:rPr>
              <w:rPr>
                <w:rFonts w:ascii="Cambria Math" w:eastAsia="MS Mincho" w:hAnsi="Cambria Math" w:cstheme="majorBidi"/>
                <w:kern w:val="2"/>
                <w:lang w:val="en-US" w:eastAsia="ja-JP"/>
              </w:rPr>
              <m:t>n</m:t>
            </m:r>
          </m:den>
        </m:f>
        <m:r>
          <m:rPr>
            <m:sty m:val="p"/>
          </m:rPr>
          <w:rPr>
            <w:rFonts w:ascii="Cambria Math" w:eastAsia="MS Mincho" w:hAnsi="Cambria Math" w:cstheme="majorBidi"/>
            <w:kern w:val="2"/>
            <w:lang w:val="en-US" w:eastAsia="ja-JP"/>
          </w:rPr>
          <m:t xml:space="preserve"> </m:t>
        </m:r>
        <m:nary>
          <m:naryPr>
            <m:chr m:val="∑"/>
            <m:limLoc m:val="undOvr"/>
            <m:ctrlPr>
              <w:rPr>
                <w:rFonts w:ascii="Cambria Math" w:eastAsia="MS Mincho" w:hAnsi="Cambria Math" w:cstheme="majorBidi"/>
                <w:iCs/>
                <w:kern w:val="2"/>
                <w:lang w:val="en-US" w:eastAsia="ja-JP"/>
              </w:rPr>
            </m:ctrlPr>
          </m:naryPr>
          <m:sub>
            <m:r>
              <m:rPr>
                <m:sty m:val="p"/>
              </m:rPr>
              <w:rPr>
                <w:rFonts w:ascii="Cambria Math" w:eastAsia="MS Mincho" w:hAnsi="Cambria Math" w:cstheme="majorBidi"/>
                <w:kern w:val="2"/>
                <w:lang w:val="en-US" w:eastAsia="ja-JP"/>
              </w:rPr>
              <m:t>n=1</m:t>
            </m:r>
          </m:sub>
          <m:sup>
            <m:r>
              <m:rPr>
                <m:sty m:val="p"/>
              </m:rPr>
              <w:rPr>
                <w:rFonts w:ascii="Cambria Math" w:eastAsia="MS Mincho" w:hAnsi="Cambria Math" w:cstheme="majorBidi"/>
                <w:kern w:val="2"/>
                <w:lang w:val="en-US" w:eastAsia="ja-JP"/>
              </w:rPr>
              <m:t>n</m:t>
            </m:r>
          </m:sup>
          <m:e>
            <m:sSup>
              <m:sSupPr>
                <m:ctrlPr>
                  <w:rPr>
                    <w:rFonts w:ascii="Cambria Math" w:eastAsia="MS Mincho" w:hAnsi="Cambria Math" w:cstheme="majorBidi"/>
                    <w:iCs/>
                    <w:kern w:val="2"/>
                    <w:lang w:val="en-US" w:eastAsia="ja-JP"/>
                  </w:rPr>
                </m:ctrlPr>
              </m:sSupPr>
              <m:e>
                <m:d>
                  <m:dPr>
                    <m:ctrlPr>
                      <w:rPr>
                        <w:rFonts w:ascii="Cambria Math" w:eastAsia="MS Mincho" w:hAnsi="Cambria Math" w:cstheme="majorBidi"/>
                        <w:iCs/>
                        <w:kern w:val="2"/>
                        <w:lang w:val="en-US" w:eastAsia="ja-JP"/>
                      </w:rPr>
                    </m:ctrlPr>
                  </m:dPr>
                  <m:e>
                    <m:sSub>
                      <m:sSubPr>
                        <m:ctrlPr>
                          <w:rPr>
                            <w:rFonts w:ascii="Cambria Math" w:eastAsia="MS Mincho" w:hAnsi="Cambria Math" w:cstheme="majorBidi"/>
                            <w:iCs/>
                            <w:kern w:val="2"/>
                            <w:lang w:val="en-US" w:eastAsia="ja-JP"/>
                          </w:rPr>
                        </m:ctrlPr>
                      </m:sSubPr>
                      <m:e>
                        <m:r>
                          <m:rPr>
                            <m:sty m:val="p"/>
                          </m:rPr>
                          <w:rPr>
                            <w:rFonts w:ascii="Cambria Math" w:eastAsia="MS Mincho" w:hAnsi="Cambria Math" w:cstheme="majorBidi"/>
                            <w:kern w:val="2"/>
                            <w:lang w:val="en-US" w:eastAsia="ja-JP"/>
                          </w:rPr>
                          <m:t>x</m:t>
                        </m:r>
                      </m:e>
                      <m:sub>
                        <m:r>
                          <m:rPr>
                            <m:sty m:val="p"/>
                          </m:rPr>
                          <w:rPr>
                            <w:rFonts w:ascii="Cambria Math" w:eastAsia="MS Mincho" w:hAnsi="Cambria Math" w:cstheme="majorBidi"/>
                            <w:kern w:val="2"/>
                            <w:lang w:val="en-US" w:eastAsia="ja-JP"/>
                          </w:rPr>
                          <m:t>i</m:t>
                        </m:r>
                      </m:sub>
                    </m:sSub>
                    <m:r>
                      <m:rPr>
                        <m:sty m:val="p"/>
                      </m:rPr>
                      <w:rPr>
                        <w:rFonts w:ascii="Cambria Math" w:eastAsia="MS Mincho" w:hAnsi="Cambria Math" w:cstheme="majorBidi"/>
                        <w:kern w:val="2"/>
                        <w:lang w:val="en-US" w:eastAsia="ja-JP"/>
                      </w:rPr>
                      <m:t xml:space="preserve">- </m:t>
                    </m:r>
                    <m:sSub>
                      <m:sSubPr>
                        <m:ctrlPr>
                          <w:rPr>
                            <w:rFonts w:ascii="Cambria Math" w:eastAsia="MS Mincho" w:hAnsi="Cambria Math" w:cstheme="majorBidi"/>
                            <w:iCs/>
                            <w:kern w:val="2"/>
                            <w:lang w:val="en-US" w:eastAsia="ja-JP"/>
                          </w:rPr>
                        </m:ctrlPr>
                      </m:sSubPr>
                      <m:e>
                        <m:r>
                          <m:rPr>
                            <m:sty m:val="p"/>
                          </m:rPr>
                          <w:rPr>
                            <w:rFonts w:ascii="Cambria Math" w:eastAsia="MS Mincho" w:hAnsi="Cambria Math" w:cstheme="majorBidi"/>
                            <w:kern w:val="2"/>
                            <w:lang w:val="en-US" w:eastAsia="ja-JP"/>
                          </w:rPr>
                          <m:t>y</m:t>
                        </m:r>
                      </m:e>
                      <m:sub>
                        <m:r>
                          <m:rPr>
                            <m:sty m:val="p"/>
                          </m:rPr>
                          <w:rPr>
                            <w:rFonts w:ascii="Cambria Math" w:eastAsia="MS Mincho" w:hAnsi="Cambria Math" w:cstheme="majorBidi"/>
                            <w:kern w:val="2"/>
                            <w:lang w:val="en-US" w:eastAsia="ja-JP"/>
                          </w:rPr>
                          <m:t>i</m:t>
                        </m:r>
                      </m:sub>
                    </m:sSub>
                  </m:e>
                </m:d>
              </m:e>
              <m:sup>
                <m:r>
                  <m:rPr>
                    <m:sty m:val="p"/>
                  </m:rPr>
                  <w:rPr>
                    <w:rFonts w:ascii="Cambria Math" w:eastAsia="MS Mincho" w:hAnsi="Cambria Math" w:cstheme="majorBidi"/>
                    <w:kern w:val="2"/>
                    <w:lang w:val="en-US" w:eastAsia="ja-JP"/>
                  </w:rPr>
                  <m:t>2</m:t>
                </m:r>
              </m:sup>
            </m:sSup>
          </m:e>
        </m:nary>
      </m:oMath>
      <w:r w:rsidRPr="00227A43">
        <w:rPr>
          <w:rFonts w:asciiTheme="majorBidi" w:eastAsia="MS Mincho" w:hAnsiTheme="majorBidi" w:cstheme="majorBidi"/>
          <w:iCs/>
          <w:kern w:val="2"/>
          <w:lang w:val="en-US" w:eastAsia="ja-JP"/>
        </w:rPr>
        <w:t xml:space="preserve">    </w:t>
      </w:r>
      <w:r w:rsidRPr="00227A43">
        <w:rPr>
          <w:rFonts w:asciiTheme="majorBidi" w:eastAsia="MS Mincho" w:hAnsiTheme="majorBidi" w:cstheme="majorBidi"/>
          <w:iCs/>
          <w:kern w:val="2"/>
          <w:lang w:val="en-US" w:eastAsia="ja-JP"/>
        </w:rPr>
        <w:tab/>
      </w:r>
      <w:r w:rsidRPr="00227A43">
        <w:rPr>
          <w:rFonts w:asciiTheme="majorBidi" w:eastAsia="MS Mincho" w:hAnsiTheme="majorBidi" w:cstheme="majorBidi"/>
          <w:iCs/>
          <w:kern w:val="2"/>
          <w:lang w:val="en-US" w:eastAsia="ja-JP"/>
        </w:rPr>
        <w:tab/>
      </w:r>
      <w:r w:rsidRPr="00227A43">
        <w:rPr>
          <w:rFonts w:asciiTheme="majorBidi" w:eastAsia="MS Mincho" w:hAnsiTheme="majorBidi" w:cstheme="majorBidi"/>
          <w:iCs/>
          <w:kern w:val="2"/>
          <w:lang w:val="en-US" w:eastAsia="ja-JP"/>
        </w:rPr>
        <w:tab/>
      </w:r>
      <w:r w:rsidRPr="00227A43">
        <w:rPr>
          <w:rFonts w:asciiTheme="majorBidi" w:eastAsia="MS Mincho" w:hAnsiTheme="majorBidi" w:cstheme="majorBidi"/>
          <w:iCs/>
          <w:kern w:val="2"/>
          <w:lang w:val="en-US" w:eastAsia="ja-JP"/>
        </w:rPr>
        <w:tab/>
      </w:r>
      <w:r w:rsidRPr="00227A43">
        <w:rPr>
          <w:rFonts w:asciiTheme="majorBidi" w:eastAsia="MS Mincho" w:hAnsiTheme="majorBidi" w:cstheme="majorBidi"/>
          <w:iCs/>
          <w:kern w:val="2"/>
          <w:lang w:val="en-US" w:eastAsia="ja-JP"/>
        </w:rPr>
        <w:tab/>
        <w:t>(4)</w:t>
      </w:r>
    </w:p>
    <w:p w14:paraId="408BAB40" w14:textId="0BAAC808" w:rsidR="00D15DD1" w:rsidRPr="00794E9B" w:rsidRDefault="00D15DD1" w:rsidP="00227A43">
      <w:pPr>
        <w:widowControl w:val="0"/>
        <w:autoSpaceDE/>
        <w:autoSpaceDN/>
        <w:jc w:val="right"/>
        <w:rPr>
          <w:rFonts w:asciiTheme="majorBidi" w:eastAsia="MS Mincho" w:hAnsiTheme="majorBidi" w:cstheme="majorBidi"/>
          <w:iCs/>
          <w:kern w:val="2"/>
          <w:sz w:val="18"/>
          <w:szCs w:val="18"/>
          <w:lang w:val="en-US" w:eastAsia="ja-JP"/>
        </w:rPr>
      </w:pPr>
    </w:p>
    <w:p w14:paraId="26027E3F" w14:textId="38311FAE" w:rsidR="00D15DD1" w:rsidRPr="00D536CB" w:rsidRDefault="00D15DD1" w:rsidP="00227A43">
      <w:pPr>
        <w:widowControl w:val="0"/>
        <w:autoSpaceDE/>
        <w:autoSpaceDN/>
        <w:jc w:val="both"/>
        <w:rPr>
          <w:rFonts w:asciiTheme="majorBidi" w:eastAsia="MS Mincho" w:hAnsiTheme="majorBidi" w:cstheme="majorBidi"/>
          <w:color w:val="000000"/>
          <w:kern w:val="2"/>
          <w:sz w:val="18"/>
          <w:szCs w:val="18"/>
          <w:lang w:val="en-US" w:eastAsia="ja-JP"/>
        </w:rPr>
      </w:pPr>
      <w:r w:rsidRPr="00D536CB">
        <w:rPr>
          <w:rFonts w:asciiTheme="majorBidi" w:eastAsia="MS Mincho" w:hAnsiTheme="majorBidi" w:cstheme="majorBidi"/>
          <w:kern w:val="2"/>
          <w:sz w:val="18"/>
          <w:szCs w:val="18"/>
          <w:lang w:val="en-US" w:eastAsia="ja-JP"/>
        </w:rPr>
        <w:t xml:space="preserve">Where </w:t>
      </w:r>
      <m:oMath>
        <m:sSup>
          <m:sSupPr>
            <m:ctrlPr>
              <w:rPr>
                <w:rFonts w:ascii="Cambria Math" w:eastAsia="MS Mincho" w:hAnsi="Cambria Math" w:cstheme="majorBidi"/>
                <w:iCs/>
                <w:color w:val="000000"/>
                <w:kern w:val="2"/>
                <w:sz w:val="18"/>
                <w:szCs w:val="18"/>
                <w:lang w:val="en-US" w:eastAsia="ja-JP"/>
              </w:rPr>
            </m:ctrlPr>
          </m:sSupPr>
          <m:e>
            <m:r>
              <m:rPr>
                <m:sty m:val="p"/>
              </m:rPr>
              <w:rPr>
                <w:rFonts w:ascii="Cambria Math" w:eastAsia="MS Mincho" w:hAnsi="Cambria Math" w:cstheme="majorBidi"/>
                <w:color w:val="000000"/>
                <w:kern w:val="2"/>
                <w:sz w:val="18"/>
                <w:szCs w:val="18"/>
                <w:lang w:val="en-US" w:eastAsia="ja-JP"/>
              </w:rPr>
              <m:t>R</m:t>
            </m:r>
          </m:e>
          <m:sup>
            <m:r>
              <m:rPr>
                <m:sty m:val="p"/>
              </m:rPr>
              <w:rPr>
                <w:rFonts w:ascii="Cambria Math" w:eastAsia="MS Mincho" w:hAnsi="Cambria Math" w:cstheme="majorBidi"/>
                <w:color w:val="000000"/>
                <w:kern w:val="2"/>
                <w:sz w:val="18"/>
                <w:szCs w:val="18"/>
                <w:lang w:val="en-US" w:eastAsia="ja-JP"/>
              </w:rPr>
              <m:t>2</m:t>
            </m:r>
          </m:sup>
        </m:sSup>
      </m:oMath>
      <w:r w:rsidRPr="00D536CB">
        <w:rPr>
          <w:rFonts w:asciiTheme="majorBidi" w:eastAsia="MS Mincho" w:hAnsiTheme="majorBidi" w:cstheme="majorBidi"/>
          <w:color w:val="000000"/>
          <w:kern w:val="2"/>
          <w:sz w:val="18"/>
          <w:szCs w:val="18"/>
          <w:lang w:val="en-US" w:eastAsia="ja-JP"/>
        </w:rPr>
        <w:t xml:space="preserve"> = Determination coefficient, </w:t>
      </w:r>
      <m:oMath>
        <m:r>
          <m:rPr>
            <m:sty m:val="p"/>
          </m:rPr>
          <w:rPr>
            <w:rFonts w:ascii="Cambria Math" w:eastAsia="MS Mincho" w:hAnsi="Cambria Math" w:cstheme="majorBidi"/>
            <w:kern w:val="2"/>
            <w:sz w:val="18"/>
            <w:szCs w:val="18"/>
            <w:lang w:val="en-US" w:eastAsia="ja-JP"/>
          </w:rPr>
          <m:t>MAE</m:t>
        </m:r>
      </m:oMath>
      <w:r w:rsidRPr="00D536CB">
        <w:rPr>
          <w:rFonts w:asciiTheme="majorBidi" w:eastAsia="MS Mincho" w:hAnsiTheme="majorBidi" w:cstheme="majorBidi"/>
          <w:kern w:val="2"/>
          <w:sz w:val="18"/>
          <w:szCs w:val="18"/>
          <w:lang w:val="en-US" w:eastAsia="ja-JP"/>
        </w:rPr>
        <w:t xml:space="preserve"> </w:t>
      </w:r>
      <w:r w:rsidRPr="00D536CB">
        <w:rPr>
          <w:rFonts w:asciiTheme="majorBidi" w:eastAsia="MS Mincho" w:hAnsiTheme="majorBidi" w:cstheme="majorBidi"/>
          <w:color w:val="000000"/>
          <w:kern w:val="2"/>
          <w:sz w:val="18"/>
          <w:szCs w:val="18"/>
          <w:lang w:val="en-US" w:eastAsia="ja-JP"/>
        </w:rPr>
        <w:t>= Mean absolute error,</w:t>
      </w:r>
      <w:r w:rsidRPr="00D536CB">
        <w:rPr>
          <w:rFonts w:asciiTheme="majorBidi" w:eastAsia="MS Mincho" w:hAnsiTheme="majorBidi" w:cstheme="majorBidi"/>
          <w:kern w:val="2"/>
          <w:sz w:val="18"/>
          <w:szCs w:val="18"/>
          <w:lang w:val="en-US" w:eastAsia="ja-JP"/>
        </w:rPr>
        <w:t xml:space="preserve"> </w:t>
      </w:r>
      <m:oMath>
        <m:r>
          <m:rPr>
            <m:sty m:val="p"/>
          </m:rPr>
          <w:rPr>
            <w:rFonts w:ascii="Cambria Math" w:eastAsia="MS Mincho" w:hAnsi="Cambria Math" w:cstheme="majorBidi"/>
            <w:kern w:val="2"/>
            <w:sz w:val="18"/>
            <w:szCs w:val="18"/>
            <w:lang w:val="en-US" w:eastAsia="ja-JP"/>
          </w:rPr>
          <m:t>RMSE</m:t>
        </m:r>
      </m:oMath>
      <w:r w:rsidRPr="00D536CB">
        <w:rPr>
          <w:rFonts w:asciiTheme="majorBidi" w:eastAsia="MS Mincho" w:hAnsiTheme="majorBidi" w:cstheme="majorBidi"/>
          <w:kern w:val="2"/>
          <w:sz w:val="18"/>
          <w:szCs w:val="18"/>
          <w:lang w:val="en-US" w:eastAsia="ja-JP"/>
        </w:rPr>
        <w:t xml:space="preserve"> = </w:t>
      </w:r>
      <w:r w:rsidRPr="00D536CB">
        <w:rPr>
          <w:rFonts w:asciiTheme="majorBidi" w:eastAsia="MS Mincho" w:hAnsiTheme="majorBidi" w:cstheme="majorBidi"/>
          <w:color w:val="000000"/>
          <w:kern w:val="2"/>
          <w:sz w:val="18"/>
          <w:szCs w:val="18"/>
          <w:lang w:val="en-US" w:eastAsia="ja-JP"/>
        </w:rPr>
        <w:t xml:space="preserve">Root </w:t>
      </w:r>
      <w:proofErr w:type="gramStart"/>
      <w:r w:rsidRPr="00D536CB">
        <w:rPr>
          <w:rFonts w:asciiTheme="majorBidi" w:eastAsia="MS Mincho" w:hAnsiTheme="majorBidi" w:cstheme="majorBidi"/>
          <w:color w:val="000000"/>
          <w:kern w:val="2"/>
          <w:sz w:val="18"/>
          <w:szCs w:val="18"/>
          <w:lang w:val="en-US" w:eastAsia="ja-JP"/>
        </w:rPr>
        <w:t>mean</w:t>
      </w:r>
      <w:proofErr w:type="gramEnd"/>
      <w:r w:rsidRPr="00D536CB">
        <w:rPr>
          <w:rFonts w:asciiTheme="majorBidi" w:eastAsia="MS Mincho" w:hAnsiTheme="majorBidi" w:cstheme="majorBidi"/>
          <w:color w:val="000000"/>
          <w:kern w:val="2"/>
          <w:sz w:val="18"/>
          <w:szCs w:val="18"/>
          <w:lang w:val="en-US" w:eastAsia="ja-JP"/>
        </w:rPr>
        <w:t xml:space="preserve"> square error,</w:t>
      </w:r>
      <w:r w:rsidRPr="00D536CB">
        <w:rPr>
          <w:rFonts w:asciiTheme="majorBidi" w:eastAsia="MS Mincho" w:hAnsiTheme="majorBidi" w:cstheme="majorBidi"/>
          <w:kern w:val="2"/>
          <w:sz w:val="18"/>
          <w:szCs w:val="18"/>
          <w:lang w:val="en-US" w:eastAsia="ja-JP"/>
        </w:rPr>
        <w:t xml:space="preserve"> </w:t>
      </w:r>
      <m:oMath>
        <m:r>
          <m:rPr>
            <m:sty m:val="p"/>
          </m:rPr>
          <w:rPr>
            <w:rFonts w:ascii="Cambria Math" w:eastAsia="MS Mincho" w:hAnsi="Cambria Math" w:cstheme="majorBidi"/>
            <w:kern w:val="2"/>
            <w:sz w:val="18"/>
            <w:szCs w:val="18"/>
            <w:lang w:val="en-US" w:eastAsia="ja-JP"/>
          </w:rPr>
          <m:t>MSE</m:t>
        </m:r>
      </m:oMath>
      <w:r w:rsidRPr="00D536CB">
        <w:rPr>
          <w:rFonts w:asciiTheme="majorBidi" w:eastAsia="MS Mincho" w:hAnsiTheme="majorBidi" w:cstheme="majorBidi"/>
          <w:kern w:val="2"/>
          <w:sz w:val="18"/>
          <w:szCs w:val="18"/>
          <w:lang w:val="en-US" w:eastAsia="ja-JP"/>
        </w:rPr>
        <w:t xml:space="preserve"> </w:t>
      </w:r>
      <w:r w:rsidRPr="00D536CB">
        <w:rPr>
          <w:rFonts w:asciiTheme="majorBidi" w:eastAsia="MS Mincho" w:hAnsiTheme="majorBidi" w:cstheme="majorBidi"/>
          <w:color w:val="000000"/>
          <w:kern w:val="2"/>
          <w:sz w:val="18"/>
          <w:szCs w:val="18"/>
          <w:lang w:val="en-US" w:eastAsia="ja-JP"/>
        </w:rPr>
        <w:t>= Mean squared error,</w:t>
      </w:r>
      <w:r w:rsidRPr="00D536CB">
        <w:rPr>
          <w:rFonts w:asciiTheme="majorBidi" w:eastAsia="MS Mincho" w:hAnsiTheme="majorBidi" w:cstheme="majorBidi"/>
          <w:kern w:val="2"/>
          <w:sz w:val="18"/>
          <w:szCs w:val="18"/>
          <w:lang w:val="en-US" w:eastAsia="ja-JP"/>
        </w:rPr>
        <w:t xml:space="preserve"> </w:t>
      </w:r>
      <m:oMath>
        <m:sSub>
          <m:sSubPr>
            <m:ctrlPr>
              <w:rPr>
                <w:rFonts w:ascii="Cambria Math" w:eastAsia="MS Mincho" w:hAnsi="Cambria Math" w:cstheme="majorBidi"/>
                <w:iCs/>
                <w:color w:val="000000"/>
                <w:kern w:val="2"/>
                <w:sz w:val="18"/>
                <w:szCs w:val="18"/>
                <w:lang w:val="en-US" w:eastAsia="ja-JP"/>
              </w:rPr>
            </m:ctrlPr>
          </m:sSubPr>
          <m:e>
            <m:r>
              <m:rPr>
                <m:sty m:val="p"/>
              </m:rPr>
              <w:rPr>
                <w:rFonts w:ascii="Cambria Math" w:eastAsia="MS Mincho" w:hAnsi="Cambria Math" w:cstheme="majorBidi"/>
                <w:color w:val="000000"/>
                <w:kern w:val="2"/>
                <w:sz w:val="18"/>
                <w:szCs w:val="18"/>
                <w:lang w:val="en-US" w:eastAsia="ja-JP"/>
              </w:rPr>
              <m:t>x</m:t>
            </m:r>
          </m:e>
          <m:sub>
            <m:r>
              <m:rPr>
                <m:sty m:val="p"/>
              </m:rPr>
              <w:rPr>
                <w:rFonts w:ascii="Cambria Math" w:eastAsia="MS Mincho" w:hAnsi="Cambria Math" w:cstheme="majorBidi"/>
                <w:color w:val="000000"/>
                <w:kern w:val="2"/>
                <w:sz w:val="18"/>
                <w:szCs w:val="18"/>
                <w:lang w:val="en-US" w:eastAsia="ja-JP"/>
              </w:rPr>
              <m:t>i</m:t>
            </m:r>
          </m:sub>
        </m:sSub>
      </m:oMath>
      <w:r w:rsidRPr="00D536CB">
        <w:rPr>
          <w:rFonts w:asciiTheme="majorBidi" w:eastAsia="MS Mincho" w:hAnsiTheme="majorBidi" w:cstheme="majorBidi"/>
          <w:color w:val="000000"/>
          <w:kern w:val="2"/>
          <w:sz w:val="18"/>
          <w:szCs w:val="18"/>
          <w:lang w:val="en-US" w:eastAsia="ja-JP"/>
        </w:rPr>
        <w:t xml:space="preserve"> = Actual values,</w:t>
      </w:r>
      <w:r w:rsidRPr="00D536CB">
        <w:rPr>
          <w:rFonts w:asciiTheme="majorBidi" w:eastAsia="Times New Roman" w:hAnsiTheme="majorBidi" w:cstheme="majorBidi"/>
          <w:sz w:val="18"/>
          <w:szCs w:val="18"/>
          <w:lang w:val="en-US" w:eastAsia="ja-JP"/>
        </w:rPr>
        <w:t xml:space="preserve"> </w:t>
      </w:r>
      <m:oMath>
        <m:sSub>
          <m:sSubPr>
            <m:ctrlPr>
              <w:rPr>
                <w:rFonts w:ascii="Cambria Math" w:eastAsia="MS Mincho" w:hAnsi="Cambria Math" w:cstheme="majorBidi"/>
                <w:iCs/>
                <w:color w:val="000000"/>
                <w:kern w:val="2"/>
                <w:sz w:val="18"/>
                <w:szCs w:val="18"/>
                <w:lang w:val="en-US" w:eastAsia="ja-JP"/>
              </w:rPr>
            </m:ctrlPr>
          </m:sSubPr>
          <m:e>
            <m:r>
              <m:rPr>
                <m:sty m:val="p"/>
              </m:rPr>
              <w:rPr>
                <w:rFonts w:ascii="Cambria Math" w:eastAsia="MS Mincho" w:hAnsi="Cambria Math" w:cstheme="majorBidi"/>
                <w:color w:val="000000"/>
                <w:kern w:val="2"/>
                <w:sz w:val="18"/>
                <w:szCs w:val="18"/>
                <w:lang w:val="en-US" w:eastAsia="ja-JP"/>
              </w:rPr>
              <m:t>y</m:t>
            </m:r>
          </m:e>
          <m:sub>
            <m:r>
              <m:rPr>
                <m:sty m:val="p"/>
              </m:rPr>
              <w:rPr>
                <w:rFonts w:ascii="Cambria Math" w:eastAsia="MS Mincho" w:hAnsi="Cambria Math" w:cstheme="majorBidi"/>
                <w:color w:val="000000"/>
                <w:kern w:val="2"/>
                <w:sz w:val="18"/>
                <w:szCs w:val="18"/>
                <w:lang w:val="en-US" w:eastAsia="ja-JP"/>
              </w:rPr>
              <m:t>i</m:t>
            </m:r>
          </m:sub>
        </m:sSub>
      </m:oMath>
      <w:r w:rsidRPr="00D536CB">
        <w:rPr>
          <w:rFonts w:asciiTheme="majorBidi" w:eastAsia="MS Mincho" w:hAnsiTheme="majorBidi" w:cstheme="majorBidi"/>
          <w:color w:val="000000"/>
          <w:kern w:val="2"/>
          <w:sz w:val="18"/>
          <w:szCs w:val="18"/>
          <w:lang w:val="en-US" w:eastAsia="ja-JP"/>
        </w:rPr>
        <w:t xml:space="preserve"> = Predicted values,</w:t>
      </w:r>
      <w:r w:rsidRPr="00D536CB">
        <w:rPr>
          <w:rFonts w:asciiTheme="majorBidi" w:eastAsia="Times New Roman" w:hAnsiTheme="majorBidi" w:cstheme="majorBidi"/>
          <w:sz w:val="18"/>
          <w:szCs w:val="18"/>
          <w:lang w:val="en-US" w:eastAsia="ja-JP"/>
        </w:rPr>
        <w:t xml:space="preserve"> </w:t>
      </w:r>
      <m:oMath>
        <m:box>
          <m:boxPr>
            <m:opEmu m:val="1"/>
            <m:ctrlPr>
              <w:rPr>
                <w:rFonts w:ascii="Cambria Math" w:eastAsia="MS Mincho" w:hAnsi="Cambria Math" w:cstheme="majorBidi"/>
                <w:i/>
                <w:color w:val="000000"/>
                <w:kern w:val="2"/>
                <w:sz w:val="18"/>
                <w:szCs w:val="18"/>
                <w:lang w:val="en-US" w:eastAsia="ja-JP"/>
              </w:rPr>
            </m:ctrlPr>
          </m:boxPr>
          <m:e>
            <m:acc>
              <m:accPr>
                <m:chr m:val="̅"/>
                <m:ctrlPr>
                  <w:rPr>
                    <w:rFonts w:ascii="Cambria Math" w:eastAsia="MS Mincho" w:hAnsi="Cambria Math" w:cstheme="majorBidi"/>
                    <w:i/>
                    <w:color w:val="000000"/>
                    <w:kern w:val="2"/>
                    <w:sz w:val="18"/>
                    <w:szCs w:val="18"/>
                    <w:lang w:val="en-US" w:eastAsia="ja-JP"/>
                  </w:rPr>
                </m:ctrlPr>
              </m:accPr>
              <m:e>
                <m:r>
                  <m:rPr>
                    <m:sty m:val="p"/>
                  </m:rPr>
                  <w:rPr>
                    <w:rFonts w:ascii="Cambria Math" w:eastAsia="MS Mincho" w:hAnsi="Cambria Math" w:cstheme="majorBidi"/>
                    <w:color w:val="000000"/>
                    <w:kern w:val="2"/>
                    <w:sz w:val="18"/>
                    <w:szCs w:val="18"/>
                    <w:lang w:val="en-US" w:eastAsia="ja-JP"/>
                  </w:rPr>
                  <m:t>x</m:t>
                </m:r>
              </m:e>
            </m:acc>
          </m:e>
        </m:box>
      </m:oMath>
      <w:r w:rsidRPr="00D536CB">
        <w:rPr>
          <w:rFonts w:asciiTheme="majorBidi" w:eastAsia="MS Mincho" w:hAnsiTheme="majorBidi" w:cstheme="majorBidi"/>
          <w:color w:val="000000"/>
          <w:kern w:val="2"/>
          <w:sz w:val="18"/>
          <w:szCs w:val="18"/>
          <w:lang w:val="en-US" w:eastAsia="ja-JP"/>
        </w:rPr>
        <w:t xml:space="preserve"> = The mean of actual values, and</w:t>
      </w:r>
      <w:r w:rsidRPr="00D536CB">
        <w:rPr>
          <w:rFonts w:asciiTheme="majorBidi" w:eastAsia="Times New Roman" w:hAnsiTheme="majorBidi" w:cstheme="majorBidi"/>
          <w:sz w:val="18"/>
          <w:szCs w:val="18"/>
          <w:lang w:val="en-US" w:eastAsia="ja-JP"/>
        </w:rPr>
        <w:t xml:space="preserve"> </w:t>
      </w:r>
      <m:oMath>
        <m:r>
          <m:rPr>
            <m:sty m:val="p"/>
          </m:rPr>
          <w:rPr>
            <w:rFonts w:ascii="Cambria Math" w:eastAsia="MS Mincho" w:hAnsi="Cambria Math" w:cstheme="majorBidi"/>
            <w:kern w:val="2"/>
            <w:sz w:val="18"/>
            <w:szCs w:val="18"/>
            <w:lang w:val="en-US" w:eastAsia="ja-JP"/>
          </w:rPr>
          <m:t>n</m:t>
        </m:r>
      </m:oMath>
      <w:r w:rsidRPr="00D536CB">
        <w:rPr>
          <w:rFonts w:asciiTheme="majorBidi" w:eastAsia="MS Mincho" w:hAnsiTheme="majorBidi" w:cstheme="majorBidi"/>
          <w:sz w:val="18"/>
          <w:szCs w:val="18"/>
          <w:lang w:val="en-US" w:eastAsia="ja-JP"/>
        </w:rPr>
        <w:t xml:space="preserve"> </w:t>
      </w:r>
      <w:r w:rsidRPr="00D536CB">
        <w:rPr>
          <w:rFonts w:asciiTheme="majorBidi" w:eastAsia="MS Mincho" w:hAnsiTheme="majorBidi" w:cstheme="majorBidi"/>
          <w:color w:val="000000"/>
          <w:kern w:val="2"/>
          <w:sz w:val="18"/>
          <w:szCs w:val="18"/>
          <w:lang w:val="en-US" w:eastAsia="ja-JP"/>
        </w:rPr>
        <w:t>= Number of data points.</w:t>
      </w:r>
    </w:p>
    <w:p w14:paraId="071F0536" w14:textId="4C179F04" w:rsidR="00970712" w:rsidRPr="00ED632D" w:rsidRDefault="00970712" w:rsidP="00227A43">
      <w:pPr>
        <w:pStyle w:val="Heading1"/>
        <w:spacing w:before="240" w:after="240"/>
        <w:jc w:val="center"/>
        <w:rPr>
          <w:rFonts w:asciiTheme="majorBidi" w:eastAsia="Times New Roman" w:hAnsiTheme="majorBidi" w:cstheme="majorBidi"/>
          <w:bCs w:val="0"/>
          <w:caps/>
          <w:sz w:val="24"/>
          <w:szCs w:val="24"/>
          <w:u w:val="none"/>
        </w:rPr>
      </w:pPr>
      <w:r w:rsidRPr="00ED632D">
        <w:rPr>
          <w:rFonts w:asciiTheme="majorBidi" w:eastAsia="Times New Roman" w:hAnsiTheme="majorBidi" w:cstheme="majorBidi"/>
          <w:bCs w:val="0"/>
          <w:caps/>
          <w:sz w:val="24"/>
          <w:szCs w:val="24"/>
          <w:u w:val="none"/>
        </w:rPr>
        <w:t>Results and discussion</w:t>
      </w:r>
    </w:p>
    <w:tbl>
      <w:tblPr>
        <w:tblW w:w="5749" w:type="dxa"/>
        <w:jc w:val="center"/>
        <w:tblLook w:val="04A0" w:firstRow="1" w:lastRow="0" w:firstColumn="1" w:lastColumn="0" w:noHBand="0" w:noVBand="1"/>
      </w:tblPr>
      <w:tblGrid>
        <w:gridCol w:w="1189"/>
        <w:gridCol w:w="1780"/>
        <w:gridCol w:w="1520"/>
        <w:gridCol w:w="1260"/>
      </w:tblGrid>
      <w:tr w:rsidR="004D31DC" w:rsidRPr="00794E9B" w14:paraId="04ECE9EB" w14:textId="77777777" w:rsidTr="00E57F5E">
        <w:trPr>
          <w:trHeight w:val="330"/>
          <w:jc w:val="center"/>
        </w:trPr>
        <w:tc>
          <w:tcPr>
            <w:tcW w:w="5749" w:type="dxa"/>
            <w:gridSpan w:val="4"/>
            <w:tcBorders>
              <w:bottom w:val="single" w:sz="8" w:space="0" w:color="auto"/>
            </w:tcBorders>
            <w:noWrap/>
            <w:vAlign w:val="center"/>
          </w:tcPr>
          <w:p w14:paraId="61F8128F" w14:textId="77777777" w:rsidR="004D31DC" w:rsidRPr="00794E9B" w:rsidRDefault="004D31DC" w:rsidP="00227A43">
            <w:pPr>
              <w:pStyle w:val="TableCaption"/>
              <w:rPr>
                <w:b/>
              </w:rPr>
            </w:pPr>
            <w:r w:rsidRPr="00794E9B">
              <w:rPr>
                <w:b/>
              </w:rPr>
              <w:t>TABLE 1. Model performance assessment during training and testing phases</w:t>
            </w:r>
          </w:p>
        </w:tc>
      </w:tr>
      <w:tr w:rsidR="004D31DC" w:rsidRPr="00794E9B" w14:paraId="4896ACF6" w14:textId="77777777" w:rsidTr="00E57F5E">
        <w:trPr>
          <w:trHeight w:val="330"/>
          <w:jc w:val="center"/>
        </w:trPr>
        <w:tc>
          <w:tcPr>
            <w:tcW w:w="1189" w:type="dxa"/>
            <w:tcBorders>
              <w:top w:val="single" w:sz="8" w:space="0" w:color="auto"/>
              <w:bottom w:val="single" w:sz="8" w:space="0" w:color="auto"/>
            </w:tcBorders>
            <w:noWrap/>
            <w:vAlign w:val="center"/>
            <w:hideMark/>
          </w:tcPr>
          <w:p w14:paraId="0FD69A6A" w14:textId="77777777" w:rsidR="004D31DC" w:rsidRPr="00794E9B" w:rsidRDefault="004D31DC" w:rsidP="00227A43">
            <w:pPr>
              <w:pStyle w:val="TableCaption"/>
              <w:rPr>
                <w:b/>
              </w:rPr>
            </w:pPr>
            <w:r w:rsidRPr="00794E9B">
              <w:rPr>
                <w:b/>
              </w:rPr>
              <w:t>Parameter</w:t>
            </w:r>
          </w:p>
        </w:tc>
        <w:tc>
          <w:tcPr>
            <w:tcW w:w="1780" w:type="dxa"/>
            <w:tcBorders>
              <w:top w:val="single" w:sz="8" w:space="0" w:color="auto"/>
              <w:bottom w:val="single" w:sz="8" w:space="0" w:color="auto"/>
            </w:tcBorders>
            <w:noWrap/>
            <w:vAlign w:val="center"/>
            <w:hideMark/>
          </w:tcPr>
          <w:p w14:paraId="36EE9745" w14:textId="77777777" w:rsidR="004D31DC" w:rsidRPr="00794E9B" w:rsidRDefault="004D31DC" w:rsidP="00227A43">
            <w:pPr>
              <w:pStyle w:val="TableCaption"/>
              <w:rPr>
                <w:b/>
              </w:rPr>
            </w:pPr>
            <w:r w:rsidRPr="00794E9B">
              <w:rPr>
                <w:b/>
              </w:rPr>
              <w:t>Statistical index</w:t>
            </w:r>
          </w:p>
        </w:tc>
        <w:tc>
          <w:tcPr>
            <w:tcW w:w="1520" w:type="dxa"/>
            <w:tcBorders>
              <w:top w:val="single" w:sz="8" w:space="0" w:color="auto"/>
              <w:bottom w:val="single" w:sz="8" w:space="0" w:color="auto"/>
            </w:tcBorders>
            <w:noWrap/>
            <w:vAlign w:val="center"/>
            <w:hideMark/>
          </w:tcPr>
          <w:p w14:paraId="7A2E05D5" w14:textId="77777777" w:rsidR="004D31DC" w:rsidRPr="00794E9B" w:rsidRDefault="004D31DC" w:rsidP="00227A43">
            <w:pPr>
              <w:pStyle w:val="TableCaption"/>
              <w:rPr>
                <w:b/>
              </w:rPr>
            </w:pPr>
            <w:r w:rsidRPr="00794E9B">
              <w:rPr>
                <w:b/>
              </w:rPr>
              <w:t>Training</w:t>
            </w:r>
          </w:p>
        </w:tc>
        <w:tc>
          <w:tcPr>
            <w:tcW w:w="1260" w:type="dxa"/>
            <w:tcBorders>
              <w:top w:val="single" w:sz="8" w:space="0" w:color="auto"/>
              <w:bottom w:val="single" w:sz="8" w:space="0" w:color="auto"/>
            </w:tcBorders>
            <w:noWrap/>
            <w:vAlign w:val="center"/>
            <w:hideMark/>
          </w:tcPr>
          <w:p w14:paraId="52A2BF6D" w14:textId="77777777" w:rsidR="004D31DC" w:rsidRPr="00794E9B" w:rsidRDefault="004D31DC" w:rsidP="00227A43">
            <w:pPr>
              <w:pStyle w:val="TableCaption"/>
              <w:rPr>
                <w:b/>
              </w:rPr>
            </w:pPr>
            <w:r w:rsidRPr="00794E9B">
              <w:rPr>
                <w:b/>
              </w:rPr>
              <w:t>Testing</w:t>
            </w:r>
          </w:p>
        </w:tc>
      </w:tr>
      <w:tr w:rsidR="004D31DC" w:rsidRPr="00794E9B" w14:paraId="39DA0B50" w14:textId="77777777" w:rsidTr="00E57F5E">
        <w:trPr>
          <w:trHeight w:val="330"/>
          <w:jc w:val="center"/>
        </w:trPr>
        <w:tc>
          <w:tcPr>
            <w:tcW w:w="1189" w:type="dxa"/>
            <w:vMerge w:val="restart"/>
            <w:tcBorders>
              <w:top w:val="single" w:sz="8" w:space="0" w:color="auto"/>
            </w:tcBorders>
            <w:noWrap/>
            <w:vAlign w:val="center"/>
            <w:hideMark/>
          </w:tcPr>
          <w:p w14:paraId="57763694" w14:textId="77777777" w:rsidR="004D31DC" w:rsidRPr="00794E9B" w:rsidRDefault="004D31DC" w:rsidP="00227A43">
            <w:pPr>
              <w:pStyle w:val="TableCaption"/>
              <w:rPr>
                <w:b/>
              </w:rPr>
            </w:pPr>
            <w:r w:rsidRPr="00794E9B">
              <w:rPr>
                <w:b/>
              </w:rPr>
              <w:t>ANN</w:t>
            </w:r>
          </w:p>
        </w:tc>
        <w:tc>
          <w:tcPr>
            <w:tcW w:w="1780" w:type="dxa"/>
            <w:tcBorders>
              <w:top w:val="single" w:sz="8" w:space="0" w:color="auto"/>
              <w:bottom w:val="single" w:sz="8" w:space="0" w:color="auto"/>
            </w:tcBorders>
            <w:noWrap/>
            <w:vAlign w:val="center"/>
            <w:hideMark/>
          </w:tcPr>
          <w:p w14:paraId="6D18A41B" w14:textId="77777777" w:rsidR="004D31DC" w:rsidRPr="00C233F4" w:rsidRDefault="004D31DC" w:rsidP="00227A43">
            <w:pPr>
              <w:pStyle w:val="TableCaption"/>
              <w:rPr>
                <w:bCs/>
                <w:sz w:val="20"/>
                <w:szCs w:val="20"/>
              </w:rPr>
            </w:pPr>
            <w:r w:rsidRPr="00C233F4">
              <w:rPr>
                <w:bCs/>
                <w:sz w:val="20"/>
                <w:szCs w:val="20"/>
              </w:rPr>
              <w:t>R</w:t>
            </w:r>
            <w:r w:rsidRPr="00C233F4">
              <w:rPr>
                <w:bCs/>
                <w:sz w:val="20"/>
                <w:szCs w:val="20"/>
                <w:vertAlign w:val="superscript"/>
              </w:rPr>
              <w:t>2</w:t>
            </w:r>
          </w:p>
        </w:tc>
        <w:tc>
          <w:tcPr>
            <w:tcW w:w="1520" w:type="dxa"/>
            <w:tcBorders>
              <w:top w:val="single" w:sz="8" w:space="0" w:color="auto"/>
              <w:bottom w:val="single" w:sz="8" w:space="0" w:color="auto"/>
            </w:tcBorders>
            <w:noWrap/>
            <w:vAlign w:val="bottom"/>
            <w:hideMark/>
          </w:tcPr>
          <w:p w14:paraId="655C7F91" w14:textId="77777777" w:rsidR="004D31DC" w:rsidRPr="00C233F4" w:rsidRDefault="004D31DC" w:rsidP="00227A43">
            <w:pPr>
              <w:pStyle w:val="TableCaption"/>
              <w:rPr>
                <w:bCs/>
                <w:sz w:val="20"/>
                <w:szCs w:val="20"/>
              </w:rPr>
            </w:pPr>
            <w:r w:rsidRPr="00C233F4">
              <w:rPr>
                <w:bCs/>
                <w:sz w:val="20"/>
                <w:szCs w:val="20"/>
              </w:rPr>
              <w:t>0.9893</w:t>
            </w:r>
          </w:p>
        </w:tc>
        <w:tc>
          <w:tcPr>
            <w:tcW w:w="1260" w:type="dxa"/>
            <w:tcBorders>
              <w:top w:val="single" w:sz="8" w:space="0" w:color="auto"/>
              <w:bottom w:val="single" w:sz="8" w:space="0" w:color="auto"/>
            </w:tcBorders>
            <w:noWrap/>
            <w:vAlign w:val="bottom"/>
            <w:hideMark/>
          </w:tcPr>
          <w:p w14:paraId="2896BCE9" w14:textId="77777777" w:rsidR="004D31DC" w:rsidRPr="00C233F4" w:rsidRDefault="004D31DC" w:rsidP="00227A43">
            <w:pPr>
              <w:pStyle w:val="TableCaption"/>
              <w:rPr>
                <w:bCs/>
                <w:sz w:val="20"/>
                <w:szCs w:val="20"/>
              </w:rPr>
            </w:pPr>
            <w:r w:rsidRPr="00C233F4">
              <w:rPr>
                <w:bCs/>
                <w:sz w:val="20"/>
                <w:szCs w:val="20"/>
              </w:rPr>
              <w:t>0.9800</w:t>
            </w:r>
          </w:p>
        </w:tc>
      </w:tr>
      <w:tr w:rsidR="004D31DC" w:rsidRPr="00794E9B" w14:paraId="3D103F42" w14:textId="77777777" w:rsidTr="00E57F5E">
        <w:trPr>
          <w:trHeight w:val="330"/>
          <w:jc w:val="center"/>
        </w:trPr>
        <w:tc>
          <w:tcPr>
            <w:tcW w:w="1189" w:type="dxa"/>
            <w:vMerge/>
            <w:vAlign w:val="center"/>
            <w:hideMark/>
          </w:tcPr>
          <w:p w14:paraId="7CF0DFA4" w14:textId="77777777" w:rsidR="004D31DC" w:rsidRPr="00794E9B" w:rsidRDefault="004D31DC" w:rsidP="00227A43">
            <w:pPr>
              <w:pStyle w:val="TableCaption"/>
              <w:rPr>
                <w:b/>
              </w:rPr>
            </w:pPr>
          </w:p>
        </w:tc>
        <w:tc>
          <w:tcPr>
            <w:tcW w:w="1780" w:type="dxa"/>
            <w:tcBorders>
              <w:top w:val="single" w:sz="8" w:space="0" w:color="auto"/>
              <w:bottom w:val="single" w:sz="8" w:space="0" w:color="auto"/>
            </w:tcBorders>
            <w:noWrap/>
            <w:vAlign w:val="center"/>
            <w:hideMark/>
          </w:tcPr>
          <w:p w14:paraId="3FC07FC7" w14:textId="77777777" w:rsidR="004D31DC" w:rsidRPr="00C233F4" w:rsidRDefault="004D31DC" w:rsidP="00227A43">
            <w:pPr>
              <w:pStyle w:val="TableCaption"/>
              <w:rPr>
                <w:bCs/>
                <w:sz w:val="20"/>
                <w:szCs w:val="20"/>
              </w:rPr>
            </w:pPr>
            <w:r w:rsidRPr="00C233F4">
              <w:rPr>
                <w:bCs/>
                <w:sz w:val="20"/>
                <w:szCs w:val="20"/>
              </w:rPr>
              <w:t>RMSE</w:t>
            </w:r>
          </w:p>
        </w:tc>
        <w:tc>
          <w:tcPr>
            <w:tcW w:w="1520" w:type="dxa"/>
            <w:tcBorders>
              <w:top w:val="single" w:sz="8" w:space="0" w:color="auto"/>
              <w:bottom w:val="single" w:sz="8" w:space="0" w:color="auto"/>
            </w:tcBorders>
            <w:noWrap/>
            <w:vAlign w:val="center"/>
            <w:hideMark/>
          </w:tcPr>
          <w:p w14:paraId="56F2D008" w14:textId="77777777" w:rsidR="004D31DC" w:rsidRPr="00C233F4" w:rsidRDefault="004D31DC" w:rsidP="00227A43">
            <w:pPr>
              <w:pStyle w:val="TableCaption"/>
              <w:rPr>
                <w:bCs/>
                <w:sz w:val="20"/>
                <w:szCs w:val="20"/>
              </w:rPr>
            </w:pPr>
            <w:r w:rsidRPr="00C233F4">
              <w:rPr>
                <w:bCs/>
                <w:sz w:val="20"/>
                <w:szCs w:val="20"/>
              </w:rPr>
              <w:t>0.7352</w:t>
            </w:r>
          </w:p>
        </w:tc>
        <w:tc>
          <w:tcPr>
            <w:tcW w:w="1260" w:type="dxa"/>
            <w:tcBorders>
              <w:top w:val="single" w:sz="8" w:space="0" w:color="auto"/>
              <w:bottom w:val="single" w:sz="8" w:space="0" w:color="auto"/>
            </w:tcBorders>
            <w:noWrap/>
            <w:vAlign w:val="center"/>
            <w:hideMark/>
          </w:tcPr>
          <w:p w14:paraId="3C239B79" w14:textId="77777777" w:rsidR="004D31DC" w:rsidRPr="00C233F4" w:rsidRDefault="004D31DC" w:rsidP="00227A43">
            <w:pPr>
              <w:pStyle w:val="TableCaption"/>
              <w:rPr>
                <w:bCs/>
                <w:sz w:val="20"/>
                <w:szCs w:val="20"/>
              </w:rPr>
            </w:pPr>
            <w:r w:rsidRPr="00C233F4">
              <w:rPr>
                <w:bCs/>
                <w:sz w:val="20"/>
                <w:szCs w:val="20"/>
              </w:rPr>
              <w:t>1.0047</w:t>
            </w:r>
          </w:p>
        </w:tc>
      </w:tr>
      <w:tr w:rsidR="004D31DC" w:rsidRPr="00794E9B" w14:paraId="7182C458" w14:textId="77777777" w:rsidTr="00E57F5E">
        <w:trPr>
          <w:trHeight w:val="330"/>
          <w:jc w:val="center"/>
        </w:trPr>
        <w:tc>
          <w:tcPr>
            <w:tcW w:w="1189" w:type="dxa"/>
            <w:vMerge/>
            <w:vAlign w:val="center"/>
          </w:tcPr>
          <w:p w14:paraId="335799B3" w14:textId="77777777" w:rsidR="004D31DC" w:rsidRPr="00794E9B" w:rsidRDefault="004D31DC" w:rsidP="00227A43">
            <w:pPr>
              <w:pStyle w:val="TableCaption"/>
              <w:rPr>
                <w:b/>
              </w:rPr>
            </w:pPr>
          </w:p>
        </w:tc>
        <w:tc>
          <w:tcPr>
            <w:tcW w:w="1780" w:type="dxa"/>
            <w:tcBorders>
              <w:top w:val="single" w:sz="8" w:space="0" w:color="auto"/>
              <w:bottom w:val="single" w:sz="8" w:space="0" w:color="auto"/>
            </w:tcBorders>
            <w:noWrap/>
            <w:vAlign w:val="center"/>
          </w:tcPr>
          <w:p w14:paraId="42B02FE2" w14:textId="77777777" w:rsidR="004D31DC" w:rsidRPr="00C233F4" w:rsidRDefault="004D31DC" w:rsidP="00227A43">
            <w:pPr>
              <w:pStyle w:val="TableCaption"/>
              <w:rPr>
                <w:bCs/>
                <w:sz w:val="20"/>
                <w:szCs w:val="20"/>
              </w:rPr>
            </w:pPr>
            <w:r w:rsidRPr="00C233F4">
              <w:rPr>
                <w:bCs/>
                <w:sz w:val="20"/>
                <w:szCs w:val="20"/>
              </w:rPr>
              <w:t>MAE</w:t>
            </w:r>
          </w:p>
        </w:tc>
        <w:tc>
          <w:tcPr>
            <w:tcW w:w="1520" w:type="dxa"/>
            <w:tcBorders>
              <w:top w:val="single" w:sz="8" w:space="0" w:color="auto"/>
              <w:bottom w:val="single" w:sz="8" w:space="0" w:color="auto"/>
            </w:tcBorders>
            <w:noWrap/>
            <w:vAlign w:val="center"/>
          </w:tcPr>
          <w:p w14:paraId="7C29D25B" w14:textId="77777777" w:rsidR="004D31DC" w:rsidRPr="00C233F4" w:rsidRDefault="004D31DC" w:rsidP="00227A43">
            <w:pPr>
              <w:pStyle w:val="TableCaption"/>
              <w:rPr>
                <w:bCs/>
                <w:sz w:val="20"/>
                <w:szCs w:val="20"/>
              </w:rPr>
            </w:pPr>
            <w:r w:rsidRPr="00C233F4">
              <w:rPr>
                <w:bCs/>
                <w:sz w:val="20"/>
                <w:szCs w:val="20"/>
              </w:rPr>
              <w:t>0.5526</w:t>
            </w:r>
          </w:p>
        </w:tc>
        <w:tc>
          <w:tcPr>
            <w:tcW w:w="1260" w:type="dxa"/>
            <w:tcBorders>
              <w:top w:val="single" w:sz="8" w:space="0" w:color="auto"/>
              <w:bottom w:val="single" w:sz="8" w:space="0" w:color="auto"/>
            </w:tcBorders>
            <w:noWrap/>
            <w:vAlign w:val="center"/>
          </w:tcPr>
          <w:p w14:paraId="6B77E46B" w14:textId="77777777" w:rsidR="004D31DC" w:rsidRPr="00C233F4" w:rsidRDefault="004D31DC" w:rsidP="00227A43">
            <w:pPr>
              <w:pStyle w:val="TableCaption"/>
              <w:rPr>
                <w:bCs/>
                <w:sz w:val="20"/>
                <w:szCs w:val="20"/>
              </w:rPr>
            </w:pPr>
            <w:r w:rsidRPr="00C233F4">
              <w:rPr>
                <w:bCs/>
                <w:sz w:val="20"/>
                <w:szCs w:val="20"/>
              </w:rPr>
              <w:t>0.6503</w:t>
            </w:r>
          </w:p>
        </w:tc>
      </w:tr>
      <w:tr w:rsidR="004D31DC" w:rsidRPr="00794E9B" w14:paraId="59E17C0A" w14:textId="77777777" w:rsidTr="00E57F5E">
        <w:trPr>
          <w:trHeight w:val="330"/>
          <w:jc w:val="center"/>
        </w:trPr>
        <w:tc>
          <w:tcPr>
            <w:tcW w:w="1189" w:type="dxa"/>
            <w:vMerge/>
            <w:tcBorders>
              <w:bottom w:val="single" w:sz="8" w:space="0" w:color="auto"/>
            </w:tcBorders>
            <w:vAlign w:val="center"/>
          </w:tcPr>
          <w:p w14:paraId="40B35E54" w14:textId="77777777" w:rsidR="004D31DC" w:rsidRPr="00794E9B" w:rsidRDefault="004D31DC" w:rsidP="00227A43">
            <w:pPr>
              <w:pStyle w:val="TableCaption"/>
              <w:rPr>
                <w:b/>
              </w:rPr>
            </w:pPr>
          </w:p>
        </w:tc>
        <w:tc>
          <w:tcPr>
            <w:tcW w:w="1780" w:type="dxa"/>
            <w:tcBorders>
              <w:top w:val="single" w:sz="8" w:space="0" w:color="auto"/>
              <w:bottom w:val="single" w:sz="8" w:space="0" w:color="auto"/>
            </w:tcBorders>
            <w:noWrap/>
            <w:vAlign w:val="center"/>
          </w:tcPr>
          <w:p w14:paraId="3C3687D2" w14:textId="77777777" w:rsidR="004D31DC" w:rsidRPr="00C233F4" w:rsidRDefault="004D31DC" w:rsidP="00227A43">
            <w:pPr>
              <w:pStyle w:val="TableCaption"/>
              <w:rPr>
                <w:bCs/>
                <w:sz w:val="20"/>
                <w:szCs w:val="20"/>
              </w:rPr>
            </w:pPr>
            <w:r w:rsidRPr="00C233F4">
              <w:rPr>
                <w:bCs/>
                <w:sz w:val="20"/>
                <w:szCs w:val="20"/>
              </w:rPr>
              <w:t>MSE</w:t>
            </w:r>
          </w:p>
        </w:tc>
        <w:tc>
          <w:tcPr>
            <w:tcW w:w="1520" w:type="dxa"/>
            <w:tcBorders>
              <w:top w:val="single" w:sz="8" w:space="0" w:color="auto"/>
              <w:bottom w:val="single" w:sz="8" w:space="0" w:color="auto"/>
            </w:tcBorders>
            <w:noWrap/>
            <w:vAlign w:val="center"/>
          </w:tcPr>
          <w:p w14:paraId="13054BD3" w14:textId="77777777" w:rsidR="004D31DC" w:rsidRPr="00C233F4" w:rsidRDefault="004D31DC" w:rsidP="00227A43">
            <w:pPr>
              <w:pStyle w:val="TableCaption"/>
              <w:rPr>
                <w:bCs/>
                <w:sz w:val="20"/>
                <w:szCs w:val="20"/>
              </w:rPr>
            </w:pPr>
            <w:r w:rsidRPr="00C233F4">
              <w:rPr>
                <w:bCs/>
                <w:sz w:val="20"/>
                <w:szCs w:val="20"/>
              </w:rPr>
              <w:t>0.5403</w:t>
            </w:r>
          </w:p>
        </w:tc>
        <w:tc>
          <w:tcPr>
            <w:tcW w:w="1260" w:type="dxa"/>
            <w:tcBorders>
              <w:top w:val="single" w:sz="8" w:space="0" w:color="auto"/>
              <w:bottom w:val="single" w:sz="8" w:space="0" w:color="auto"/>
            </w:tcBorders>
            <w:noWrap/>
            <w:vAlign w:val="center"/>
          </w:tcPr>
          <w:p w14:paraId="4D3A8A89" w14:textId="77777777" w:rsidR="004D31DC" w:rsidRPr="00C233F4" w:rsidRDefault="004D31DC" w:rsidP="00227A43">
            <w:pPr>
              <w:pStyle w:val="TableCaption"/>
              <w:rPr>
                <w:bCs/>
                <w:sz w:val="20"/>
                <w:szCs w:val="20"/>
              </w:rPr>
            </w:pPr>
            <w:r w:rsidRPr="00C233F4">
              <w:rPr>
                <w:bCs/>
                <w:sz w:val="20"/>
                <w:szCs w:val="20"/>
              </w:rPr>
              <w:t>1.5082</w:t>
            </w:r>
          </w:p>
        </w:tc>
      </w:tr>
      <w:tr w:rsidR="004D31DC" w:rsidRPr="00794E9B" w14:paraId="2F78F6E1" w14:textId="77777777" w:rsidTr="00E57F5E">
        <w:trPr>
          <w:trHeight w:val="330"/>
          <w:jc w:val="center"/>
        </w:trPr>
        <w:tc>
          <w:tcPr>
            <w:tcW w:w="1189" w:type="dxa"/>
            <w:vMerge w:val="restart"/>
            <w:tcBorders>
              <w:top w:val="single" w:sz="8" w:space="0" w:color="auto"/>
            </w:tcBorders>
            <w:noWrap/>
            <w:vAlign w:val="center"/>
            <w:hideMark/>
          </w:tcPr>
          <w:p w14:paraId="3A607668" w14:textId="77777777" w:rsidR="004D31DC" w:rsidRPr="00794E9B" w:rsidRDefault="004D31DC" w:rsidP="00227A43">
            <w:pPr>
              <w:pStyle w:val="TableCaption"/>
              <w:rPr>
                <w:b/>
              </w:rPr>
            </w:pPr>
            <w:r w:rsidRPr="00794E9B">
              <w:rPr>
                <w:b/>
              </w:rPr>
              <w:t>RF</w:t>
            </w:r>
          </w:p>
        </w:tc>
        <w:tc>
          <w:tcPr>
            <w:tcW w:w="1780" w:type="dxa"/>
            <w:tcBorders>
              <w:top w:val="single" w:sz="8" w:space="0" w:color="auto"/>
              <w:bottom w:val="single" w:sz="8" w:space="0" w:color="auto"/>
            </w:tcBorders>
            <w:noWrap/>
            <w:vAlign w:val="center"/>
            <w:hideMark/>
          </w:tcPr>
          <w:p w14:paraId="21AB4767" w14:textId="77777777" w:rsidR="004D31DC" w:rsidRPr="00C233F4" w:rsidRDefault="004D31DC" w:rsidP="00227A43">
            <w:pPr>
              <w:pStyle w:val="TableCaption"/>
              <w:rPr>
                <w:bCs/>
                <w:sz w:val="20"/>
                <w:szCs w:val="20"/>
              </w:rPr>
            </w:pPr>
            <w:r w:rsidRPr="00C233F4">
              <w:rPr>
                <w:bCs/>
                <w:sz w:val="20"/>
                <w:szCs w:val="20"/>
              </w:rPr>
              <w:t>R</w:t>
            </w:r>
            <w:r w:rsidRPr="00C233F4">
              <w:rPr>
                <w:bCs/>
                <w:sz w:val="20"/>
                <w:szCs w:val="20"/>
                <w:vertAlign w:val="superscript"/>
              </w:rPr>
              <w:t>2</w:t>
            </w:r>
          </w:p>
        </w:tc>
        <w:tc>
          <w:tcPr>
            <w:tcW w:w="1520" w:type="dxa"/>
            <w:tcBorders>
              <w:top w:val="single" w:sz="8" w:space="0" w:color="auto"/>
              <w:bottom w:val="single" w:sz="8" w:space="0" w:color="auto"/>
            </w:tcBorders>
            <w:noWrap/>
            <w:vAlign w:val="center"/>
            <w:hideMark/>
          </w:tcPr>
          <w:p w14:paraId="42DF092B" w14:textId="77777777" w:rsidR="004D31DC" w:rsidRPr="00C233F4" w:rsidRDefault="004D31DC" w:rsidP="00227A43">
            <w:pPr>
              <w:pStyle w:val="TableCaption"/>
              <w:rPr>
                <w:bCs/>
                <w:sz w:val="20"/>
                <w:szCs w:val="20"/>
              </w:rPr>
            </w:pPr>
            <w:r w:rsidRPr="00C233F4">
              <w:rPr>
                <w:bCs/>
                <w:sz w:val="20"/>
                <w:szCs w:val="20"/>
              </w:rPr>
              <w:t>0.9749</w:t>
            </w:r>
          </w:p>
        </w:tc>
        <w:tc>
          <w:tcPr>
            <w:tcW w:w="1260" w:type="dxa"/>
            <w:tcBorders>
              <w:top w:val="single" w:sz="8" w:space="0" w:color="auto"/>
              <w:bottom w:val="single" w:sz="8" w:space="0" w:color="auto"/>
            </w:tcBorders>
            <w:noWrap/>
            <w:vAlign w:val="center"/>
            <w:hideMark/>
          </w:tcPr>
          <w:p w14:paraId="016F8CCB" w14:textId="77777777" w:rsidR="004D31DC" w:rsidRPr="00C233F4" w:rsidRDefault="004D31DC" w:rsidP="00227A43">
            <w:pPr>
              <w:pStyle w:val="TableCaption"/>
              <w:rPr>
                <w:bCs/>
                <w:sz w:val="20"/>
                <w:szCs w:val="20"/>
              </w:rPr>
            </w:pPr>
            <w:r w:rsidRPr="00C233F4">
              <w:rPr>
                <w:bCs/>
                <w:sz w:val="20"/>
                <w:szCs w:val="20"/>
              </w:rPr>
              <w:t>0.9717</w:t>
            </w:r>
          </w:p>
        </w:tc>
      </w:tr>
      <w:tr w:rsidR="004D31DC" w:rsidRPr="00794E9B" w14:paraId="6CD84802" w14:textId="77777777" w:rsidTr="00E57F5E">
        <w:trPr>
          <w:trHeight w:val="330"/>
          <w:jc w:val="center"/>
        </w:trPr>
        <w:tc>
          <w:tcPr>
            <w:tcW w:w="1189" w:type="dxa"/>
            <w:vMerge/>
            <w:vAlign w:val="center"/>
            <w:hideMark/>
          </w:tcPr>
          <w:p w14:paraId="4EA3D2E1" w14:textId="77777777" w:rsidR="004D31DC" w:rsidRPr="00794E9B" w:rsidRDefault="004D31DC" w:rsidP="00227A43">
            <w:pPr>
              <w:pStyle w:val="TableCaption"/>
              <w:rPr>
                <w:b/>
              </w:rPr>
            </w:pPr>
          </w:p>
        </w:tc>
        <w:tc>
          <w:tcPr>
            <w:tcW w:w="1780" w:type="dxa"/>
            <w:tcBorders>
              <w:top w:val="single" w:sz="8" w:space="0" w:color="auto"/>
              <w:left w:val="nil"/>
              <w:bottom w:val="single" w:sz="8" w:space="0" w:color="auto"/>
            </w:tcBorders>
            <w:noWrap/>
            <w:vAlign w:val="center"/>
            <w:hideMark/>
          </w:tcPr>
          <w:p w14:paraId="7DDDEF78" w14:textId="77777777" w:rsidR="004D31DC" w:rsidRPr="00C233F4" w:rsidRDefault="004D31DC" w:rsidP="00227A43">
            <w:pPr>
              <w:pStyle w:val="TableCaption"/>
              <w:rPr>
                <w:bCs/>
                <w:sz w:val="20"/>
                <w:szCs w:val="20"/>
              </w:rPr>
            </w:pPr>
            <w:r w:rsidRPr="00C233F4">
              <w:rPr>
                <w:bCs/>
                <w:sz w:val="20"/>
                <w:szCs w:val="20"/>
              </w:rPr>
              <w:t>RMSE</w:t>
            </w:r>
          </w:p>
        </w:tc>
        <w:tc>
          <w:tcPr>
            <w:tcW w:w="1520" w:type="dxa"/>
            <w:tcBorders>
              <w:top w:val="single" w:sz="8" w:space="0" w:color="auto"/>
              <w:bottom w:val="single" w:sz="8" w:space="0" w:color="auto"/>
            </w:tcBorders>
            <w:noWrap/>
            <w:vAlign w:val="center"/>
            <w:hideMark/>
          </w:tcPr>
          <w:p w14:paraId="4638BC24" w14:textId="77777777" w:rsidR="004D31DC" w:rsidRPr="00C233F4" w:rsidRDefault="004D31DC" w:rsidP="00227A43">
            <w:pPr>
              <w:pStyle w:val="TableCaption"/>
              <w:rPr>
                <w:bCs/>
                <w:sz w:val="20"/>
                <w:szCs w:val="20"/>
              </w:rPr>
            </w:pPr>
            <w:r w:rsidRPr="00C233F4">
              <w:rPr>
                <w:bCs/>
                <w:sz w:val="20"/>
                <w:szCs w:val="20"/>
              </w:rPr>
              <w:t>1.1268</w:t>
            </w:r>
          </w:p>
        </w:tc>
        <w:tc>
          <w:tcPr>
            <w:tcW w:w="1260" w:type="dxa"/>
            <w:tcBorders>
              <w:top w:val="single" w:sz="8" w:space="0" w:color="auto"/>
              <w:bottom w:val="single" w:sz="8" w:space="0" w:color="auto"/>
            </w:tcBorders>
            <w:noWrap/>
            <w:vAlign w:val="center"/>
            <w:hideMark/>
          </w:tcPr>
          <w:p w14:paraId="09967A23" w14:textId="77777777" w:rsidR="004D31DC" w:rsidRPr="00C233F4" w:rsidRDefault="004D31DC" w:rsidP="00227A43">
            <w:pPr>
              <w:pStyle w:val="TableCaption"/>
              <w:rPr>
                <w:bCs/>
                <w:sz w:val="20"/>
                <w:szCs w:val="20"/>
              </w:rPr>
            </w:pPr>
            <w:r w:rsidRPr="00C233F4">
              <w:rPr>
                <w:bCs/>
                <w:sz w:val="20"/>
                <w:szCs w:val="20"/>
              </w:rPr>
              <w:t>1.1943</w:t>
            </w:r>
          </w:p>
        </w:tc>
      </w:tr>
      <w:tr w:rsidR="004D31DC" w:rsidRPr="00794E9B" w14:paraId="2DA0B6CD" w14:textId="77777777" w:rsidTr="00E57F5E">
        <w:trPr>
          <w:trHeight w:val="330"/>
          <w:jc w:val="center"/>
        </w:trPr>
        <w:tc>
          <w:tcPr>
            <w:tcW w:w="1189" w:type="dxa"/>
            <w:vMerge/>
            <w:vAlign w:val="center"/>
          </w:tcPr>
          <w:p w14:paraId="404F76E1" w14:textId="77777777" w:rsidR="004D31DC" w:rsidRPr="00794E9B" w:rsidRDefault="004D31DC" w:rsidP="00227A43">
            <w:pPr>
              <w:pStyle w:val="TableCaption"/>
              <w:rPr>
                <w:b/>
              </w:rPr>
            </w:pPr>
          </w:p>
        </w:tc>
        <w:tc>
          <w:tcPr>
            <w:tcW w:w="1780" w:type="dxa"/>
            <w:tcBorders>
              <w:top w:val="single" w:sz="8" w:space="0" w:color="auto"/>
              <w:left w:val="nil"/>
              <w:bottom w:val="single" w:sz="8" w:space="0" w:color="auto"/>
            </w:tcBorders>
            <w:noWrap/>
            <w:vAlign w:val="center"/>
          </w:tcPr>
          <w:p w14:paraId="43905CD8" w14:textId="77777777" w:rsidR="004D31DC" w:rsidRPr="00C233F4" w:rsidRDefault="004D31DC" w:rsidP="00227A43">
            <w:pPr>
              <w:pStyle w:val="TableCaption"/>
              <w:rPr>
                <w:bCs/>
                <w:sz w:val="20"/>
                <w:szCs w:val="20"/>
              </w:rPr>
            </w:pPr>
            <w:r w:rsidRPr="00C233F4">
              <w:rPr>
                <w:bCs/>
                <w:sz w:val="20"/>
                <w:szCs w:val="20"/>
              </w:rPr>
              <w:t>MAE</w:t>
            </w:r>
          </w:p>
        </w:tc>
        <w:tc>
          <w:tcPr>
            <w:tcW w:w="1520" w:type="dxa"/>
            <w:tcBorders>
              <w:top w:val="single" w:sz="8" w:space="0" w:color="auto"/>
              <w:bottom w:val="single" w:sz="8" w:space="0" w:color="auto"/>
            </w:tcBorders>
            <w:noWrap/>
            <w:vAlign w:val="center"/>
          </w:tcPr>
          <w:p w14:paraId="1446B2C6" w14:textId="77777777" w:rsidR="004D31DC" w:rsidRPr="00C233F4" w:rsidRDefault="004D31DC" w:rsidP="00227A43">
            <w:pPr>
              <w:pStyle w:val="TableCaption"/>
              <w:rPr>
                <w:bCs/>
                <w:sz w:val="20"/>
                <w:szCs w:val="20"/>
              </w:rPr>
            </w:pPr>
            <w:r w:rsidRPr="00C233F4">
              <w:rPr>
                <w:bCs/>
                <w:sz w:val="20"/>
                <w:szCs w:val="20"/>
              </w:rPr>
              <w:t>0.6938</w:t>
            </w:r>
          </w:p>
        </w:tc>
        <w:tc>
          <w:tcPr>
            <w:tcW w:w="1260" w:type="dxa"/>
            <w:tcBorders>
              <w:top w:val="single" w:sz="8" w:space="0" w:color="auto"/>
              <w:bottom w:val="single" w:sz="8" w:space="0" w:color="auto"/>
            </w:tcBorders>
            <w:noWrap/>
            <w:vAlign w:val="center"/>
          </w:tcPr>
          <w:p w14:paraId="77450368" w14:textId="77777777" w:rsidR="004D31DC" w:rsidRPr="00C233F4" w:rsidRDefault="004D31DC" w:rsidP="00227A43">
            <w:pPr>
              <w:pStyle w:val="TableCaption"/>
              <w:rPr>
                <w:bCs/>
                <w:sz w:val="20"/>
                <w:szCs w:val="20"/>
              </w:rPr>
            </w:pPr>
            <w:r w:rsidRPr="00C233F4">
              <w:rPr>
                <w:bCs/>
                <w:sz w:val="20"/>
                <w:szCs w:val="20"/>
              </w:rPr>
              <w:t>0.9112</w:t>
            </w:r>
          </w:p>
        </w:tc>
      </w:tr>
      <w:tr w:rsidR="004D31DC" w:rsidRPr="00794E9B" w14:paraId="430315C9" w14:textId="77777777" w:rsidTr="00E57F5E">
        <w:trPr>
          <w:trHeight w:val="330"/>
          <w:jc w:val="center"/>
        </w:trPr>
        <w:tc>
          <w:tcPr>
            <w:tcW w:w="1189" w:type="dxa"/>
            <w:vMerge/>
            <w:tcBorders>
              <w:bottom w:val="single" w:sz="8" w:space="0" w:color="auto"/>
            </w:tcBorders>
            <w:vAlign w:val="center"/>
          </w:tcPr>
          <w:p w14:paraId="0991A06E" w14:textId="77777777" w:rsidR="004D31DC" w:rsidRPr="00794E9B" w:rsidRDefault="004D31DC" w:rsidP="00227A43">
            <w:pPr>
              <w:pStyle w:val="TableCaption"/>
              <w:rPr>
                <w:b/>
              </w:rPr>
            </w:pPr>
          </w:p>
        </w:tc>
        <w:tc>
          <w:tcPr>
            <w:tcW w:w="1780" w:type="dxa"/>
            <w:tcBorders>
              <w:top w:val="single" w:sz="8" w:space="0" w:color="auto"/>
              <w:left w:val="nil"/>
              <w:bottom w:val="single" w:sz="8" w:space="0" w:color="auto"/>
            </w:tcBorders>
            <w:noWrap/>
            <w:vAlign w:val="center"/>
          </w:tcPr>
          <w:p w14:paraId="32C45A27" w14:textId="77777777" w:rsidR="004D31DC" w:rsidRPr="00C233F4" w:rsidRDefault="004D31DC" w:rsidP="00227A43">
            <w:pPr>
              <w:pStyle w:val="TableCaption"/>
              <w:rPr>
                <w:bCs/>
                <w:sz w:val="20"/>
                <w:szCs w:val="20"/>
              </w:rPr>
            </w:pPr>
            <w:r w:rsidRPr="00C233F4">
              <w:rPr>
                <w:bCs/>
                <w:sz w:val="20"/>
                <w:szCs w:val="20"/>
              </w:rPr>
              <w:t>MSE</w:t>
            </w:r>
          </w:p>
        </w:tc>
        <w:tc>
          <w:tcPr>
            <w:tcW w:w="1520" w:type="dxa"/>
            <w:tcBorders>
              <w:top w:val="single" w:sz="8" w:space="0" w:color="auto"/>
              <w:bottom w:val="single" w:sz="8" w:space="0" w:color="auto"/>
            </w:tcBorders>
            <w:noWrap/>
            <w:vAlign w:val="center"/>
          </w:tcPr>
          <w:p w14:paraId="31C35ADE" w14:textId="77777777" w:rsidR="004D31DC" w:rsidRPr="00C233F4" w:rsidRDefault="004D31DC" w:rsidP="00227A43">
            <w:pPr>
              <w:pStyle w:val="TableCaption"/>
              <w:rPr>
                <w:bCs/>
                <w:sz w:val="20"/>
                <w:szCs w:val="20"/>
              </w:rPr>
            </w:pPr>
            <w:r w:rsidRPr="00C233F4">
              <w:rPr>
                <w:bCs/>
                <w:sz w:val="20"/>
                <w:szCs w:val="20"/>
              </w:rPr>
              <w:t>1.2270</w:t>
            </w:r>
          </w:p>
        </w:tc>
        <w:tc>
          <w:tcPr>
            <w:tcW w:w="1260" w:type="dxa"/>
            <w:tcBorders>
              <w:top w:val="single" w:sz="8" w:space="0" w:color="auto"/>
              <w:bottom w:val="single" w:sz="8" w:space="0" w:color="auto"/>
            </w:tcBorders>
            <w:noWrap/>
            <w:vAlign w:val="center"/>
          </w:tcPr>
          <w:p w14:paraId="2E81C22D" w14:textId="77777777" w:rsidR="004D31DC" w:rsidRPr="00C233F4" w:rsidRDefault="004D31DC" w:rsidP="00227A43">
            <w:pPr>
              <w:pStyle w:val="TableCaption"/>
              <w:rPr>
                <w:bCs/>
                <w:sz w:val="20"/>
                <w:szCs w:val="20"/>
              </w:rPr>
            </w:pPr>
            <w:r w:rsidRPr="00C233F4">
              <w:rPr>
                <w:bCs/>
                <w:sz w:val="20"/>
                <w:szCs w:val="20"/>
              </w:rPr>
              <w:t>2.5701</w:t>
            </w:r>
          </w:p>
        </w:tc>
      </w:tr>
      <w:tr w:rsidR="004D31DC" w:rsidRPr="00794E9B" w14:paraId="7CBAD658" w14:textId="77777777" w:rsidTr="00E57F5E">
        <w:trPr>
          <w:trHeight w:val="330"/>
          <w:jc w:val="center"/>
        </w:trPr>
        <w:tc>
          <w:tcPr>
            <w:tcW w:w="1189" w:type="dxa"/>
            <w:vMerge w:val="restart"/>
            <w:tcBorders>
              <w:top w:val="single" w:sz="8" w:space="0" w:color="auto"/>
              <w:bottom w:val="single" w:sz="8" w:space="0" w:color="auto"/>
            </w:tcBorders>
            <w:noWrap/>
            <w:vAlign w:val="center"/>
            <w:hideMark/>
          </w:tcPr>
          <w:p w14:paraId="686786E6" w14:textId="77777777" w:rsidR="004D31DC" w:rsidRPr="00794E9B" w:rsidRDefault="004D31DC" w:rsidP="00227A43">
            <w:pPr>
              <w:pStyle w:val="TableCaption"/>
              <w:rPr>
                <w:b/>
              </w:rPr>
            </w:pPr>
          </w:p>
          <w:p w14:paraId="66AF1F50" w14:textId="77777777" w:rsidR="004D31DC" w:rsidRPr="00794E9B" w:rsidRDefault="004D31DC" w:rsidP="00227A43">
            <w:pPr>
              <w:pStyle w:val="TableCaption"/>
              <w:rPr>
                <w:b/>
              </w:rPr>
            </w:pPr>
            <w:r w:rsidRPr="00794E9B">
              <w:rPr>
                <w:b/>
              </w:rPr>
              <w:t>SVM</w:t>
            </w:r>
          </w:p>
        </w:tc>
        <w:tc>
          <w:tcPr>
            <w:tcW w:w="1780" w:type="dxa"/>
            <w:tcBorders>
              <w:top w:val="single" w:sz="8" w:space="0" w:color="auto"/>
              <w:bottom w:val="single" w:sz="8" w:space="0" w:color="auto"/>
            </w:tcBorders>
            <w:noWrap/>
            <w:vAlign w:val="center"/>
            <w:hideMark/>
          </w:tcPr>
          <w:p w14:paraId="67512045" w14:textId="77777777" w:rsidR="004D31DC" w:rsidRPr="00C233F4" w:rsidRDefault="004D31DC" w:rsidP="00227A43">
            <w:pPr>
              <w:pStyle w:val="TableCaption"/>
              <w:rPr>
                <w:bCs/>
                <w:sz w:val="20"/>
                <w:szCs w:val="20"/>
              </w:rPr>
            </w:pPr>
            <w:r w:rsidRPr="00C233F4">
              <w:rPr>
                <w:bCs/>
                <w:sz w:val="20"/>
                <w:szCs w:val="20"/>
              </w:rPr>
              <w:t>R</w:t>
            </w:r>
            <w:r w:rsidRPr="00C233F4">
              <w:rPr>
                <w:bCs/>
                <w:sz w:val="20"/>
                <w:szCs w:val="20"/>
                <w:vertAlign w:val="superscript"/>
              </w:rPr>
              <w:t>2</w:t>
            </w:r>
          </w:p>
        </w:tc>
        <w:tc>
          <w:tcPr>
            <w:tcW w:w="1520" w:type="dxa"/>
            <w:tcBorders>
              <w:top w:val="single" w:sz="8" w:space="0" w:color="auto"/>
              <w:bottom w:val="single" w:sz="8" w:space="0" w:color="auto"/>
            </w:tcBorders>
            <w:noWrap/>
            <w:vAlign w:val="center"/>
            <w:hideMark/>
          </w:tcPr>
          <w:p w14:paraId="2E4FD999" w14:textId="77777777" w:rsidR="004D31DC" w:rsidRPr="00C233F4" w:rsidRDefault="004D31DC" w:rsidP="00227A43">
            <w:pPr>
              <w:pStyle w:val="TableCaption"/>
              <w:rPr>
                <w:bCs/>
                <w:sz w:val="20"/>
                <w:szCs w:val="20"/>
              </w:rPr>
            </w:pPr>
            <w:r w:rsidRPr="00C233F4">
              <w:rPr>
                <w:bCs/>
                <w:sz w:val="20"/>
                <w:szCs w:val="20"/>
              </w:rPr>
              <w:t>0.9400</w:t>
            </w:r>
          </w:p>
        </w:tc>
        <w:tc>
          <w:tcPr>
            <w:tcW w:w="1260" w:type="dxa"/>
            <w:tcBorders>
              <w:top w:val="single" w:sz="8" w:space="0" w:color="auto"/>
              <w:bottom w:val="single" w:sz="8" w:space="0" w:color="auto"/>
            </w:tcBorders>
            <w:noWrap/>
            <w:vAlign w:val="center"/>
            <w:hideMark/>
          </w:tcPr>
          <w:p w14:paraId="485B96F3" w14:textId="77777777" w:rsidR="004D31DC" w:rsidRPr="00C233F4" w:rsidRDefault="004D31DC" w:rsidP="00227A43">
            <w:pPr>
              <w:pStyle w:val="TableCaption"/>
              <w:rPr>
                <w:bCs/>
                <w:sz w:val="20"/>
                <w:szCs w:val="20"/>
              </w:rPr>
            </w:pPr>
            <w:r w:rsidRPr="00C233F4">
              <w:rPr>
                <w:bCs/>
                <w:sz w:val="20"/>
                <w:szCs w:val="20"/>
              </w:rPr>
              <w:t>0.939</w:t>
            </w:r>
          </w:p>
        </w:tc>
      </w:tr>
      <w:tr w:rsidR="004D31DC" w:rsidRPr="00794E9B" w14:paraId="670E4384" w14:textId="77777777" w:rsidTr="00E57F5E">
        <w:trPr>
          <w:trHeight w:val="330"/>
          <w:jc w:val="center"/>
        </w:trPr>
        <w:tc>
          <w:tcPr>
            <w:tcW w:w="1189" w:type="dxa"/>
            <w:vMerge/>
            <w:vAlign w:val="center"/>
            <w:hideMark/>
          </w:tcPr>
          <w:p w14:paraId="26BDE7A7" w14:textId="77777777" w:rsidR="004D31DC" w:rsidRPr="00794E9B" w:rsidRDefault="004D31DC" w:rsidP="00227A43">
            <w:pPr>
              <w:pStyle w:val="TableCaption"/>
              <w:rPr>
                <w:b/>
              </w:rPr>
            </w:pPr>
          </w:p>
        </w:tc>
        <w:tc>
          <w:tcPr>
            <w:tcW w:w="1780" w:type="dxa"/>
            <w:tcBorders>
              <w:top w:val="single" w:sz="8" w:space="0" w:color="auto"/>
              <w:bottom w:val="single" w:sz="8" w:space="0" w:color="auto"/>
            </w:tcBorders>
            <w:noWrap/>
            <w:vAlign w:val="center"/>
            <w:hideMark/>
          </w:tcPr>
          <w:p w14:paraId="5E6CCAE8" w14:textId="77777777" w:rsidR="004D31DC" w:rsidRPr="00C233F4" w:rsidRDefault="004D31DC" w:rsidP="00227A43">
            <w:pPr>
              <w:pStyle w:val="TableCaption"/>
              <w:rPr>
                <w:bCs/>
                <w:sz w:val="20"/>
                <w:szCs w:val="20"/>
              </w:rPr>
            </w:pPr>
            <w:r w:rsidRPr="00C233F4">
              <w:rPr>
                <w:bCs/>
                <w:sz w:val="20"/>
                <w:szCs w:val="20"/>
              </w:rPr>
              <w:t>RMSE</w:t>
            </w:r>
          </w:p>
        </w:tc>
        <w:tc>
          <w:tcPr>
            <w:tcW w:w="1520" w:type="dxa"/>
            <w:tcBorders>
              <w:top w:val="single" w:sz="8" w:space="0" w:color="auto"/>
              <w:bottom w:val="single" w:sz="8" w:space="0" w:color="auto"/>
            </w:tcBorders>
            <w:noWrap/>
            <w:vAlign w:val="center"/>
            <w:hideMark/>
          </w:tcPr>
          <w:p w14:paraId="0EB10CF0" w14:textId="77777777" w:rsidR="004D31DC" w:rsidRPr="00C233F4" w:rsidRDefault="004D31DC" w:rsidP="00227A43">
            <w:pPr>
              <w:pStyle w:val="TableCaption"/>
              <w:rPr>
                <w:bCs/>
                <w:sz w:val="20"/>
                <w:szCs w:val="20"/>
              </w:rPr>
            </w:pPr>
            <w:r w:rsidRPr="00C233F4">
              <w:rPr>
                <w:bCs/>
                <w:sz w:val="20"/>
                <w:szCs w:val="20"/>
              </w:rPr>
              <w:t>1.7428</w:t>
            </w:r>
          </w:p>
        </w:tc>
        <w:tc>
          <w:tcPr>
            <w:tcW w:w="1260" w:type="dxa"/>
            <w:tcBorders>
              <w:top w:val="single" w:sz="8" w:space="0" w:color="auto"/>
              <w:bottom w:val="single" w:sz="8" w:space="0" w:color="auto"/>
            </w:tcBorders>
            <w:noWrap/>
            <w:vAlign w:val="center"/>
            <w:hideMark/>
          </w:tcPr>
          <w:p w14:paraId="394A00D2" w14:textId="77777777" w:rsidR="004D31DC" w:rsidRPr="00C233F4" w:rsidRDefault="004D31DC" w:rsidP="00227A43">
            <w:pPr>
              <w:pStyle w:val="TableCaption"/>
              <w:rPr>
                <w:bCs/>
                <w:sz w:val="20"/>
                <w:szCs w:val="20"/>
              </w:rPr>
            </w:pPr>
            <w:r w:rsidRPr="00C233F4">
              <w:rPr>
                <w:bCs/>
                <w:sz w:val="20"/>
                <w:szCs w:val="20"/>
              </w:rPr>
              <w:t>1.7539</w:t>
            </w:r>
          </w:p>
        </w:tc>
      </w:tr>
      <w:tr w:rsidR="004D31DC" w:rsidRPr="00794E9B" w14:paraId="577742CC" w14:textId="77777777" w:rsidTr="00E57F5E">
        <w:trPr>
          <w:trHeight w:val="330"/>
          <w:jc w:val="center"/>
        </w:trPr>
        <w:tc>
          <w:tcPr>
            <w:tcW w:w="1189" w:type="dxa"/>
            <w:vMerge/>
            <w:vAlign w:val="center"/>
          </w:tcPr>
          <w:p w14:paraId="294106E1" w14:textId="77777777" w:rsidR="004D31DC" w:rsidRPr="00794E9B" w:rsidRDefault="004D31DC" w:rsidP="00227A43">
            <w:pPr>
              <w:pStyle w:val="TableCaption"/>
              <w:rPr>
                <w:b/>
              </w:rPr>
            </w:pPr>
          </w:p>
        </w:tc>
        <w:tc>
          <w:tcPr>
            <w:tcW w:w="1780" w:type="dxa"/>
            <w:tcBorders>
              <w:top w:val="single" w:sz="8" w:space="0" w:color="auto"/>
              <w:bottom w:val="single" w:sz="8" w:space="0" w:color="auto"/>
            </w:tcBorders>
            <w:noWrap/>
            <w:vAlign w:val="center"/>
          </w:tcPr>
          <w:p w14:paraId="3EB1BD1B" w14:textId="77777777" w:rsidR="004D31DC" w:rsidRPr="00C233F4" w:rsidRDefault="004D31DC" w:rsidP="00227A43">
            <w:pPr>
              <w:pStyle w:val="TableCaption"/>
              <w:rPr>
                <w:bCs/>
                <w:sz w:val="20"/>
                <w:szCs w:val="20"/>
              </w:rPr>
            </w:pPr>
            <w:r w:rsidRPr="00C233F4">
              <w:rPr>
                <w:bCs/>
                <w:sz w:val="20"/>
                <w:szCs w:val="20"/>
              </w:rPr>
              <w:t>MAE</w:t>
            </w:r>
          </w:p>
        </w:tc>
        <w:tc>
          <w:tcPr>
            <w:tcW w:w="1520" w:type="dxa"/>
            <w:tcBorders>
              <w:top w:val="single" w:sz="8" w:space="0" w:color="auto"/>
              <w:bottom w:val="single" w:sz="8" w:space="0" w:color="auto"/>
            </w:tcBorders>
            <w:noWrap/>
            <w:vAlign w:val="center"/>
          </w:tcPr>
          <w:p w14:paraId="43B086B5" w14:textId="77777777" w:rsidR="004D31DC" w:rsidRPr="00C233F4" w:rsidRDefault="004D31DC" w:rsidP="00227A43">
            <w:pPr>
              <w:pStyle w:val="TableCaption"/>
              <w:rPr>
                <w:bCs/>
                <w:sz w:val="20"/>
                <w:szCs w:val="20"/>
              </w:rPr>
            </w:pPr>
            <w:r w:rsidRPr="00C233F4">
              <w:rPr>
                <w:bCs/>
                <w:sz w:val="20"/>
                <w:szCs w:val="20"/>
              </w:rPr>
              <w:t>0.8481</w:t>
            </w:r>
          </w:p>
        </w:tc>
        <w:tc>
          <w:tcPr>
            <w:tcW w:w="1260" w:type="dxa"/>
            <w:tcBorders>
              <w:top w:val="single" w:sz="8" w:space="0" w:color="auto"/>
              <w:bottom w:val="single" w:sz="8" w:space="0" w:color="auto"/>
            </w:tcBorders>
            <w:noWrap/>
            <w:vAlign w:val="center"/>
          </w:tcPr>
          <w:p w14:paraId="662C95AF" w14:textId="77777777" w:rsidR="004D31DC" w:rsidRPr="00C233F4" w:rsidRDefault="004D31DC" w:rsidP="00227A43">
            <w:pPr>
              <w:pStyle w:val="TableCaption"/>
              <w:rPr>
                <w:bCs/>
                <w:sz w:val="20"/>
                <w:szCs w:val="20"/>
              </w:rPr>
            </w:pPr>
            <w:r w:rsidRPr="00C233F4">
              <w:rPr>
                <w:bCs/>
                <w:sz w:val="20"/>
                <w:szCs w:val="20"/>
              </w:rPr>
              <w:t>0.9345</w:t>
            </w:r>
          </w:p>
        </w:tc>
      </w:tr>
      <w:tr w:rsidR="004D31DC" w:rsidRPr="00794E9B" w14:paraId="37F3812D" w14:textId="77777777" w:rsidTr="00E57F5E">
        <w:trPr>
          <w:trHeight w:val="330"/>
          <w:jc w:val="center"/>
        </w:trPr>
        <w:tc>
          <w:tcPr>
            <w:tcW w:w="1189" w:type="dxa"/>
            <w:tcBorders>
              <w:bottom w:val="single" w:sz="8" w:space="0" w:color="auto"/>
            </w:tcBorders>
            <w:vAlign w:val="center"/>
          </w:tcPr>
          <w:p w14:paraId="154A7F5A" w14:textId="77777777" w:rsidR="004D31DC" w:rsidRPr="00794E9B" w:rsidRDefault="004D31DC" w:rsidP="00227A43">
            <w:pPr>
              <w:pStyle w:val="TableCaption"/>
              <w:rPr>
                <w:b/>
              </w:rPr>
            </w:pPr>
          </w:p>
        </w:tc>
        <w:tc>
          <w:tcPr>
            <w:tcW w:w="1780" w:type="dxa"/>
            <w:tcBorders>
              <w:top w:val="single" w:sz="8" w:space="0" w:color="auto"/>
              <w:bottom w:val="single" w:sz="8" w:space="0" w:color="auto"/>
            </w:tcBorders>
            <w:noWrap/>
            <w:vAlign w:val="center"/>
          </w:tcPr>
          <w:p w14:paraId="6604611B" w14:textId="77777777" w:rsidR="004D31DC" w:rsidRPr="00C233F4" w:rsidRDefault="004D31DC" w:rsidP="00227A43">
            <w:pPr>
              <w:pStyle w:val="TableCaption"/>
              <w:rPr>
                <w:bCs/>
                <w:sz w:val="20"/>
                <w:szCs w:val="20"/>
              </w:rPr>
            </w:pPr>
            <w:r w:rsidRPr="00C233F4">
              <w:rPr>
                <w:bCs/>
                <w:sz w:val="20"/>
                <w:szCs w:val="20"/>
              </w:rPr>
              <w:t>MSE</w:t>
            </w:r>
          </w:p>
        </w:tc>
        <w:tc>
          <w:tcPr>
            <w:tcW w:w="1520" w:type="dxa"/>
            <w:tcBorders>
              <w:top w:val="single" w:sz="8" w:space="0" w:color="auto"/>
              <w:bottom w:val="single" w:sz="8" w:space="0" w:color="auto"/>
            </w:tcBorders>
            <w:noWrap/>
            <w:vAlign w:val="center"/>
          </w:tcPr>
          <w:p w14:paraId="510E389A" w14:textId="77777777" w:rsidR="004D31DC" w:rsidRPr="00C233F4" w:rsidRDefault="004D31DC" w:rsidP="00227A43">
            <w:pPr>
              <w:pStyle w:val="TableCaption"/>
              <w:rPr>
                <w:bCs/>
                <w:sz w:val="20"/>
                <w:szCs w:val="20"/>
              </w:rPr>
            </w:pPr>
            <w:r w:rsidRPr="00C233F4">
              <w:rPr>
                <w:bCs/>
                <w:sz w:val="20"/>
                <w:szCs w:val="20"/>
              </w:rPr>
              <w:t>3.2455</w:t>
            </w:r>
          </w:p>
        </w:tc>
        <w:tc>
          <w:tcPr>
            <w:tcW w:w="1260" w:type="dxa"/>
            <w:tcBorders>
              <w:top w:val="single" w:sz="8" w:space="0" w:color="auto"/>
              <w:bottom w:val="single" w:sz="8" w:space="0" w:color="auto"/>
            </w:tcBorders>
            <w:noWrap/>
            <w:vAlign w:val="center"/>
          </w:tcPr>
          <w:p w14:paraId="299E4616" w14:textId="77777777" w:rsidR="004D31DC" w:rsidRPr="00C233F4" w:rsidRDefault="004D31DC" w:rsidP="00227A43">
            <w:pPr>
              <w:pStyle w:val="TableCaption"/>
              <w:rPr>
                <w:bCs/>
                <w:sz w:val="20"/>
                <w:szCs w:val="20"/>
              </w:rPr>
            </w:pPr>
            <w:r w:rsidRPr="00C233F4">
              <w:rPr>
                <w:bCs/>
                <w:sz w:val="20"/>
                <w:szCs w:val="20"/>
              </w:rPr>
              <w:t>5.0488</w:t>
            </w:r>
          </w:p>
        </w:tc>
      </w:tr>
    </w:tbl>
    <w:p w14:paraId="2468C270" w14:textId="77777777" w:rsidR="004D31DC" w:rsidRDefault="004D31DC" w:rsidP="00227A43">
      <w:pPr>
        <w:pStyle w:val="TTPParagraph1st"/>
        <w:ind w:firstLine="709"/>
        <w:rPr>
          <w:rFonts w:asciiTheme="majorBidi" w:hAnsiTheme="majorBidi" w:cstheme="majorBidi"/>
          <w:sz w:val="20"/>
          <w:szCs w:val="20"/>
        </w:rPr>
      </w:pPr>
    </w:p>
    <w:p w14:paraId="5D2E8DE1" w14:textId="100CE75F" w:rsidR="0005342D" w:rsidRDefault="00B30576" w:rsidP="00F90559">
      <w:pPr>
        <w:pStyle w:val="TTPParagraph1st"/>
        <w:rPr>
          <w:rFonts w:asciiTheme="majorBidi" w:hAnsiTheme="majorBidi" w:cstheme="majorBidi"/>
          <w:sz w:val="20"/>
          <w:szCs w:val="20"/>
        </w:rPr>
      </w:pPr>
      <w:r w:rsidRPr="00ED632D">
        <w:rPr>
          <w:rFonts w:asciiTheme="majorBidi" w:hAnsiTheme="majorBidi" w:cstheme="majorBidi"/>
          <w:sz w:val="20"/>
          <w:szCs w:val="20"/>
        </w:rPr>
        <w:t>As shown in T</w:t>
      </w:r>
      <w:r w:rsidR="00006EB9" w:rsidRPr="00ED632D">
        <w:rPr>
          <w:rFonts w:asciiTheme="majorBidi" w:hAnsiTheme="majorBidi" w:cstheme="majorBidi"/>
          <w:sz w:val="20"/>
          <w:szCs w:val="20"/>
        </w:rPr>
        <w:t>ABLE</w:t>
      </w:r>
      <w:r w:rsidRPr="00ED632D">
        <w:rPr>
          <w:rFonts w:asciiTheme="majorBidi" w:hAnsiTheme="majorBidi" w:cstheme="majorBidi"/>
          <w:sz w:val="20"/>
          <w:szCs w:val="20"/>
        </w:rPr>
        <w:t xml:space="preserve"> 1 and </w:t>
      </w:r>
      <w:r w:rsidR="004929D1" w:rsidRPr="00ED632D">
        <w:rPr>
          <w:rFonts w:asciiTheme="majorBidi" w:hAnsiTheme="majorBidi" w:cstheme="majorBidi"/>
          <w:sz w:val="20"/>
          <w:szCs w:val="20"/>
        </w:rPr>
        <w:t>FIGURES</w:t>
      </w:r>
      <w:r w:rsidRPr="00ED632D">
        <w:rPr>
          <w:rFonts w:asciiTheme="majorBidi" w:hAnsiTheme="majorBidi" w:cstheme="majorBidi"/>
          <w:sz w:val="20"/>
          <w:szCs w:val="20"/>
        </w:rPr>
        <w:t xml:space="preserve"> 2 and 3, during the training phase, the three distinct algorithms (ANN, RF, and SVM) demonstrate different degrees of predictive precision and error-handling capability, underscoring their unique strengths in capturing the complexity of NO</w:t>
      </w:r>
      <w:r w:rsidRPr="00ED632D">
        <w:rPr>
          <w:rFonts w:asciiTheme="majorBidi" w:hAnsiTheme="majorBidi" w:cstheme="majorBidi"/>
          <w:sz w:val="20"/>
          <w:szCs w:val="20"/>
          <w:vertAlign w:val="subscript"/>
        </w:rPr>
        <w:t>2</w:t>
      </w:r>
      <w:r w:rsidRPr="00ED632D">
        <w:rPr>
          <w:rFonts w:asciiTheme="majorBidi" w:hAnsiTheme="majorBidi" w:cstheme="majorBidi"/>
          <w:sz w:val="20"/>
          <w:szCs w:val="20"/>
        </w:rPr>
        <w:t xml:space="preserve"> data. ANN is a highly accurate model during the training phase, with an R</w:t>
      </w:r>
      <w:r w:rsidRPr="00ED632D">
        <w:rPr>
          <w:rFonts w:asciiTheme="majorBidi" w:hAnsiTheme="majorBidi" w:cstheme="majorBidi"/>
          <w:sz w:val="20"/>
          <w:szCs w:val="20"/>
          <w:vertAlign w:val="superscript"/>
        </w:rPr>
        <w:t xml:space="preserve">2 </w:t>
      </w:r>
      <w:r w:rsidRPr="00ED632D">
        <w:rPr>
          <w:rFonts w:asciiTheme="majorBidi" w:hAnsiTheme="majorBidi" w:cstheme="majorBidi"/>
          <w:sz w:val="20"/>
          <w:szCs w:val="20"/>
        </w:rPr>
        <w:t>of 0.9893 and RMSE and MAE values of 0.7352 and 0.5526, respectively. This demonstrates its ability to achieve the lowest prediction error, establishing it as the most reliable model among the algorithms examined.</w:t>
      </w:r>
      <w:r w:rsidR="005D563B" w:rsidRPr="00ED632D">
        <w:rPr>
          <w:rFonts w:asciiTheme="majorBidi" w:hAnsiTheme="majorBidi" w:cstheme="majorBidi"/>
          <w:sz w:val="20"/>
          <w:szCs w:val="20"/>
        </w:rPr>
        <w:t xml:space="preserve"> On the other </w:t>
      </w:r>
      <w:r w:rsidR="005D563B" w:rsidRPr="00ED632D">
        <w:rPr>
          <w:rFonts w:asciiTheme="majorBidi" w:hAnsiTheme="majorBidi" w:cstheme="majorBidi"/>
          <w:sz w:val="20"/>
          <w:szCs w:val="20"/>
        </w:rPr>
        <w:lastRenderedPageBreak/>
        <w:t>hand, SVM scored 0.9400, 1.7428, and 0.8481 for R</w:t>
      </w:r>
      <w:r w:rsidR="005D563B" w:rsidRPr="00ED632D">
        <w:rPr>
          <w:rFonts w:asciiTheme="majorBidi" w:hAnsiTheme="majorBidi" w:cstheme="majorBidi"/>
          <w:sz w:val="20"/>
          <w:szCs w:val="20"/>
          <w:vertAlign w:val="superscript"/>
        </w:rPr>
        <w:t>2</w:t>
      </w:r>
      <w:r w:rsidR="005D563B" w:rsidRPr="00ED632D">
        <w:rPr>
          <w:rFonts w:asciiTheme="majorBidi" w:hAnsiTheme="majorBidi" w:cstheme="majorBidi"/>
          <w:sz w:val="20"/>
          <w:szCs w:val="20"/>
        </w:rPr>
        <w:t xml:space="preserve">, </w:t>
      </w:r>
      <w:r w:rsidR="004C4A63" w:rsidRPr="00ED632D">
        <w:rPr>
          <w:rFonts w:asciiTheme="majorBidi" w:hAnsiTheme="majorBidi" w:cstheme="majorBidi"/>
          <w:sz w:val="20"/>
          <w:szCs w:val="20"/>
        </w:rPr>
        <w:t>R</w:t>
      </w:r>
      <w:r w:rsidR="005D563B" w:rsidRPr="00ED632D">
        <w:rPr>
          <w:rFonts w:asciiTheme="majorBidi" w:hAnsiTheme="majorBidi" w:cstheme="majorBidi"/>
          <w:sz w:val="20"/>
          <w:szCs w:val="20"/>
        </w:rPr>
        <w:t>MSE, and MAE, respectively, suggesting limitations in accurately learning the intricate patterns of the NO</w:t>
      </w:r>
      <w:r w:rsidR="005D563B" w:rsidRPr="00ED632D">
        <w:rPr>
          <w:rFonts w:asciiTheme="majorBidi" w:hAnsiTheme="majorBidi" w:cstheme="majorBidi"/>
          <w:sz w:val="20"/>
          <w:szCs w:val="20"/>
          <w:vertAlign w:val="subscript"/>
        </w:rPr>
        <w:t>2</w:t>
      </w:r>
      <w:r w:rsidR="005D563B" w:rsidRPr="00ED632D">
        <w:rPr>
          <w:rFonts w:asciiTheme="majorBidi" w:hAnsiTheme="majorBidi" w:cstheme="majorBidi"/>
          <w:sz w:val="20"/>
          <w:szCs w:val="20"/>
        </w:rPr>
        <w:t xml:space="preserve"> dataset during the training process. In the case of RF, it achieved an acceptable value for R</w:t>
      </w:r>
      <w:r w:rsidR="005D563B" w:rsidRPr="00ED632D">
        <w:rPr>
          <w:rFonts w:asciiTheme="majorBidi" w:hAnsiTheme="majorBidi" w:cstheme="majorBidi"/>
          <w:sz w:val="20"/>
          <w:szCs w:val="20"/>
          <w:vertAlign w:val="superscript"/>
        </w:rPr>
        <w:t>2</w:t>
      </w:r>
      <w:r w:rsidR="005D563B" w:rsidRPr="00ED632D">
        <w:rPr>
          <w:rFonts w:asciiTheme="majorBidi" w:hAnsiTheme="majorBidi" w:cstheme="majorBidi"/>
          <w:sz w:val="20"/>
          <w:szCs w:val="20"/>
        </w:rPr>
        <w:t xml:space="preserve"> and MAE, with 0.9749 and 0.6938, respectively. However, RMSE and MSE were higher compared to ANN, </w:t>
      </w:r>
      <w:r w:rsidR="00EB6BF7" w:rsidRPr="00ED632D">
        <w:rPr>
          <w:rFonts w:asciiTheme="majorBidi" w:hAnsiTheme="majorBidi" w:cstheme="majorBidi"/>
          <w:sz w:val="20"/>
          <w:szCs w:val="20"/>
        </w:rPr>
        <w:t>with values of</w:t>
      </w:r>
      <w:r w:rsidR="005D563B" w:rsidRPr="00ED632D">
        <w:rPr>
          <w:rFonts w:asciiTheme="majorBidi" w:hAnsiTheme="majorBidi" w:cstheme="majorBidi"/>
          <w:sz w:val="20"/>
          <w:szCs w:val="20"/>
        </w:rPr>
        <w:t xml:space="preserve"> 1.1268 and 1.2270, respectively.</w:t>
      </w:r>
      <w:r w:rsidR="002E31E9">
        <w:rPr>
          <w:rFonts w:asciiTheme="majorBidi" w:hAnsiTheme="majorBidi" w:cstheme="majorBidi"/>
          <w:sz w:val="20"/>
          <w:szCs w:val="20"/>
        </w:rPr>
        <w:t xml:space="preserve"> </w:t>
      </w:r>
      <w:r w:rsidRPr="00ED632D">
        <w:rPr>
          <w:rFonts w:asciiTheme="majorBidi" w:hAnsiTheme="majorBidi" w:cstheme="majorBidi"/>
          <w:sz w:val="20"/>
          <w:szCs w:val="20"/>
        </w:rPr>
        <w:t xml:space="preserve">During the testing phase (see </w:t>
      </w:r>
      <w:r w:rsidR="009D4805" w:rsidRPr="00ED632D">
        <w:rPr>
          <w:rFonts w:asciiTheme="majorBidi" w:hAnsiTheme="majorBidi" w:cstheme="majorBidi"/>
          <w:sz w:val="20"/>
          <w:szCs w:val="20"/>
        </w:rPr>
        <w:t>TABLE</w:t>
      </w:r>
      <w:r w:rsidRPr="00ED632D">
        <w:rPr>
          <w:rFonts w:asciiTheme="majorBidi" w:hAnsiTheme="majorBidi" w:cstheme="majorBidi"/>
          <w:sz w:val="20"/>
          <w:szCs w:val="20"/>
        </w:rPr>
        <w:t xml:space="preserve"> 1 and F</w:t>
      </w:r>
      <w:r w:rsidR="009D4805" w:rsidRPr="00ED632D">
        <w:rPr>
          <w:rFonts w:asciiTheme="majorBidi" w:hAnsiTheme="majorBidi" w:cstheme="majorBidi"/>
          <w:sz w:val="20"/>
          <w:szCs w:val="20"/>
        </w:rPr>
        <w:t>IGURES</w:t>
      </w:r>
      <w:r w:rsidRPr="00ED632D">
        <w:rPr>
          <w:rFonts w:asciiTheme="majorBidi" w:hAnsiTheme="majorBidi" w:cstheme="majorBidi"/>
          <w:sz w:val="20"/>
          <w:szCs w:val="20"/>
        </w:rPr>
        <w:t xml:space="preserve"> 2 and 3), the ANN model exhibited the strongest predictive performance among the three algorithms. It achieved the highest </w:t>
      </w:r>
      <w:r w:rsidR="000A0039" w:rsidRPr="00ED632D">
        <w:rPr>
          <w:rFonts w:asciiTheme="majorBidi" w:hAnsiTheme="majorBidi" w:cstheme="majorBidi"/>
          <w:sz w:val="20"/>
          <w:szCs w:val="20"/>
        </w:rPr>
        <w:t>R</w:t>
      </w:r>
      <w:r w:rsidR="006505A8" w:rsidRPr="00ED632D">
        <w:rPr>
          <w:rFonts w:asciiTheme="majorBidi" w:hAnsiTheme="majorBidi" w:cstheme="majorBidi"/>
          <w:sz w:val="20"/>
          <w:szCs w:val="20"/>
          <w:vertAlign w:val="superscript"/>
        </w:rPr>
        <w:t>2</w:t>
      </w:r>
      <w:r w:rsidR="000A0039" w:rsidRPr="00ED632D">
        <w:rPr>
          <w:rFonts w:asciiTheme="majorBidi" w:hAnsiTheme="majorBidi" w:cstheme="majorBidi"/>
          <w:sz w:val="20"/>
          <w:szCs w:val="20"/>
        </w:rPr>
        <w:t xml:space="preserve"> value of 0.9800, indicating a strong correlation between the predicted and actual NO</w:t>
      </w:r>
      <w:r w:rsidR="000A0039" w:rsidRPr="00ED632D">
        <w:rPr>
          <w:rFonts w:asciiTheme="majorBidi" w:hAnsiTheme="majorBidi" w:cstheme="majorBidi"/>
          <w:sz w:val="20"/>
          <w:szCs w:val="20"/>
          <w:vertAlign w:val="subscript"/>
        </w:rPr>
        <w:t>2</w:t>
      </w:r>
      <w:r w:rsidRPr="00ED632D">
        <w:rPr>
          <w:rFonts w:asciiTheme="majorBidi" w:hAnsiTheme="majorBidi" w:cstheme="majorBidi"/>
          <w:sz w:val="20"/>
          <w:szCs w:val="20"/>
        </w:rPr>
        <w:t xml:space="preserve"> concentrations. </w:t>
      </w:r>
      <w:r w:rsidR="0005342D" w:rsidRPr="00ED632D">
        <w:rPr>
          <w:rFonts w:asciiTheme="majorBidi" w:hAnsiTheme="majorBidi" w:cstheme="majorBidi"/>
          <w:sz w:val="20"/>
          <w:szCs w:val="20"/>
        </w:rPr>
        <w:t>Furthermore, ANN recorded the lowest RMSE, MAE, and MSE values of 1.0047, 0.6503, and 1.5082, respectively, confirming its precision and reliability in generalizing unseen data. The RF model followed closely, with an R</w:t>
      </w:r>
      <w:r w:rsidR="0005342D" w:rsidRPr="00ED632D">
        <w:rPr>
          <w:rFonts w:asciiTheme="majorBidi" w:hAnsiTheme="majorBidi" w:cstheme="majorBidi"/>
          <w:sz w:val="20"/>
          <w:szCs w:val="20"/>
          <w:vertAlign w:val="superscript"/>
        </w:rPr>
        <w:t>2</w:t>
      </w:r>
      <w:r w:rsidR="0005342D" w:rsidRPr="00ED632D">
        <w:rPr>
          <w:rFonts w:asciiTheme="majorBidi" w:hAnsiTheme="majorBidi" w:cstheme="majorBidi"/>
          <w:sz w:val="20"/>
          <w:szCs w:val="20"/>
        </w:rPr>
        <w:t xml:space="preserve"> value of 0.9717 and moderate error metrics (RMSE = 1.1943, MAE = 0.9112, MSE = 2.5701), indicating its solid capacity to capture data patterns during testing. In contrast, the SVM model demonstrated relatively lower performance, as evidenced by the lowest R</w:t>
      </w:r>
      <w:r w:rsidR="0005342D" w:rsidRPr="00ED632D">
        <w:rPr>
          <w:rFonts w:asciiTheme="majorBidi" w:hAnsiTheme="majorBidi" w:cstheme="majorBidi"/>
          <w:sz w:val="20"/>
          <w:szCs w:val="20"/>
          <w:vertAlign w:val="superscript"/>
        </w:rPr>
        <w:t>2</w:t>
      </w:r>
      <w:r w:rsidR="0005342D" w:rsidRPr="00ED632D">
        <w:rPr>
          <w:rFonts w:asciiTheme="majorBidi" w:hAnsiTheme="majorBidi" w:cstheme="majorBidi"/>
          <w:sz w:val="20"/>
          <w:szCs w:val="20"/>
        </w:rPr>
        <w:t xml:space="preserve"> (0.9390) and the highest error rates across all indicators (RMSE = 1.7539, MAE = 0.9345, MSE = 5.0488), suggesting limitations in accurately modeling the complexity of NO</w:t>
      </w:r>
      <w:r w:rsidR="0005342D" w:rsidRPr="00ED632D">
        <w:rPr>
          <w:rFonts w:asciiTheme="majorBidi" w:hAnsiTheme="majorBidi" w:cstheme="majorBidi"/>
          <w:sz w:val="20"/>
          <w:szCs w:val="20"/>
          <w:vertAlign w:val="subscript"/>
        </w:rPr>
        <w:t>2</w:t>
      </w:r>
      <w:r w:rsidR="0005342D" w:rsidRPr="00ED632D">
        <w:rPr>
          <w:rFonts w:asciiTheme="majorBidi" w:hAnsiTheme="majorBidi" w:cstheme="majorBidi"/>
          <w:sz w:val="20"/>
          <w:szCs w:val="20"/>
        </w:rPr>
        <w:t xml:space="preserve"> data during the testing stage.</w:t>
      </w:r>
    </w:p>
    <w:p w14:paraId="05E189C4" w14:textId="77777777" w:rsidR="00227A43" w:rsidRDefault="00227A43" w:rsidP="00227A43">
      <w:pPr>
        <w:pStyle w:val="TTPParagraphothers"/>
        <w:ind w:firstLine="0"/>
        <w:rPr>
          <w:rFonts w:asciiTheme="majorBidi" w:hAnsiTheme="majorBidi" w:cstheme="majorBidi"/>
          <w:sz w:val="20"/>
          <w:szCs w:val="20"/>
        </w:rPr>
      </w:pPr>
    </w:p>
    <w:p w14:paraId="036762B7" w14:textId="77777777" w:rsidR="00227A43" w:rsidRDefault="00227A43" w:rsidP="00227A43">
      <w:pPr>
        <w:pStyle w:val="TTPParagraph1st"/>
        <w:jc w:val="center"/>
        <w:rPr>
          <w:b/>
          <w:sz w:val="18"/>
          <w:szCs w:val="18"/>
        </w:rPr>
      </w:pPr>
      <w:r w:rsidRPr="00794E9B">
        <w:rPr>
          <w:rFonts w:asciiTheme="majorBidi" w:hAnsiTheme="majorBidi" w:cstheme="majorBidi"/>
          <w:noProof/>
          <w:sz w:val="18"/>
          <w:szCs w:val="18"/>
        </w:rPr>
        <w:drawing>
          <wp:inline distT="0" distB="0" distL="0" distR="0" wp14:anchorId="7B0774FD" wp14:editId="0D696420">
            <wp:extent cx="2760980" cy="1630680"/>
            <wp:effectExtent l="0" t="0" r="1270" b="7620"/>
            <wp:docPr id="670340237" name="Picture 1" descr="A graph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40237" name="Picture 1" descr="A graph of a test&#10;&#10;AI-generated content may be incorrect."/>
                    <pic:cNvPicPr/>
                  </pic:nvPicPr>
                  <pic:blipFill>
                    <a:blip r:embed="rId12"/>
                    <a:stretch>
                      <a:fillRect/>
                    </a:stretch>
                  </pic:blipFill>
                  <pic:spPr>
                    <a:xfrm>
                      <a:off x="0" y="0"/>
                      <a:ext cx="2760980" cy="1630680"/>
                    </a:xfrm>
                    <a:prstGeom prst="rect">
                      <a:avLst/>
                    </a:prstGeom>
                  </pic:spPr>
                </pic:pic>
              </a:graphicData>
            </a:graphic>
          </wp:inline>
        </w:drawing>
      </w:r>
    </w:p>
    <w:p w14:paraId="654E3375" w14:textId="6D1B2280" w:rsidR="00227A43" w:rsidRPr="00227A43" w:rsidRDefault="00227A43" w:rsidP="00227A43">
      <w:pPr>
        <w:pStyle w:val="TTPParagraphothers"/>
        <w:jc w:val="center"/>
        <w:rPr>
          <w:sz w:val="18"/>
          <w:szCs w:val="18"/>
        </w:rPr>
      </w:pPr>
      <w:r w:rsidRPr="00227A43">
        <w:rPr>
          <w:sz w:val="18"/>
          <w:szCs w:val="18"/>
        </w:rPr>
        <w:t>a</w:t>
      </w:r>
    </w:p>
    <w:p w14:paraId="182E81CC" w14:textId="0D5B520D" w:rsidR="00227A43" w:rsidRDefault="00227A43" w:rsidP="00227A43">
      <w:pPr>
        <w:pStyle w:val="TTPParagraph1st"/>
        <w:jc w:val="center"/>
        <w:rPr>
          <w:b/>
          <w:sz w:val="18"/>
          <w:szCs w:val="18"/>
        </w:rPr>
      </w:pPr>
      <w:r w:rsidRPr="00794E9B">
        <w:rPr>
          <w:rFonts w:asciiTheme="majorBidi" w:hAnsiTheme="majorBidi" w:cstheme="majorBidi"/>
          <w:noProof/>
          <w:sz w:val="18"/>
          <w:szCs w:val="18"/>
        </w:rPr>
        <w:drawing>
          <wp:inline distT="0" distB="0" distL="0" distR="0" wp14:anchorId="5E462AB9" wp14:editId="1F32CC82">
            <wp:extent cx="2757805" cy="1653540"/>
            <wp:effectExtent l="0" t="0" r="4445" b="3810"/>
            <wp:docPr id="344031466" name="Picture 1" descr="A graph showing a line of blue ba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31466" name="Picture 1" descr="A graph showing a line of blue balls&#10;&#10;AI-generated content may be incorrect."/>
                    <pic:cNvPicPr/>
                  </pic:nvPicPr>
                  <pic:blipFill>
                    <a:blip r:embed="rId13"/>
                    <a:stretch>
                      <a:fillRect/>
                    </a:stretch>
                  </pic:blipFill>
                  <pic:spPr>
                    <a:xfrm>
                      <a:off x="0" y="0"/>
                      <a:ext cx="2757805" cy="1653540"/>
                    </a:xfrm>
                    <a:prstGeom prst="rect">
                      <a:avLst/>
                    </a:prstGeom>
                  </pic:spPr>
                </pic:pic>
              </a:graphicData>
            </a:graphic>
          </wp:inline>
        </w:drawing>
      </w:r>
    </w:p>
    <w:p w14:paraId="3B4A1957" w14:textId="5F23A001" w:rsidR="00227A43" w:rsidRPr="00227A43" w:rsidRDefault="00227A43" w:rsidP="00227A43">
      <w:pPr>
        <w:pStyle w:val="TTPParagraphothers"/>
        <w:ind w:firstLine="709"/>
        <w:jc w:val="center"/>
        <w:rPr>
          <w:sz w:val="18"/>
          <w:szCs w:val="18"/>
        </w:rPr>
      </w:pPr>
      <w:r>
        <w:rPr>
          <w:sz w:val="18"/>
          <w:szCs w:val="18"/>
        </w:rPr>
        <w:t>b</w:t>
      </w:r>
    </w:p>
    <w:p w14:paraId="4D403715" w14:textId="2E535C8F" w:rsidR="00227A43" w:rsidRDefault="00227A43" w:rsidP="00DF4471">
      <w:pPr>
        <w:pStyle w:val="TTPParagraph1st"/>
        <w:jc w:val="center"/>
        <w:rPr>
          <w:b/>
          <w:sz w:val="18"/>
          <w:szCs w:val="18"/>
        </w:rPr>
      </w:pPr>
      <w:r w:rsidRPr="00227A43">
        <w:rPr>
          <w:rFonts w:asciiTheme="majorBidi" w:hAnsiTheme="majorBidi" w:cstheme="majorBidi"/>
          <w:noProof/>
          <w:sz w:val="18"/>
          <w:szCs w:val="18"/>
        </w:rPr>
        <w:drawing>
          <wp:inline distT="0" distB="0" distL="0" distR="0" wp14:anchorId="7083A30E" wp14:editId="5A613AF1">
            <wp:extent cx="2885440" cy="1562100"/>
            <wp:effectExtent l="0" t="0" r="0" b="0"/>
            <wp:docPr id="1274736369" name="Picture 1" descr="A graph of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36369" name="Picture 1" descr="A graph of blue dots&#10;&#10;AI-generated content may be incorrect."/>
                    <pic:cNvPicPr/>
                  </pic:nvPicPr>
                  <pic:blipFill>
                    <a:blip r:embed="rId14"/>
                    <a:stretch>
                      <a:fillRect/>
                    </a:stretch>
                  </pic:blipFill>
                  <pic:spPr>
                    <a:xfrm>
                      <a:off x="0" y="0"/>
                      <a:ext cx="2885440" cy="1562100"/>
                    </a:xfrm>
                    <a:prstGeom prst="rect">
                      <a:avLst/>
                    </a:prstGeom>
                  </pic:spPr>
                </pic:pic>
              </a:graphicData>
            </a:graphic>
          </wp:inline>
        </w:drawing>
      </w:r>
    </w:p>
    <w:p w14:paraId="0C0E2613" w14:textId="66BDF264" w:rsidR="00DF4471" w:rsidRPr="00DF4471" w:rsidRDefault="00DF4471" w:rsidP="00DF4471">
      <w:pPr>
        <w:pStyle w:val="TTPParagraphothers"/>
        <w:jc w:val="center"/>
        <w:rPr>
          <w:sz w:val="18"/>
          <w:szCs w:val="18"/>
        </w:rPr>
      </w:pPr>
      <w:r>
        <w:rPr>
          <w:sz w:val="18"/>
          <w:szCs w:val="18"/>
        </w:rPr>
        <w:t>c</w:t>
      </w:r>
    </w:p>
    <w:p w14:paraId="4AFE6A68" w14:textId="77777777" w:rsidR="00227A43" w:rsidRPr="00227A43" w:rsidRDefault="00227A43" w:rsidP="00227A43">
      <w:pPr>
        <w:pStyle w:val="TTPParagraphothers"/>
        <w:rPr>
          <w:sz w:val="18"/>
          <w:szCs w:val="18"/>
        </w:rPr>
      </w:pPr>
    </w:p>
    <w:p w14:paraId="57632D10" w14:textId="22C3D146" w:rsidR="00227A43" w:rsidRPr="00227A43" w:rsidRDefault="00227A43" w:rsidP="00227A43">
      <w:pPr>
        <w:pStyle w:val="TTPParagraph1st"/>
        <w:jc w:val="center"/>
        <w:rPr>
          <w:rFonts w:eastAsia="Times New Roman"/>
          <w:sz w:val="18"/>
          <w:szCs w:val="18"/>
        </w:rPr>
      </w:pPr>
      <w:r w:rsidRPr="00227A43">
        <w:rPr>
          <w:b/>
          <w:sz w:val="18"/>
          <w:szCs w:val="18"/>
        </w:rPr>
        <w:t>FIGURE 2</w:t>
      </w:r>
      <w:proofErr w:type="gramStart"/>
      <w:r w:rsidRPr="00227A43">
        <w:rPr>
          <w:b/>
          <w:sz w:val="18"/>
          <w:szCs w:val="18"/>
        </w:rPr>
        <w:t>a,b</w:t>
      </w:r>
      <w:proofErr w:type="gramEnd"/>
      <w:r w:rsidRPr="00227A43">
        <w:rPr>
          <w:b/>
          <w:sz w:val="18"/>
          <w:szCs w:val="18"/>
        </w:rPr>
        <w:t>,c.</w:t>
      </w:r>
      <w:r w:rsidRPr="00227A43">
        <w:rPr>
          <w:rFonts w:asciiTheme="majorBidi" w:hAnsiTheme="majorBidi" w:cstheme="majorBidi"/>
          <w:sz w:val="18"/>
          <w:szCs w:val="18"/>
        </w:rPr>
        <w:t xml:space="preserve"> </w:t>
      </w:r>
      <w:r w:rsidRPr="00227A43">
        <w:rPr>
          <w:rFonts w:eastAsia="Times New Roman"/>
          <w:sz w:val="18"/>
          <w:szCs w:val="18"/>
        </w:rPr>
        <w:t>Comparison between predicted and actual NO</w:t>
      </w:r>
      <w:r w:rsidRPr="00227A43">
        <w:rPr>
          <w:rFonts w:eastAsia="Times New Roman"/>
          <w:sz w:val="18"/>
          <w:szCs w:val="18"/>
          <w:vertAlign w:val="subscript"/>
        </w:rPr>
        <w:t>2</w:t>
      </w:r>
      <w:r w:rsidRPr="00227A43">
        <w:rPr>
          <w:rFonts w:eastAsia="Times New Roman"/>
          <w:sz w:val="18"/>
          <w:szCs w:val="18"/>
        </w:rPr>
        <w:t xml:space="preserve"> concentration during the ANN, RF, and SVM testing phase.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4326"/>
      </w:tblGrid>
      <w:tr w:rsidR="00637121" w:rsidRPr="00794E9B" w14:paraId="2852934F" w14:textId="77777777" w:rsidTr="00DB77F2">
        <w:trPr>
          <w:jc w:val="center"/>
        </w:trPr>
        <w:tc>
          <w:tcPr>
            <w:tcW w:w="4356" w:type="dxa"/>
          </w:tcPr>
          <w:p w14:paraId="2D704471" w14:textId="77777777" w:rsidR="00637121" w:rsidRPr="00794E9B" w:rsidRDefault="00637121" w:rsidP="00227A43">
            <w:pPr>
              <w:pStyle w:val="NormalWeb"/>
              <w:jc w:val="center"/>
              <w:rPr>
                <w:rFonts w:asciiTheme="majorBidi" w:eastAsiaTheme="minorEastAsia" w:hAnsiTheme="majorBidi" w:cstheme="majorBidi"/>
                <w:sz w:val="18"/>
                <w:szCs w:val="18"/>
              </w:rPr>
            </w:pPr>
            <w:r w:rsidRPr="00794E9B">
              <w:rPr>
                <w:rFonts w:asciiTheme="majorBidi" w:hAnsiTheme="majorBidi" w:cstheme="majorBidi"/>
                <w:noProof/>
                <w:sz w:val="18"/>
                <w:szCs w:val="18"/>
              </w:rPr>
              <w:lastRenderedPageBreak/>
              <w:drawing>
                <wp:inline distT="0" distB="0" distL="0" distR="0" wp14:anchorId="5C872EFE" wp14:editId="417233BA">
                  <wp:extent cx="2613025" cy="1905000"/>
                  <wp:effectExtent l="0" t="0" r="15875" b="0"/>
                  <wp:docPr id="663728535" name="Chart 1">
                    <a:extLst xmlns:a="http://schemas.openxmlformats.org/drawingml/2006/main">
                      <a:ext uri="{FF2B5EF4-FFF2-40B4-BE49-F238E27FC236}">
                        <a16:creationId xmlns:a16="http://schemas.microsoft.com/office/drawing/2014/main" id="{C141BE24-4F3E-0E3C-EFA9-73379E8018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326" w:type="dxa"/>
          </w:tcPr>
          <w:p w14:paraId="46FE6417" w14:textId="77777777" w:rsidR="00637121" w:rsidRPr="00794E9B" w:rsidRDefault="00637121" w:rsidP="00227A43">
            <w:pPr>
              <w:pStyle w:val="NormalWeb"/>
              <w:jc w:val="center"/>
              <w:rPr>
                <w:rFonts w:asciiTheme="majorBidi" w:hAnsiTheme="majorBidi" w:cstheme="majorBidi"/>
                <w:sz w:val="18"/>
                <w:szCs w:val="18"/>
              </w:rPr>
            </w:pPr>
            <w:r w:rsidRPr="00794E9B">
              <w:rPr>
                <w:rFonts w:asciiTheme="majorBidi" w:hAnsiTheme="majorBidi" w:cstheme="majorBidi"/>
                <w:noProof/>
                <w:sz w:val="18"/>
                <w:szCs w:val="18"/>
              </w:rPr>
              <w:drawing>
                <wp:inline distT="0" distB="0" distL="0" distR="0" wp14:anchorId="550594EC" wp14:editId="3A1EF278">
                  <wp:extent cx="2599690" cy="1905000"/>
                  <wp:effectExtent l="0" t="0" r="10160" b="0"/>
                  <wp:docPr id="648966845" name="Chart 1">
                    <a:extLst xmlns:a="http://schemas.openxmlformats.org/drawingml/2006/main">
                      <a:ext uri="{FF2B5EF4-FFF2-40B4-BE49-F238E27FC236}">
                        <a16:creationId xmlns:a16="http://schemas.microsoft.com/office/drawing/2014/main" id="{25F84C5F-329E-6440-1A99-02AADED736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637121" w:rsidRPr="00794E9B" w14:paraId="56E189B4" w14:textId="77777777" w:rsidTr="00DB77F2">
        <w:trPr>
          <w:jc w:val="center"/>
        </w:trPr>
        <w:tc>
          <w:tcPr>
            <w:tcW w:w="4356" w:type="dxa"/>
          </w:tcPr>
          <w:p w14:paraId="02EA0616" w14:textId="77777777" w:rsidR="00637121" w:rsidRPr="00794E9B" w:rsidRDefault="00637121" w:rsidP="00227A43">
            <w:pPr>
              <w:pStyle w:val="NormalWeb"/>
              <w:jc w:val="center"/>
              <w:rPr>
                <w:rFonts w:asciiTheme="majorBidi" w:hAnsiTheme="majorBidi" w:cstheme="majorBidi"/>
                <w:sz w:val="18"/>
                <w:szCs w:val="18"/>
              </w:rPr>
            </w:pPr>
            <w:r w:rsidRPr="00794E9B">
              <w:rPr>
                <w:rFonts w:asciiTheme="majorBidi" w:hAnsiTheme="majorBidi" w:cstheme="majorBidi"/>
                <w:noProof/>
                <w:sz w:val="18"/>
                <w:szCs w:val="18"/>
              </w:rPr>
              <w:drawing>
                <wp:inline distT="0" distB="0" distL="0" distR="0" wp14:anchorId="73A917B4" wp14:editId="7F567813">
                  <wp:extent cx="2613025" cy="1866900"/>
                  <wp:effectExtent l="0" t="0" r="15875" b="0"/>
                  <wp:docPr id="318917553" name="Chart 1">
                    <a:extLst xmlns:a="http://schemas.openxmlformats.org/drawingml/2006/main">
                      <a:ext uri="{FF2B5EF4-FFF2-40B4-BE49-F238E27FC236}">
                        <a16:creationId xmlns:a16="http://schemas.microsoft.com/office/drawing/2014/main" id="{3B132A31-7823-55E1-7D6D-1BC3475AE3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326" w:type="dxa"/>
          </w:tcPr>
          <w:p w14:paraId="66F818EF" w14:textId="77777777" w:rsidR="00637121" w:rsidRPr="00794E9B" w:rsidRDefault="00637121" w:rsidP="00227A43">
            <w:pPr>
              <w:pStyle w:val="NormalWeb"/>
              <w:jc w:val="center"/>
              <w:rPr>
                <w:rFonts w:asciiTheme="majorBidi" w:hAnsiTheme="majorBidi" w:cstheme="majorBidi"/>
                <w:sz w:val="18"/>
                <w:szCs w:val="18"/>
              </w:rPr>
            </w:pPr>
            <w:r w:rsidRPr="00794E9B">
              <w:rPr>
                <w:rFonts w:asciiTheme="majorBidi" w:hAnsiTheme="majorBidi" w:cstheme="majorBidi"/>
                <w:noProof/>
                <w:sz w:val="18"/>
                <w:szCs w:val="18"/>
              </w:rPr>
              <w:drawing>
                <wp:inline distT="0" distB="0" distL="0" distR="0" wp14:anchorId="35492962" wp14:editId="08890EE8">
                  <wp:extent cx="2606675" cy="1876425"/>
                  <wp:effectExtent l="0" t="0" r="3175" b="9525"/>
                  <wp:docPr id="1206511641" name="Chart 1">
                    <a:extLst xmlns:a="http://schemas.openxmlformats.org/drawingml/2006/main">
                      <a:ext uri="{FF2B5EF4-FFF2-40B4-BE49-F238E27FC236}">
                        <a16:creationId xmlns:a16="http://schemas.microsoft.com/office/drawing/2014/main" id="{74316C86-CC0D-D984-5831-E8D9B3DC4F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37121" w:rsidRPr="00794E9B" w14:paraId="52387FAF" w14:textId="77777777" w:rsidTr="00DB77F2">
        <w:trPr>
          <w:jc w:val="center"/>
        </w:trPr>
        <w:tc>
          <w:tcPr>
            <w:tcW w:w="8682" w:type="dxa"/>
            <w:gridSpan w:val="2"/>
          </w:tcPr>
          <w:p w14:paraId="256C990E" w14:textId="32080179" w:rsidR="00840909" w:rsidRPr="00840909" w:rsidRDefault="00372EDC" w:rsidP="00DF4471">
            <w:pPr>
              <w:pStyle w:val="NormalWeb"/>
              <w:jc w:val="center"/>
              <w:rPr>
                <w:sz w:val="18"/>
                <w:szCs w:val="18"/>
              </w:rPr>
            </w:pPr>
            <w:r w:rsidRPr="00794E9B">
              <w:rPr>
                <w:b/>
                <w:sz w:val="18"/>
                <w:szCs w:val="18"/>
              </w:rPr>
              <w:t xml:space="preserve">FIGURE </w:t>
            </w:r>
            <w:r w:rsidR="00637121" w:rsidRPr="00794E9B">
              <w:rPr>
                <w:b/>
                <w:sz w:val="18"/>
                <w:szCs w:val="18"/>
              </w:rPr>
              <w:t>3</w:t>
            </w:r>
            <w:proofErr w:type="gramStart"/>
            <w:r w:rsidR="00DF4471">
              <w:rPr>
                <w:b/>
                <w:sz w:val="18"/>
                <w:szCs w:val="18"/>
              </w:rPr>
              <w:t>a,b</w:t>
            </w:r>
            <w:proofErr w:type="gramEnd"/>
            <w:r w:rsidR="00DF4471">
              <w:rPr>
                <w:b/>
                <w:sz w:val="18"/>
                <w:szCs w:val="18"/>
              </w:rPr>
              <w:t>,</w:t>
            </w:r>
            <w:proofErr w:type="gramStart"/>
            <w:r w:rsidR="00DF4471">
              <w:rPr>
                <w:b/>
                <w:sz w:val="18"/>
                <w:szCs w:val="18"/>
              </w:rPr>
              <w:t>c,d</w:t>
            </w:r>
            <w:r w:rsidRPr="00794E9B">
              <w:rPr>
                <w:b/>
                <w:sz w:val="18"/>
                <w:szCs w:val="18"/>
              </w:rPr>
              <w:t>.</w:t>
            </w:r>
            <w:proofErr w:type="gramEnd"/>
            <w:r w:rsidR="00637121" w:rsidRPr="00794E9B">
              <w:rPr>
                <w:rFonts w:asciiTheme="majorBidi" w:eastAsiaTheme="minorEastAsia" w:hAnsiTheme="majorBidi" w:cstheme="majorBidi"/>
                <w:sz w:val="18"/>
                <w:szCs w:val="18"/>
              </w:rPr>
              <w:t xml:space="preserve"> </w:t>
            </w:r>
            <w:r w:rsidR="00637121" w:rsidRPr="00794E9B">
              <w:rPr>
                <w:sz w:val="18"/>
                <w:szCs w:val="18"/>
              </w:rPr>
              <w:t>Comparison between R</w:t>
            </w:r>
            <w:r w:rsidR="00637121" w:rsidRPr="00794E9B">
              <w:rPr>
                <w:sz w:val="18"/>
                <w:szCs w:val="18"/>
                <w:vertAlign w:val="superscript"/>
              </w:rPr>
              <w:t>2</w:t>
            </w:r>
            <w:r w:rsidR="00637121" w:rsidRPr="00794E9B">
              <w:rPr>
                <w:sz w:val="18"/>
                <w:szCs w:val="18"/>
              </w:rPr>
              <w:t>, RMSE, MAE, and MSE during training and testing phases for ANN, RF, and SVM.</w:t>
            </w:r>
          </w:p>
        </w:tc>
      </w:tr>
    </w:tbl>
    <w:p w14:paraId="0C1B9128" w14:textId="77777777" w:rsidR="00DB77F2" w:rsidRPr="00ED632D" w:rsidRDefault="00DB77F2" w:rsidP="00227A43">
      <w:pPr>
        <w:pStyle w:val="Heading1"/>
        <w:spacing w:before="240" w:after="240"/>
        <w:jc w:val="center"/>
        <w:rPr>
          <w:rFonts w:asciiTheme="majorBidi" w:eastAsia="Times New Roman" w:hAnsiTheme="majorBidi" w:cstheme="majorBidi"/>
          <w:bCs w:val="0"/>
          <w:caps/>
          <w:sz w:val="24"/>
          <w:szCs w:val="24"/>
          <w:u w:val="none"/>
        </w:rPr>
      </w:pPr>
      <w:r w:rsidRPr="00ED632D">
        <w:rPr>
          <w:rFonts w:asciiTheme="majorBidi" w:eastAsia="Times New Roman" w:hAnsiTheme="majorBidi" w:cstheme="majorBidi"/>
          <w:bCs w:val="0"/>
          <w:caps/>
          <w:sz w:val="24"/>
          <w:szCs w:val="24"/>
          <w:u w:val="none"/>
        </w:rPr>
        <w:t>Conclusion</w:t>
      </w:r>
    </w:p>
    <w:p w14:paraId="01A070F8" w14:textId="0ABB78F4" w:rsidR="00D20F3E" w:rsidRPr="00ED632D" w:rsidRDefault="00DB77F2" w:rsidP="00227A43">
      <w:pPr>
        <w:widowControl w:val="0"/>
        <w:autoSpaceDE/>
        <w:autoSpaceDN/>
        <w:ind w:firstLine="284"/>
        <w:jc w:val="both"/>
        <w:rPr>
          <w:rFonts w:asciiTheme="majorBidi" w:eastAsia="MS Mincho" w:hAnsiTheme="majorBidi" w:cstheme="majorBidi"/>
          <w:kern w:val="2"/>
          <w:lang w:val="en-US" w:eastAsia="ja-JP"/>
        </w:rPr>
      </w:pPr>
      <w:r w:rsidRPr="00ED632D">
        <w:rPr>
          <w:rFonts w:asciiTheme="majorBidi" w:eastAsia="MS Mincho" w:hAnsiTheme="majorBidi" w:cstheme="majorBidi"/>
          <w:kern w:val="2"/>
          <w:lang w:val="en-US" w:eastAsia="ja-JP"/>
        </w:rPr>
        <w:t>The prediction of NO</w:t>
      </w:r>
      <w:r w:rsidRPr="00ED632D">
        <w:rPr>
          <w:rFonts w:asciiTheme="majorBidi" w:eastAsia="MS Mincho" w:hAnsiTheme="majorBidi" w:cstheme="majorBidi"/>
          <w:kern w:val="2"/>
          <w:vertAlign w:val="subscript"/>
          <w:lang w:val="en-US" w:eastAsia="ja-JP"/>
        </w:rPr>
        <w:t>2</w:t>
      </w:r>
      <w:r w:rsidRPr="00ED632D">
        <w:rPr>
          <w:rFonts w:asciiTheme="majorBidi" w:eastAsia="MS Mincho" w:hAnsiTheme="majorBidi" w:cstheme="majorBidi"/>
          <w:kern w:val="2"/>
          <w:lang w:val="en-US" w:eastAsia="ja-JP"/>
        </w:rPr>
        <w:t xml:space="preserve"> concentration in this study was in New Borg El</w:t>
      </w:r>
      <w:r w:rsidR="003230B6" w:rsidRPr="00ED632D">
        <w:rPr>
          <w:rFonts w:asciiTheme="majorBidi" w:eastAsia="MS Mincho" w:hAnsiTheme="majorBidi" w:cstheme="majorBidi"/>
          <w:kern w:val="2"/>
          <w:lang w:val="en-US" w:eastAsia="ja-JP"/>
        </w:rPr>
        <w:t>-</w:t>
      </w:r>
      <w:r w:rsidRPr="00ED632D">
        <w:rPr>
          <w:rFonts w:asciiTheme="majorBidi" w:eastAsia="MS Mincho" w:hAnsiTheme="majorBidi" w:cstheme="majorBidi"/>
          <w:kern w:val="2"/>
          <w:lang w:val="en-US" w:eastAsia="ja-JP"/>
        </w:rPr>
        <w:t>Arab City, Alexandria, Egypt, using a historical dataset from 2</w:t>
      </w:r>
      <w:r w:rsidRPr="00ED632D">
        <w:rPr>
          <w:rFonts w:asciiTheme="majorBidi" w:eastAsia="MS Mincho" w:hAnsiTheme="majorBidi" w:cstheme="majorBidi"/>
          <w:kern w:val="2"/>
          <w:vertAlign w:val="superscript"/>
          <w:lang w:val="en-US" w:eastAsia="ja-JP"/>
        </w:rPr>
        <w:t>nd</w:t>
      </w:r>
      <w:r w:rsidRPr="00ED632D">
        <w:rPr>
          <w:rFonts w:asciiTheme="majorBidi" w:eastAsia="MS Mincho" w:hAnsiTheme="majorBidi" w:cstheme="majorBidi"/>
          <w:kern w:val="2"/>
          <w:lang w:val="en-US" w:eastAsia="ja-JP"/>
        </w:rPr>
        <w:t xml:space="preserve"> January 202</w:t>
      </w:r>
      <w:r w:rsidR="00655575" w:rsidRPr="00ED632D">
        <w:rPr>
          <w:rFonts w:asciiTheme="majorBidi" w:eastAsia="MS Mincho" w:hAnsiTheme="majorBidi" w:cstheme="majorBidi"/>
          <w:kern w:val="2"/>
          <w:lang w:val="en-US" w:eastAsia="ja-JP"/>
        </w:rPr>
        <w:t>1</w:t>
      </w:r>
      <w:r w:rsidRPr="00ED632D">
        <w:rPr>
          <w:rFonts w:asciiTheme="majorBidi" w:eastAsia="MS Mincho" w:hAnsiTheme="majorBidi" w:cstheme="majorBidi"/>
          <w:kern w:val="2"/>
          <w:lang w:val="en-US" w:eastAsia="ja-JP"/>
        </w:rPr>
        <w:t xml:space="preserve"> to 30</w:t>
      </w:r>
      <w:r w:rsidRPr="00ED632D">
        <w:rPr>
          <w:rFonts w:asciiTheme="majorBidi" w:eastAsia="MS Mincho" w:hAnsiTheme="majorBidi" w:cstheme="majorBidi"/>
          <w:kern w:val="2"/>
          <w:vertAlign w:val="superscript"/>
          <w:lang w:val="en-US" w:eastAsia="ja-JP"/>
        </w:rPr>
        <w:t>th</w:t>
      </w:r>
      <w:r w:rsidRPr="00ED632D">
        <w:rPr>
          <w:rFonts w:asciiTheme="majorBidi" w:eastAsia="MS Mincho" w:hAnsiTheme="majorBidi" w:cstheme="majorBidi"/>
          <w:kern w:val="2"/>
          <w:lang w:val="en-US" w:eastAsia="ja-JP"/>
        </w:rPr>
        <w:t xml:space="preserve"> May 202</w:t>
      </w:r>
      <w:r w:rsidR="00655575" w:rsidRPr="00ED632D">
        <w:rPr>
          <w:rFonts w:asciiTheme="majorBidi" w:eastAsia="MS Mincho" w:hAnsiTheme="majorBidi" w:cstheme="majorBidi"/>
          <w:kern w:val="2"/>
          <w:lang w:val="en-US" w:eastAsia="ja-JP"/>
        </w:rPr>
        <w:t>1</w:t>
      </w:r>
      <w:r w:rsidRPr="00ED632D">
        <w:rPr>
          <w:rFonts w:asciiTheme="majorBidi" w:eastAsia="MS Mincho" w:hAnsiTheme="majorBidi" w:cstheme="majorBidi"/>
          <w:kern w:val="2"/>
          <w:lang w:val="en-US" w:eastAsia="ja-JP"/>
        </w:rPr>
        <w:t>. The employed ML models—ANN, RF, and SVM—exhibited varying degrees of effectiveness in predicting NO</w:t>
      </w:r>
      <w:r w:rsidRPr="00ED632D">
        <w:rPr>
          <w:rFonts w:asciiTheme="majorBidi" w:eastAsia="MS Mincho" w:hAnsiTheme="majorBidi" w:cstheme="majorBidi"/>
          <w:kern w:val="2"/>
          <w:vertAlign w:val="subscript"/>
          <w:lang w:val="en-US" w:eastAsia="ja-JP"/>
        </w:rPr>
        <w:t>2</w:t>
      </w:r>
      <w:r w:rsidRPr="00ED632D">
        <w:rPr>
          <w:rFonts w:asciiTheme="majorBidi" w:eastAsia="MS Mincho" w:hAnsiTheme="majorBidi" w:cstheme="majorBidi"/>
          <w:kern w:val="2"/>
          <w:lang w:val="en-US" w:eastAsia="ja-JP"/>
        </w:rPr>
        <w:t xml:space="preserve"> concentrations. ANN demonstrated the highest accuracy across both phases, achieving an R</w:t>
      </w:r>
      <w:r w:rsidRPr="00ED632D">
        <w:rPr>
          <w:rFonts w:asciiTheme="majorBidi" w:eastAsia="MS Mincho" w:hAnsiTheme="majorBidi" w:cstheme="majorBidi"/>
          <w:kern w:val="2"/>
          <w:vertAlign w:val="superscript"/>
          <w:lang w:val="en-US" w:eastAsia="ja-JP"/>
        </w:rPr>
        <w:t>2</w:t>
      </w:r>
      <w:r w:rsidRPr="00ED632D">
        <w:rPr>
          <w:rFonts w:asciiTheme="majorBidi" w:eastAsia="MS Mincho" w:hAnsiTheme="majorBidi" w:cstheme="majorBidi"/>
          <w:kern w:val="2"/>
          <w:lang w:val="en-US" w:eastAsia="ja-JP"/>
        </w:rPr>
        <w:t xml:space="preserve"> of 0.9893 in training and 0.9800 in testing</w:t>
      </w:r>
      <w:r w:rsidR="00247C26" w:rsidRPr="00ED632D">
        <w:rPr>
          <w:rFonts w:asciiTheme="majorBidi" w:eastAsia="MS Mincho" w:hAnsiTheme="majorBidi" w:cstheme="majorBidi"/>
          <w:kern w:val="2"/>
          <w:lang w:val="en-US" w:eastAsia="ja-JP"/>
        </w:rPr>
        <w:t>. The corresponding error metrics were</w:t>
      </w:r>
      <w:r w:rsidRPr="00ED632D">
        <w:rPr>
          <w:rFonts w:asciiTheme="majorBidi" w:eastAsia="MS Mincho" w:hAnsiTheme="majorBidi" w:cstheme="majorBidi"/>
          <w:kern w:val="2"/>
          <w:lang w:val="en-US" w:eastAsia="ja-JP"/>
        </w:rPr>
        <w:t xml:space="preserve"> RMSE = 0.7352/1.0047, MAE = 0.5526/0.6503, and MSE = 0.5403/1.5082, confirming its strong generalization capability. RF followed with slightly lower but acceptable performance, recording </w:t>
      </w:r>
      <w:r w:rsidR="000A0039" w:rsidRPr="00ED632D">
        <w:rPr>
          <w:rFonts w:asciiTheme="majorBidi" w:eastAsia="MS Mincho" w:hAnsiTheme="majorBidi" w:cstheme="majorBidi"/>
          <w:kern w:val="2"/>
          <w:lang w:val="en-US" w:eastAsia="ja-JP"/>
        </w:rPr>
        <w:t>R</w:t>
      </w:r>
      <w:r w:rsidR="00236BD6" w:rsidRPr="00ED632D">
        <w:rPr>
          <w:rFonts w:asciiTheme="majorBidi" w:eastAsia="MS Mincho" w:hAnsiTheme="majorBidi" w:cstheme="majorBidi"/>
          <w:kern w:val="2"/>
          <w:vertAlign w:val="superscript"/>
          <w:lang w:val="en-US" w:eastAsia="ja-JP"/>
        </w:rPr>
        <w:t>2</w:t>
      </w:r>
      <w:r w:rsidR="000A0039" w:rsidRPr="00ED632D">
        <w:rPr>
          <w:rFonts w:asciiTheme="majorBidi" w:eastAsia="MS Mincho" w:hAnsiTheme="majorBidi" w:cstheme="majorBidi"/>
          <w:kern w:val="2"/>
          <w:lang w:val="en-US" w:eastAsia="ja-JP"/>
        </w:rPr>
        <w:t xml:space="preserve"> values of 0.9749 (training) and 0.9717 (testing), and errors of RMSE = 1.1268/1.1943, MAE = 0.6938/0.9112, and MSE = 1.2270/</w:t>
      </w:r>
      <w:r w:rsidRPr="00ED632D">
        <w:rPr>
          <w:rFonts w:asciiTheme="majorBidi" w:eastAsia="MS Mincho" w:hAnsiTheme="majorBidi" w:cstheme="majorBidi"/>
          <w:kern w:val="2"/>
          <w:lang w:val="en-US" w:eastAsia="ja-JP"/>
        </w:rPr>
        <w:t xml:space="preserve">2.5701. In contrast, SVM displayed the least effective performance, with </w:t>
      </w:r>
      <w:r w:rsidR="000A0039" w:rsidRPr="00ED632D">
        <w:rPr>
          <w:rFonts w:asciiTheme="majorBidi" w:eastAsia="MS Mincho" w:hAnsiTheme="majorBidi" w:cstheme="majorBidi"/>
          <w:kern w:val="2"/>
          <w:lang w:val="en-US" w:eastAsia="ja-JP"/>
        </w:rPr>
        <w:t>R</w:t>
      </w:r>
      <w:r w:rsidR="00236BD6" w:rsidRPr="00ED632D">
        <w:rPr>
          <w:rFonts w:asciiTheme="majorBidi" w:eastAsia="MS Mincho" w:hAnsiTheme="majorBidi" w:cstheme="majorBidi"/>
          <w:kern w:val="2"/>
          <w:vertAlign w:val="superscript"/>
          <w:lang w:val="en-US" w:eastAsia="ja-JP"/>
        </w:rPr>
        <w:t>2</w:t>
      </w:r>
      <w:r w:rsidR="000A0039" w:rsidRPr="00ED632D">
        <w:rPr>
          <w:rFonts w:asciiTheme="majorBidi" w:eastAsia="MS Mincho" w:hAnsiTheme="majorBidi" w:cstheme="majorBidi"/>
          <w:kern w:val="2"/>
          <w:lang w:val="en-US" w:eastAsia="ja-JP"/>
        </w:rPr>
        <w:t xml:space="preserve"> values of 0.9400 (training) and 0.9390 (testing), and the highest error rates across both phases—RMSE = 1.7428/1.7539, MAE = 0.8481/0.9345, and MSE = 3.2455/</w:t>
      </w:r>
      <w:r w:rsidRPr="00ED632D">
        <w:rPr>
          <w:rFonts w:asciiTheme="majorBidi" w:eastAsia="MS Mincho" w:hAnsiTheme="majorBidi" w:cstheme="majorBidi"/>
          <w:kern w:val="2"/>
          <w:lang w:val="en-US" w:eastAsia="ja-JP"/>
        </w:rPr>
        <w:t>5.0488. These findings highlight ANN as the most precise and reliable model for air quality prediction in this study. This analysis provides valuable insights into selecting suitable ML algorithms for environmental data modeling and can assist policymakers and urban planners in designing effective air pollution mitigation strategies.</w:t>
      </w:r>
    </w:p>
    <w:p w14:paraId="042AFFD3" w14:textId="38827FCA" w:rsidR="00DB77F2" w:rsidRPr="00FE6906" w:rsidRDefault="00DB77F2" w:rsidP="00227A43">
      <w:pPr>
        <w:pStyle w:val="Heading1"/>
        <w:spacing w:before="240" w:after="240"/>
        <w:jc w:val="center"/>
        <w:rPr>
          <w:rFonts w:asciiTheme="majorBidi" w:eastAsia="Times New Roman" w:hAnsiTheme="majorBidi" w:cstheme="majorBidi"/>
          <w:bCs w:val="0"/>
          <w:caps/>
          <w:sz w:val="24"/>
          <w:szCs w:val="24"/>
          <w:u w:val="none"/>
          <w:lang w:val="fr-FR"/>
        </w:rPr>
      </w:pPr>
      <w:r w:rsidRPr="00FE6906">
        <w:rPr>
          <w:rFonts w:asciiTheme="majorBidi" w:eastAsia="Times New Roman" w:hAnsiTheme="majorBidi" w:cstheme="majorBidi"/>
          <w:bCs w:val="0"/>
          <w:caps/>
          <w:sz w:val="24"/>
          <w:szCs w:val="24"/>
          <w:u w:val="none"/>
          <w:lang w:val="fr-FR"/>
        </w:rPr>
        <w:t>References</w:t>
      </w:r>
    </w:p>
    <w:sdt>
      <w:sdtPr>
        <w:rPr>
          <w:rFonts w:asciiTheme="majorBidi" w:eastAsia="MS Mincho" w:hAnsiTheme="majorBidi" w:cstheme="majorBidi"/>
          <w:b/>
          <w:bCs/>
          <w:color w:val="000000"/>
          <w:kern w:val="2"/>
          <w:lang w:val="en-US" w:eastAsia="ja-JP"/>
        </w:rPr>
        <w:tag w:val="MENDELEY_BIBLIOGRAPHY"/>
        <w:id w:val="1093054142"/>
        <w:placeholder>
          <w:docPart w:val="DefaultPlaceholder_-1854013440"/>
        </w:placeholder>
      </w:sdtPr>
      <w:sdtEndPr>
        <w:rPr>
          <w:bCs w:val="0"/>
        </w:rPr>
      </w:sdtEndPr>
      <w:sdtContent>
        <w:p w14:paraId="1B648ABC" w14:textId="77777777" w:rsidR="00C27BA2" w:rsidRPr="00ED632D" w:rsidRDefault="00C27BA2" w:rsidP="002E31E9">
          <w:pPr>
            <w:ind w:left="-270" w:hanging="270"/>
            <w:divId w:val="981353211"/>
            <w:rPr>
              <w:rFonts w:eastAsia="Times New Roman"/>
            </w:rPr>
          </w:pPr>
          <w:r w:rsidRPr="00ED632D">
            <w:rPr>
              <w:rFonts w:eastAsia="Times New Roman"/>
            </w:rPr>
            <w:t>1.</w:t>
          </w:r>
          <w:r w:rsidRPr="00ED632D">
            <w:rPr>
              <w:rFonts w:eastAsia="Times New Roman"/>
            </w:rPr>
            <w:tab/>
            <w:t xml:space="preserve">Du, X. </w:t>
          </w:r>
          <w:r w:rsidRPr="00ED632D">
            <w:rPr>
              <w:rFonts w:eastAsia="Times New Roman"/>
              <w:i/>
              <w:iCs/>
            </w:rPr>
            <w:t>et al.</w:t>
          </w:r>
          <w:r w:rsidRPr="00ED632D">
            <w:rPr>
              <w:rFonts w:eastAsia="Times New Roman"/>
            </w:rPr>
            <w:t xml:space="preserve"> Integrated study of GIS and Remote Sensing to identify potential sites for rainwater harvesting structures. </w:t>
          </w:r>
          <w:r w:rsidRPr="00ED632D">
            <w:rPr>
              <w:rFonts w:eastAsia="Times New Roman"/>
              <w:i/>
              <w:iCs/>
            </w:rPr>
            <w:t>Physics and Chemistry of the Earth, Parts A/B/C</w:t>
          </w:r>
          <w:r w:rsidRPr="00ED632D">
            <w:rPr>
              <w:rFonts w:eastAsia="Times New Roman"/>
            </w:rPr>
            <w:t xml:space="preserve"> </w:t>
          </w:r>
          <w:r w:rsidRPr="00ED632D">
            <w:rPr>
              <w:rFonts w:eastAsia="Times New Roman"/>
              <w:b/>
              <w:bCs/>
            </w:rPr>
            <w:t>134</w:t>
          </w:r>
          <w:r w:rsidRPr="00ED632D">
            <w:rPr>
              <w:rFonts w:eastAsia="Times New Roman"/>
            </w:rPr>
            <w:t>, 103574 (2024).</w:t>
          </w:r>
        </w:p>
        <w:p w14:paraId="7B2B0E95" w14:textId="77777777" w:rsidR="00C27BA2" w:rsidRPr="00ED632D" w:rsidRDefault="00C27BA2" w:rsidP="002E31E9">
          <w:pPr>
            <w:ind w:left="-270" w:hanging="270"/>
            <w:divId w:val="1293168507"/>
            <w:rPr>
              <w:rFonts w:eastAsia="Times New Roman"/>
            </w:rPr>
          </w:pPr>
          <w:r w:rsidRPr="00ED632D">
            <w:rPr>
              <w:rFonts w:eastAsia="Times New Roman"/>
            </w:rPr>
            <w:t>2.</w:t>
          </w:r>
          <w:r w:rsidRPr="00ED632D">
            <w:rPr>
              <w:rFonts w:eastAsia="Times New Roman"/>
            </w:rPr>
            <w:tab/>
            <w:t xml:space="preserve">Zheng, X. </w:t>
          </w:r>
          <w:r w:rsidRPr="00ED632D">
            <w:rPr>
              <w:rFonts w:eastAsia="Times New Roman"/>
              <w:i/>
              <w:iCs/>
            </w:rPr>
            <w:t>et al.</w:t>
          </w:r>
          <w:r w:rsidRPr="00ED632D">
            <w:rPr>
              <w:rFonts w:eastAsia="Times New Roman"/>
            </w:rPr>
            <w:t xml:space="preserve"> Coupling Remote Sensing Insights With Vegetation Dynamics and to Analyze NO2Concentrations: A Google Earth Engine-Driven Investigation. </w:t>
          </w:r>
          <w:r w:rsidRPr="00ED632D">
            <w:rPr>
              <w:rFonts w:eastAsia="Times New Roman"/>
              <w:i/>
              <w:iCs/>
            </w:rPr>
            <w:t>IEEE J Sel Top Appl Earth Obs Remote Sens</w:t>
          </w:r>
          <w:r w:rsidRPr="00ED632D">
            <w:rPr>
              <w:rFonts w:eastAsia="Times New Roman"/>
            </w:rPr>
            <w:t xml:space="preserve"> </w:t>
          </w:r>
          <w:r w:rsidRPr="00ED632D">
            <w:rPr>
              <w:rFonts w:eastAsia="Times New Roman"/>
              <w:b/>
              <w:bCs/>
            </w:rPr>
            <w:t>17</w:t>
          </w:r>
          <w:r w:rsidRPr="00ED632D">
            <w:rPr>
              <w:rFonts w:eastAsia="Times New Roman"/>
            </w:rPr>
            <w:t>, 9858–9875 (2024).</w:t>
          </w:r>
        </w:p>
        <w:p w14:paraId="3DDB647D" w14:textId="77777777" w:rsidR="00C27BA2" w:rsidRPr="00ED632D" w:rsidRDefault="00C27BA2" w:rsidP="002E31E9">
          <w:pPr>
            <w:ind w:left="-270" w:hanging="270"/>
            <w:divId w:val="80491235"/>
            <w:rPr>
              <w:rFonts w:eastAsia="Times New Roman"/>
            </w:rPr>
          </w:pPr>
          <w:r w:rsidRPr="00ED632D">
            <w:rPr>
              <w:rFonts w:eastAsia="Times New Roman"/>
            </w:rPr>
            <w:t>3.</w:t>
          </w:r>
          <w:r w:rsidRPr="00ED632D">
            <w:rPr>
              <w:rFonts w:eastAsia="Times New Roman"/>
            </w:rPr>
            <w:tab/>
            <w:t xml:space="preserve">Chen, G. </w:t>
          </w:r>
          <w:r w:rsidRPr="00ED632D">
            <w:rPr>
              <w:rFonts w:eastAsia="Times New Roman"/>
              <w:i/>
              <w:iCs/>
            </w:rPr>
            <w:t>et al.</w:t>
          </w:r>
          <w:r w:rsidRPr="00ED632D">
            <w:rPr>
              <w:rFonts w:eastAsia="Times New Roman"/>
            </w:rPr>
            <w:t xml:space="preserve"> Numerical study on efficiency and robustness of wave energy converter-power take-off system for compressed air energy storage. </w:t>
          </w:r>
          <w:r w:rsidRPr="00ED632D">
            <w:rPr>
              <w:rFonts w:eastAsia="Times New Roman"/>
              <w:i/>
              <w:iCs/>
            </w:rPr>
            <w:t>Renew Energy</w:t>
          </w:r>
          <w:r w:rsidRPr="00ED632D">
            <w:rPr>
              <w:rFonts w:eastAsia="Times New Roman"/>
            </w:rPr>
            <w:t xml:space="preserve"> </w:t>
          </w:r>
          <w:r w:rsidRPr="00ED632D">
            <w:rPr>
              <w:rFonts w:eastAsia="Times New Roman"/>
              <w:b/>
              <w:bCs/>
            </w:rPr>
            <w:t>232</w:t>
          </w:r>
          <w:r w:rsidRPr="00ED632D">
            <w:rPr>
              <w:rFonts w:eastAsia="Times New Roman"/>
            </w:rPr>
            <w:t>, 121080 (2024).</w:t>
          </w:r>
        </w:p>
        <w:p w14:paraId="24AADAB7" w14:textId="77777777" w:rsidR="00C27BA2" w:rsidRPr="00ED632D" w:rsidRDefault="00C27BA2" w:rsidP="002E31E9">
          <w:pPr>
            <w:ind w:left="-270" w:hanging="270"/>
            <w:divId w:val="1252160895"/>
            <w:rPr>
              <w:rFonts w:eastAsia="Times New Roman"/>
            </w:rPr>
          </w:pPr>
          <w:r w:rsidRPr="00ED632D">
            <w:rPr>
              <w:rFonts w:eastAsia="Times New Roman"/>
            </w:rPr>
            <w:t>4.</w:t>
          </w:r>
          <w:r w:rsidRPr="00ED632D">
            <w:rPr>
              <w:rFonts w:eastAsia="Times New Roman"/>
            </w:rPr>
            <w:tab/>
            <w:t xml:space="preserve">Hassan, S. K. &amp; Khoder, M. I. Chemical characteristics of atmospheric PM2.5 loads during air pollution episodes in Giza, Egypt. </w:t>
          </w:r>
          <w:r w:rsidRPr="00ED632D">
            <w:rPr>
              <w:rFonts w:eastAsia="Times New Roman"/>
              <w:i/>
              <w:iCs/>
            </w:rPr>
            <w:t>Atmos Environ</w:t>
          </w:r>
          <w:r w:rsidRPr="00ED632D">
            <w:rPr>
              <w:rFonts w:eastAsia="Times New Roman"/>
            </w:rPr>
            <w:t xml:space="preserve"> </w:t>
          </w:r>
          <w:r w:rsidRPr="00ED632D">
            <w:rPr>
              <w:rFonts w:eastAsia="Times New Roman"/>
              <w:b/>
              <w:bCs/>
            </w:rPr>
            <w:t>150</w:t>
          </w:r>
          <w:r w:rsidRPr="00ED632D">
            <w:rPr>
              <w:rFonts w:eastAsia="Times New Roman"/>
            </w:rPr>
            <w:t>, 346–355 (2017).</w:t>
          </w:r>
        </w:p>
        <w:p w14:paraId="49956703" w14:textId="77777777" w:rsidR="00C27BA2" w:rsidRPr="00ED632D" w:rsidRDefault="00C27BA2" w:rsidP="002E31E9">
          <w:pPr>
            <w:ind w:left="-270" w:hanging="270"/>
            <w:divId w:val="1710690362"/>
            <w:rPr>
              <w:rFonts w:eastAsia="Times New Roman"/>
            </w:rPr>
          </w:pPr>
          <w:r w:rsidRPr="00ED632D">
            <w:rPr>
              <w:rFonts w:eastAsia="Times New Roman"/>
            </w:rPr>
            <w:lastRenderedPageBreak/>
            <w:t>5.</w:t>
          </w:r>
          <w:r w:rsidRPr="00ED632D">
            <w:rPr>
              <w:rFonts w:eastAsia="Times New Roman"/>
            </w:rPr>
            <w:tab/>
            <w:t xml:space="preserve">Rijnders, E., Janssen, N. A. H., van Vliet, P. H. N. &amp; Brunekreef, B. Personal and outdoor nitrogen dioxide concentrations in relation to degree of urbanization and traffic density. </w:t>
          </w:r>
          <w:r w:rsidRPr="00ED632D">
            <w:rPr>
              <w:rFonts w:eastAsia="Times New Roman"/>
              <w:i/>
              <w:iCs/>
            </w:rPr>
            <w:t>Environ Health Perspect</w:t>
          </w:r>
          <w:r w:rsidRPr="00ED632D">
            <w:rPr>
              <w:rFonts w:eastAsia="Times New Roman"/>
            </w:rPr>
            <w:t xml:space="preserve"> </w:t>
          </w:r>
          <w:r w:rsidRPr="00ED632D">
            <w:rPr>
              <w:rFonts w:eastAsia="Times New Roman"/>
              <w:b/>
              <w:bCs/>
            </w:rPr>
            <w:t>109</w:t>
          </w:r>
          <w:r w:rsidRPr="00ED632D">
            <w:rPr>
              <w:rFonts w:eastAsia="Times New Roman"/>
            </w:rPr>
            <w:t>, 411 (2001).</w:t>
          </w:r>
        </w:p>
        <w:p w14:paraId="039DB157" w14:textId="77777777" w:rsidR="00C27BA2" w:rsidRPr="00ED632D" w:rsidRDefault="00C27BA2" w:rsidP="002E31E9">
          <w:pPr>
            <w:ind w:left="-270" w:hanging="270"/>
            <w:divId w:val="2037458807"/>
            <w:rPr>
              <w:rFonts w:eastAsia="Times New Roman"/>
            </w:rPr>
          </w:pPr>
          <w:r w:rsidRPr="00ED632D">
            <w:rPr>
              <w:rFonts w:eastAsia="Times New Roman"/>
            </w:rPr>
            <w:t>6.</w:t>
          </w:r>
          <w:r w:rsidRPr="00ED632D">
            <w:rPr>
              <w:rFonts w:eastAsia="Times New Roman"/>
            </w:rPr>
            <w:tab/>
            <w:t xml:space="preserve">Mohammadi, M. J. </w:t>
          </w:r>
          <w:r w:rsidRPr="00ED632D">
            <w:rPr>
              <w:rFonts w:eastAsia="Times New Roman"/>
              <w:i/>
              <w:iCs/>
            </w:rPr>
            <w:t>et al.</w:t>
          </w:r>
          <w:r w:rsidRPr="00ED632D">
            <w:rPr>
              <w:rFonts w:eastAsia="Times New Roman"/>
            </w:rPr>
            <w:t xml:space="preserve"> Dispersion Modeling of Nitrogen Dioxide in Ambient Air of Ahvaz City. </w:t>
          </w:r>
          <w:r w:rsidRPr="00ED632D">
            <w:rPr>
              <w:rFonts w:eastAsia="Times New Roman"/>
              <w:i/>
              <w:iCs/>
            </w:rPr>
            <w:t>Health Scope</w:t>
          </w:r>
          <w:r w:rsidRPr="00ED632D">
            <w:rPr>
              <w:rFonts w:eastAsia="Times New Roman"/>
            </w:rPr>
            <w:t xml:space="preserve"> </w:t>
          </w:r>
          <w:r w:rsidRPr="00ED632D">
            <w:rPr>
              <w:rFonts w:eastAsia="Times New Roman"/>
              <w:b/>
              <w:bCs/>
            </w:rPr>
            <w:t>5</w:t>
          </w:r>
          <w:r w:rsidRPr="00ED632D">
            <w:rPr>
              <w:rFonts w:eastAsia="Times New Roman"/>
            </w:rPr>
            <w:t>, (2016).</w:t>
          </w:r>
        </w:p>
        <w:p w14:paraId="53A90283" w14:textId="77777777" w:rsidR="00C27BA2" w:rsidRPr="00ED632D" w:rsidRDefault="00C27BA2" w:rsidP="002E31E9">
          <w:pPr>
            <w:ind w:left="-270" w:hanging="270"/>
            <w:divId w:val="1817641886"/>
            <w:rPr>
              <w:rFonts w:eastAsia="Times New Roman"/>
            </w:rPr>
          </w:pPr>
          <w:r w:rsidRPr="00ED632D">
            <w:rPr>
              <w:rFonts w:eastAsia="Times New Roman"/>
            </w:rPr>
            <w:t>7.</w:t>
          </w:r>
          <w:r w:rsidRPr="00ED632D">
            <w:rPr>
              <w:rFonts w:eastAsia="Times New Roman"/>
            </w:rPr>
            <w:tab/>
            <w:t xml:space="preserve">Mavroidis, I. &amp; Chaloulakou, A. Long-term trends of primary and secondary NO2 production in the Athens area. Variation of the NO2/NOx ratio. </w:t>
          </w:r>
          <w:r w:rsidRPr="00ED632D">
            <w:rPr>
              <w:rFonts w:eastAsia="Times New Roman"/>
              <w:i/>
              <w:iCs/>
            </w:rPr>
            <w:t>Atmos Environ</w:t>
          </w:r>
          <w:r w:rsidRPr="00ED632D">
            <w:rPr>
              <w:rFonts w:eastAsia="Times New Roman"/>
            </w:rPr>
            <w:t xml:space="preserve"> </w:t>
          </w:r>
          <w:r w:rsidRPr="00ED632D">
            <w:rPr>
              <w:rFonts w:eastAsia="Times New Roman"/>
              <w:b/>
              <w:bCs/>
            </w:rPr>
            <w:t>45</w:t>
          </w:r>
          <w:r w:rsidRPr="00ED632D">
            <w:rPr>
              <w:rFonts w:eastAsia="Times New Roman"/>
            </w:rPr>
            <w:t>, 6872–6879 (2011).</w:t>
          </w:r>
        </w:p>
        <w:p w14:paraId="15D2465E" w14:textId="77777777" w:rsidR="00C27BA2" w:rsidRPr="00ED632D" w:rsidRDefault="00C27BA2" w:rsidP="002E31E9">
          <w:pPr>
            <w:ind w:left="-270" w:hanging="270"/>
            <w:divId w:val="747969162"/>
            <w:rPr>
              <w:rFonts w:eastAsia="Times New Roman"/>
            </w:rPr>
          </w:pPr>
          <w:r w:rsidRPr="00ED632D">
            <w:rPr>
              <w:rFonts w:eastAsia="Times New Roman"/>
            </w:rPr>
            <w:t>8.</w:t>
          </w:r>
          <w:r w:rsidRPr="00ED632D">
            <w:rPr>
              <w:rFonts w:eastAsia="Times New Roman"/>
            </w:rPr>
            <w:tab/>
            <w:t xml:space="preserve">Boningari, T. &amp; Smirniotis, P. G. Impact of nitrogen oxides on the environment and human health: Mn-based materials for the NOx abatement. </w:t>
          </w:r>
          <w:r w:rsidRPr="00ED632D">
            <w:rPr>
              <w:rFonts w:eastAsia="Times New Roman"/>
              <w:i/>
              <w:iCs/>
            </w:rPr>
            <w:t>Curr Opin Chem Eng</w:t>
          </w:r>
          <w:r w:rsidRPr="00ED632D">
            <w:rPr>
              <w:rFonts w:eastAsia="Times New Roman"/>
            </w:rPr>
            <w:t xml:space="preserve"> </w:t>
          </w:r>
          <w:r w:rsidRPr="00ED632D">
            <w:rPr>
              <w:rFonts w:eastAsia="Times New Roman"/>
              <w:b/>
              <w:bCs/>
            </w:rPr>
            <w:t>13</w:t>
          </w:r>
          <w:r w:rsidRPr="00ED632D">
            <w:rPr>
              <w:rFonts w:eastAsia="Times New Roman"/>
            </w:rPr>
            <w:t>, 133–141 (2016).</w:t>
          </w:r>
        </w:p>
        <w:p w14:paraId="3EE23168" w14:textId="77777777" w:rsidR="00C27BA2" w:rsidRPr="00ED632D" w:rsidRDefault="00C27BA2" w:rsidP="002E31E9">
          <w:pPr>
            <w:ind w:left="-270" w:hanging="270"/>
            <w:divId w:val="1838377196"/>
            <w:rPr>
              <w:rFonts w:eastAsia="Times New Roman"/>
            </w:rPr>
          </w:pPr>
          <w:r w:rsidRPr="00ED632D">
            <w:rPr>
              <w:rFonts w:eastAsia="Times New Roman"/>
            </w:rPr>
            <w:t>9.</w:t>
          </w:r>
          <w:r w:rsidRPr="00ED632D">
            <w:rPr>
              <w:rFonts w:eastAsia="Times New Roman"/>
            </w:rPr>
            <w:tab/>
            <w:t xml:space="preserve">Samet, J. &amp; Krewski, D. Health effects associated with exposure to ambient air pollution. </w:t>
          </w:r>
          <w:r w:rsidRPr="00ED632D">
            <w:rPr>
              <w:rFonts w:eastAsia="Times New Roman"/>
              <w:i/>
              <w:iCs/>
            </w:rPr>
            <w:t>Journal of Toxicology and Environmental Health - Part A: Current Issues</w:t>
          </w:r>
          <w:r w:rsidRPr="00ED632D">
            <w:rPr>
              <w:rFonts w:eastAsia="Times New Roman"/>
            </w:rPr>
            <w:t xml:space="preserve"> </w:t>
          </w:r>
          <w:r w:rsidRPr="00ED632D">
            <w:rPr>
              <w:rFonts w:eastAsia="Times New Roman"/>
              <w:b/>
              <w:bCs/>
            </w:rPr>
            <w:t>70</w:t>
          </w:r>
          <w:r w:rsidRPr="00ED632D">
            <w:rPr>
              <w:rFonts w:eastAsia="Times New Roman"/>
            </w:rPr>
            <w:t>, 227–242 (2007).</w:t>
          </w:r>
        </w:p>
        <w:p w14:paraId="068E3189" w14:textId="77777777" w:rsidR="00C27BA2" w:rsidRPr="00ED632D" w:rsidRDefault="00C27BA2" w:rsidP="002E31E9">
          <w:pPr>
            <w:ind w:left="-270" w:hanging="270"/>
            <w:divId w:val="1049762307"/>
            <w:rPr>
              <w:rFonts w:eastAsia="Times New Roman"/>
            </w:rPr>
          </w:pPr>
          <w:r w:rsidRPr="00ED632D">
            <w:rPr>
              <w:rFonts w:eastAsia="Times New Roman"/>
            </w:rPr>
            <w:t>10.</w:t>
          </w:r>
          <w:r w:rsidRPr="00ED632D">
            <w:rPr>
              <w:rFonts w:eastAsia="Times New Roman"/>
            </w:rPr>
            <w:tab/>
            <w:t xml:space="preserve">Jaja-Wachuku, C., Garbagna, L., Saheer, L. B. &amp; Oghaz, M. M. D. Improved NO2 Prediction Using Machine Learning Algorithms. </w:t>
          </w:r>
          <w:r w:rsidRPr="00ED632D">
            <w:rPr>
              <w:rFonts w:eastAsia="Times New Roman"/>
              <w:i/>
              <w:iCs/>
            </w:rPr>
            <w:t>IFIP Adv Inf Commun Technol</w:t>
          </w:r>
          <w:r w:rsidRPr="00ED632D">
            <w:rPr>
              <w:rFonts w:eastAsia="Times New Roman"/>
            </w:rPr>
            <w:t xml:space="preserve"> </w:t>
          </w:r>
          <w:r w:rsidRPr="00ED632D">
            <w:rPr>
              <w:rFonts w:eastAsia="Times New Roman"/>
              <w:b/>
              <w:bCs/>
            </w:rPr>
            <w:t>712</w:t>
          </w:r>
          <w:r w:rsidRPr="00ED632D">
            <w:rPr>
              <w:rFonts w:eastAsia="Times New Roman"/>
            </w:rPr>
            <w:t>, 215–225 (2024).</w:t>
          </w:r>
        </w:p>
        <w:p w14:paraId="180F0494" w14:textId="77777777" w:rsidR="00C27BA2" w:rsidRPr="00ED632D" w:rsidRDefault="00C27BA2" w:rsidP="002E31E9">
          <w:pPr>
            <w:ind w:left="-270" w:hanging="270"/>
            <w:divId w:val="246885110"/>
            <w:rPr>
              <w:rFonts w:eastAsia="Times New Roman"/>
            </w:rPr>
          </w:pPr>
          <w:r w:rsidRPr="00ED632D">
            <w:rPr>
              <w:rFonts w:eastAsia="Times New Roman"/>
            </w:rPr>
            <w:t>11.</w:t>
          </w:r>
          <w:r w:rsidRPr="00ED632D">
            <w:rPr>
              <w:rFonts w:eastAsia="Times New Roman"/>
            </w:rPr>
            <w:tab/>
            <w:t xml:space="preserve">Shams, S. R., Jahani, A., Kalantary, S., Moeinaddini, M. &amp; Khorasani, N. Artificial intelligence accuracy assessment in NO2 concentration forecasting of metropolises air. </w:t>
          </w:r>
          <w:r w:rsidRPr="00ED632D">
            <w:rPr>
              <w:rFonts w:eastAsia="Times New Roman"/>
              <w:i/>
              <w:iCs/>
            </w:rPr>
            <w:t>Sci Rep</w:t>
          </w:r>
          <w:r w:rsidRPr="00ED632D">
            <w:rPr>
              <w:rFonts w:eastAsia="Times New Roman"/>
            </w:rPr>
            <w:t xml:space="preserve"> </w:t>
          </w:r>
          <w:r w:rsidRPr="00ED632D">
            <w:rPr>
              <w:rFonts w:eastAsia="Times New Roman"/>
              <w:b/>
              <w:bCs/>
            </w:rPr>
            <w:t>11</w:t>
          </w:r>
          <w:r w:rsidRPr="00ED632D">
            <w:rPr>
              <w:rFonts w:eastAsia="Times New Roman"/>
            </w:rPr>
            <w:t>, 1805 (2021).</w:t>
          </w:r>
        </w:p>
        <w:p w14:paraId="132F50E6" w14:textId="77777777" w:rsidR="00C27BA2" w:rsidRPr="00ED632D" w:rsidRDefault="00C27BA2" w:rsidP="002E31E9">
          <w:pPr>
            <w:ind w:left="-270" w:hanging="270"/>
            <w:divId w:val="1578442876"/>
            <w:rPr>
              <w:rFonts w:eastAsia="Times New Roman"/>
            </w:rPr>
          </w:pPr>
          <w:r w:rsidRPr="00ED632D">
            <w:rPr>
              <w:rFonts w:eastAsia="Times New Roman"/>
            </w:rPr>
            <w:t>12.</w:t>
          </w:r>
          <w:r w:rsidRPr="00ED632D">
            <w:rPr>
              <w:rFonts w:eastAsia="Times New Roman"/>
            </w:rPr>
            <w:tab/>
            <w:t xml:space="preserve">Kamińska, J. A. A random forest partition model for predicting NO2 concentrations from traffic flow and meteorological conditions. </w:t>
          </w:r>
          <w:r w:rsidRPr="00ED632D">
            <w:rPr>
              <w:rFonts w:eastAsia="Times New Roman"/>
              <w:i/>
              <w:iCs/>
            </w:rPr>
            <w:t>Science of The Total Environment</w:t>
          </w:r>
          <w:r w:rsidRPr="00ED632D">
            <w:rPr>
              <w:rFonts w:eastAsia="Times New Roman"/>
            </w:rPr>
            <w:t xml:space="preserve"> </w:t>
          </w:r>
          <w:r w:rsidRPr="00ED632D">
            <w:rPr>
              <w:rFonts w:eastAsia="Times New Roman"/>
              <w:b/>
              <w:bCs/>
            </w:rPr>
            <w:t>651</w:t>
          </w:r>
          <w:r w:rsidRPr="00ED632D">
            <w:rPr>
              <w:rFonts w:eastAsia="Times New Roman"/>
            </w:rPr>
            <w:t>, 475–483 (2019).</w:t>
          </w:r>
        </w:p>
        <w:p w14:paraId="193F44B3" w14:textId="77777777" w:rsidR="00C27BA2" w:rsidRPr="00ED632D" w:rsidRDefault="00C27BA2" w:rsidP="002E31E9">
          <w:pPr>
            <w:ind w:left="-270" w:hanging="270"/>
            <w:divId w:val="1613173778"/>
            <w:rPr>
              <w:rFonts w:eastAsia="Times New Roman"/>
            </w:rPr>
          </w:pPr>
          <w:r w:rsidRPr="00ED632D">
            <w:rPr>
              <w:rFonts w:eastAsia="Times New Roman"/>
            </w:rPr>
            <w:t>13.</w:t>
          </w:r>
          <w:r w:rsidRPr="00ED632D">
            <w:rPr>
              <w:rFonts w:eastAsia="Times New Roman"/>
            </w:rPr>
            <w:tab/>
            <w:t xml:space="preserve">Zhao, Y., Li, J., Wang, Y., Zhang, W. &amp; Wen, D. Warming Climate-Induced Changes in Cloud Vertical Distribution Possibly Exacerbate Intra-Atmospheric Heating Over the Tibetan Plateau. </w:t>
          </w:r>
          <w:r w:rsidRPr="00ED632D">
            <w:rPr>
              <w:rFonts w:eastAsia="Times New Roman"/>
              <w:i/>
              <w:iCs/>
            </w:rPr>
            <w:t>Geophys Res Lett</w:t>
          </w:r>
          <w:r w:rsidRPr="00ED632D">
            <w:rPr>
              <w:rFonts w:eastAsia="Times New Roman"/>
            </w:rPr>
            <w:t xml:space="preserve"> </w:t>
          </w:r>
          <w:r w:rsidRPr="00ED632D">
            <w:rPr>
              <w:rFonts w:eastAsia="Times New Roman"/>
              <w:b/>
              <w:bCs/>
            </w:rPr>
            <w:t>51</w:t>
          </w:r>
          <w:r w:rsidRPr="00ED632D">
            <w:rPr>
              <w:rFonts w:eastAsia="Times New Roman"/>
            </w:rPr>
            <w:t>, e2023GL107713 (2024).</w:t>
          </w:r>
        </w:p>
        <w:p w14:paraId="2B3B42E6" w14:textId="77777777" w:rsidR="00C27BA2" w:rsidRPr="00ED632D" w:rsidRDefault="00C27BA2" w:rsidP="002E31E9">
          <w:pPr>
            <w:ind w:left="-270" w:hanging="270"/>
            <w:divId w:val="364449360"/>
            <w:rPr>
              <w:rFonts w:eastAsia="Times New Roman"/>
            </w:rPr>
          </w:pPr>
          <w:r w:rsidRPr="00ED632D">
            <w:rPr>
              <w:rFonts w:eastAsia="Times New Roman"/>
            </w:rPr>
            <w:t>14.</w:t>
          </w:r>
          <w:r w:rsidRPr="00ED632D">
            <w:rPr>
              <w:rFonts w:eastAsia="Times New Roman"/>
            </w:rPr>
            <w:tab/>
            <w:t xml:space="preserve">Probst, P., Wright, M. N. &amp; Boulesteix, A. L. Hyperparameters and tuning strategies for random forest. </w:t>
          </w:r>
          <w:r w:rsidRPr="00ED632D">
            <w:rPr>
              <w:rFonts w:eastAsia="Times New Roman"/>
              <w:i/>
              <w:iCs/>
            </w:rPr>
            <w:t>Wiley Interdiscip Rev Data Min Knowl Discov</w:t>
          </w:r>
          <w:r w:rsidRPr="00ED632D">
            <w:rPr>
              <w:rFonts w:eastAsia="Times New Roman"/>
            </w:rPr>
            <w:t xml:space="preserve"> </w:t>
          </w:r>
          <w:r w:rsidRPr="00ED632D">
            <w:rPr>
              <w:rFonts w:eastAsia="Times New Roman"/>
              <w:b/>
              <w:bCs/>
            </w:rPr>
            <w:t>9</w:t>
          </w:r>
          <w:r w:rsidRPr="00ED632D">
            <w:rPr>
              <w:rFonts w:eastAsia="Times New Roman"/>
            </w:rPr>
            <w:t>, (2019).</w:t>
          </w:r>
        </w:p>
        <w:p w14:paraId="7E273AF9" w14:textId="1B822A0E" w:rsidR="0040189E" w:rsidRPr="00ED632D" w:rsidRDefault="00C27BA2" w:rsidP="002E31E9">
          <w:pPr>
            <w:pStyle w:val="SectionHeadings"/>
            <w:spacing w:line="240" w:lineRule="auto"/>
            <w:ind w:left="-270" w:hanging="270"/>
            <w:jc w:val="left"/>
            <w:rPr>
              <w:rFonts w:asciiTheme="majorBidi" w:hAnsiTheme="majorBidi" w:cstheme="majorBidi"/>
              <w:b w:val="0"/>
              <w:bCs w:val="0"/>
              <w:lang w:val="de-DE"/>
            </w:rPr>
          </w:pPr>
          <w:r w:rsidRPr="00ED632D">
            <w:rPr>
              <w:rFonts w:eastAsia="Times New Roman"/>
            </w:rPr>
            <w:t> </w:t>
          </w:r>
        </w:p>
      </w:sdtContent>
    </w:sdt>
    <w:sectPr w:rsidR="0040189E" w:rsidRPr="00ED632D" w:rsidSect="000A45A4">
      <w:headerReference w:type="even" r:id="rId19"/>
      <w:headerReference w:type="default" r:id="rId20"/>
      <w:footerReference w:type="default" r:id="rId21"/>
      <w:pgSz w:w="12240" w:h="15840" w:code="9"/>
      <w:pgMar w:top="1440" w:right="1440" w:bottom="1440" w:left="1440" w:header="706" w:footer="288"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5AD7" w14:textId="77777777" w:rsidR="00D97CBB" w:rsidRDefault="00D97CBB">
      <w:r>
        <w:separator/>
      </w:r>
    </w:p>
  </w:endnote>
  <w:endnote w:type="continuationSeparator" w:id="0">
    <w:p w14:paraId="464DD4CA" w14:textId="77777777" w:rsidR="00D97CBB" w:rsidRDefault="00D9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28FC" w14:textId="6340C214" w:rsidR="00F86DAF" w:rsidRDefault="00F86DAF">
    <w:pPr>
      <w:pStyle w:val="Footer"/>
      <w:jc w:val="center"/>
    </w:pPr>
  </w:p>
  <w:p w14:paraId="4FD52186" w14:textId="77777777" w:rsidR="00F86DAF" w:rsidRDefault="00F86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9AE7" w14:textId="77777777" w:rsidR="00D97CBB" w:rsidRDefault="00D97CBB">
      <w:r>
        <w:separator/>
      </w:r>
    </w:p>
  </w:footnote>
  <w:footnote w:type="continuationSeparator" w:id="0">
    <w:p w14:paraId="1B8C6152" w14:textId="77777777" w:rsidR="00D97CBB" w:rsidRDefault="00D9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172D" w14:textId="77777777" w:rsidR="00F30817" w:rsidRDefault="00F30817">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2A0" w14:textId="74FA05AD" w:rsidR="00F30817" w:rsidRDefault="00AE697C" w:rsidP="00AE697C">
    <w:pPr>
      <w:pStyle w:val="Header"/>
      <w:spacing w:after="240"/>
    </w:pPr>
    <w:r>
      <w:rPr>
        <w:noProof/>
        <w:lang w:val="en-US"/>
      </w:rPr>
      <mc:AlternateContent>
        <mc:Choice Requires="wps">
          <w:drawing>
            <wp:anchor distT="0" distB="0" distL="114300" distR="114300" simplePos="0" relativeHeight="251662336" behindDoc="0" locked="0" layoutInCell="1" allowOverlap="1" wp14:anchorId="44B5E44F" wp14:editId="3B8ADB86">
              <wp:simplePos x="0" y="0"/>
              <wp:positionH relativeFrom="column">
                <wp:posOffset>1211943</wp:posOffset>
              </wp:positionH>
              <wp:positionV relativeFrom="paragraph">
                <wp:posOffset>-319677</wp:posOffset>
              </wp:positionV>
              <wp:extent cx="3048000" cy="772886"/>
              <wp:effectExtent l="0" t="0" r="0" b="0"/>
              <wp:wrapNone/>
              <wp:docPr id="4" name="Text Box 4"/>
              <wp:cNvGraphicFramePr/>
              <a:graphic xmlns:a="http://schemas.openxmlformats.org/drawingml/2006/main">
                <a:graphicData uri="http://schemas.microsoft.com/office/word/2010/wordprocessingShape">
                  <wps:wsp>
                    <wps:cNvSpPr txBox="1"/>
                    <wps:spPr>
                      <a:xfrm>
                        <a:off x="0" y="0"/>
                        <a:ext cx="3048000" cy="772886"/>
                      </a:xfrm>
                      <a:prstGeom prst="rect">
                        <a:avLst/>
                      </a:prstGeom>
                      <a:noFill/>
                      <a:ln w="6350">
                        <a:noFill/>
                      </a:ln>
                    </wps:spPr>
                    <wps:txbx>
                      <w:txbxContent>
                        <w:p w14:paraId="7FA3D3B6" w14:textId="20F1BD5B" w:rsidR="00AE697C" w:rsidRDefault="00AE697C" w:rsidP="00E50E45">
                          <w:pPr>
                            <w:adjustRightIn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B5E44F" id="_x0000_t202" coordsize="21600,21600" o:spt="202" path="m,l,21600r21600,l21600,xe">
              <v:stroke joinstyle="miter"/>
              <v:path gradientshapeok="t" o:connecttype="rect"/>
            </v:shapetype>
            <v:shape id="Text Box 4" o:spid="_x0000_s1026" type="#_x0000_t202" style="position:absolute;margin-left:95.45pt;margin-top:-25.15pt;width:240pt;height:60.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" filled="f" stroked="f" strokeweight=".5pt">
              <v:textbox>
                <w:txbxContent>
                  <w:p w14:paraId="7FA3D3B6" w14:textId="20F1BD5B" w:rsidR="00AE697C" w:rsidRDefault="00AE697C" w:rsidP="00E50E45">
                    <w:pPr>
                      <w:adjustRightInd w:val="0"/>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9D7"/>
    <w:multiLevelType w:val="hybridMultilevel"/>
    <w:tmpl w:val="5C6E49FC"/>
    <w:lvl w:ilvl="0" w:tplc="0FB4E0F2">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D61B24"/>
    <w:multiLevelType w:val="hybridMultilevel"/>
    <w:tmpl w:val="2DF2F43C"/>
    <w:lvl w:ilvl="0" w:tplc="75E428A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40599890">
    <w:abstractNumId w:val="2"/>
  </w:num>
  <w:num w:numId="2" w16cid:durableId="921330212">
    <w:abstractNumId w:val="1"/>
  </w:num>
  <w:num w:numId="3" w16cid:durableId="114073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0MTYzMTE2sDQ2MTNW0lEKTi0uzszPAykwrAUADMfoWywAAAA="/>
  </w:docVars>
  <w:rsids>
    <w:rsidRoot w:val="00F30817"/>
    <w:rsid w:val="00006EB9"/>
    <w:rsid w:val="00045407"/>
    <w:rsid w:val="0005342D"/>
    <w:rsid w:val="00061AB2"/>
    <w:rsid w:val="000634A0"/>
    <w:rsid w:val="00072A86"/>
    <w:rsid w:val="00090E25"/>
    <w:rsid w:val="000920F2"/>
    <w:rsid w:val="00092ED8"/>
    <w:rsid w:val="000A0039"/>
    <w:rsid w:val="000A1605"/>
    <w:rsid w:val="000A3F0F"/>
    <w:rsid w:val="000A45A4"/>
    <w:rsid w:val="000A60E0"/>
    <w:rsid w:val="000C6BF8"/>
    <w:rsid w:val="000D349D"/>
    <w:rsid w:val="000D4950"/>
    <w:rsid w:val="000E02B4"/>
    <w:rsid w:val="000F2CAE"/>
    <w:rsid w:val="001217C8"/>
    <w:rsid w:val="00132606"/>
    <w:rsid w:val="00137DBD"/>
    <w:rsid w:val="00153032"/>
    <w:rsid w:val="00156399"/>
    <w:rsid w:val="00164456"/>
    <w:rsid w:val="00164AB8"/>
    <w:rsid w:val="0017054F"/>
    <w:rsid w:val="00192CBA"/>
    <w:rsid w:val="001B24E7"/>
    <w:rsid w:val="001C0F46"/>
    <w:rsid w:val="001C177D"/>
    <w:rsid w:val="001C410D"/>
    <w:rsid w:val="001C5A49"/>
    <w:rsid w:val="001C5B52"/>
    <w:rsid w:val="001D15E9"/>
    <w:rsid w:val="001E480B"/>
    <w:rsid w:val="001F6C43"/>
    <w:rsid w:val="00202201"/>
    <w:rsid w:val="00211067"/>
    <w:rsid w:val="00213A5C"/>
    <w:rsid w:val="00227A43"/>
    <w:rsid w:val="00236BD6"/>
    <w:rsid w:val="002425EB"/>
    <w:rsid w:val="002464D5"/>
    <w:rsid w:val="00247C26"/>
    <w:rsid w:val="002510F4"/>
    <w:rsid w:val="00251A99"/>
    <w:rsid w:val="002654B6"/>
    <w:rsid w:val="0026674F"/>
    <w:rsid w:val="002778EE"/>
    <w:rsid w:val="002903F0"/>
    <w:rsid w:val="002905D7"/>
    <w:rsid w:val="00295485"/>
    <w:rsid w:val="002A14FB"/>
    <w:rsid w:val="002A768D"/>
    <w:rsid w:val="002B063C"/>
    <w:rsid w:val="002C1997"/>
    <w:rsid w:val="002C4D2C"/>
    <w:rsid w:val="002D7D1A"/>
    <w:rsid w:val="002E31E9"/>
    <w:rsid w:val="002F0850"/>
    <w:rsid w:val="00321915"/>
    <w:rsid w:val="003230B6"/>
    <w:rsid w:val="003410CE"/>
    <w:rsid w:val="003470D1"/>
    <w:rsid w:val="0036288B"/>
    <w:rsid w:val="00372220"/>
    <w:rsid w:val="00372EDC"/>
    <w:rsid w:val="00394527"/>
    <w:rsid w:val="003A3CCF"/>
    <w:rsid w:val="003A6A00"/>
    <w:rsid w:val="003C018E"/>
    <w:rsid w:val="003D1E50"/>
    <w:rsid w:val="003F0F2D"/>
    <w:rsid w:val="003F304A"/>
    <w:rsid w:val="003F717A"/>
    <w:rsid w:val="0040189E"/>
    <w:rsid w:val="0040770F"/>
    <w:rsid w:val="0042143F"/>
    <w:rsid w:val="004219FC"/>
    <w:rsid w:val="00433DDE"/>
    <w:rsid w:val="00450B22"/>
    <w:rsid w:val="00460805"/>
    <w:rsid w:val="004608B6"/>
    <w:rsid w:val="00475445"/>
    <w:rsid w:val="00480F70"/>
    <w:rsid w:val="00483D44"/>
    <w:rsid w:val="004929D1"/>
    <w:rsid w:val="004A411B"/>
    <w:rsid w:val="004B0FDE"/>
    <w:rsid w:val="004C3760"/>
    <w:rsid w:val="004C3FBB"/>
    <w:rsid w:val="004C48B6"/>
    <w:rsid w:val="004C4A63"/>
    <w:rsid w:val="004C505A"/>
    <w:rsid w:val="004D31DC"/>
    <w:rsid w:val="004D5A9D"/>
    <w:rsid w:val="004D624A"/>
    <w:rsid w:val="004E5FED"/>
    <w:rsid w:val="004F67A6"/>
    <w:rsid w:val="00500C39"/>
    <w:rsid w:val="005059B7"/>
    <w:rsid w:val="00513B06"/>
    <w:rsid w:val="00515196"/>
    <w:rsid w:val="00524D9D"/>
    <w:rsid w:val="005512E8"/>
    <w:rsid w:val="00551792"/>
    <w:rsid w:val="00571450"/>
    <w:rsid w:val="005737AD"/>
    <w:rsid w:val="00580EBD"/>
    <w:rsid w:val="00580F13"/>
    <w:rsid w:val="00584925"/>
    <w:rsid w:val="0058675E"/>
    <w:rsid w:val="005A16BB"/>
    <w:rsid w:val="005A27A1"/>
    <w:rsid w:val="005C085D"/>
    <w:rsid w:val="005D563B"/>
    <w:rsid w:val="005F58D7"/>
    <w:rsid w:val="006031B5"/>
    <w:rsid w:val="0060560A"/>
    <w:rsid w:val="0061172D"/>
    <w:rsid w:val="006212C3"/>
    <w:rsid w:val="006267B7"/>
    <w:rsid w:val="00637121"/>
    <w:rsid w:val="0064598D"/>
    <w:rsid w:val="006505A8"/>
    <w:rsid w:val="006507CA"/>
    <w:rsid w:val="00655575"/>
    <w:rsid w:val="00660A63"/>
    <w:rsid w:val="00662C24"/>
    <w:rsid w:val="00664452"/>
    <w:rsid w:val="006675DB"/>
    <w:rsid w:val="00672FD8"/>
    <w:rsid w:val="00686062"/>
    <w:rsid w:val="00695A83"/>
    <w:rsid w:val="006B347C"/>
    <w:rsid w:val="006C23E3"/>
    <w:rsid w:val="006C6326"/>
    <w:rsid w:val="006E407D"/>
    <w:rsid w:val="0070570C"/>
    <w:rsid w:val="00706C43"/>
    <w:rsid w:val="00712A10"/>
    <w:rsid w:val="00712EDB"/>
    <w:rsid w:val="007203F9"/>
    <w:rsid w:val="0073386D"/>
    <w:rsid w:val="00735F78"/>
    <w:rsid w:val="0073749F"/>
    <w:rsid w:val="00737C00"/>
    <w:rsid w:val="0074250A"/>
    <w:rsid w:val="00747DFA"/>
    <w:rsid w:val="00752BAF"/>
    <w:rsid w:val="00764DC2"/>
    <w:rsid w:val="00766183"/>
    <w:rsid w:val="00773AC9"/>
    <w:rsid w:val="00774597"/>
    <w:rsid w:val="00776C95"/>
    <w:rsid w:val="00777FF2"/>
    <w:rsid w:val="00785BE5"/>
    <w:rsid w:val="00785D68"/>
    <w:rsid w:val="00794E9B"/>
    <w:rsid w:val="007B3A59"/>
    <w:rsid w:val="007B5A45"/>
    <w:rsid w:val="007C2671"/>
    <w:rsid w:val="007D78AB"/>
    <w:rsid w:val="007E3ADE"/>
    <w:rsid w:val="007E5CD8"/>
    <w:rsid w:val="007F73E5"/>
    <w:rsid w:val="00801F56"/>
    <w:rsid w:val="00813B0A"/>
    <w:rsid w:val="0081445A"/>
    <w:rsid w:val="00824001"/>
    <w:rsid w:val="00826D03"/>
    <w:rsid w:val="0083181A"/>
    <w:rsid w:val="00840909"/>
    <w:rsid w:val="00845D27"/>
    <w:rsid w:val="008642AD"/>
    <w:rsid w:val="0086462A"/>
    <w:rsid w:val="008756DD"/>
    <w:rsid w:val="0088486E"/>
    <w:rsid w:val="008A4B4C"/>
    <w:rsid w:val="008B0509"/>
    <w:rsid w:val="008C1D64"/>
    <w:rsid w:val="008C6A86"/>
    <w:rsid w:val="008E4DFF"/>
    <w:rsid w:val="008E5531"/>
    <w:rsid w:val="00900124"/>
    <w:rsid w:val="0090494E"/>
    <w:rsid w:val="009070D8"/>
    <w:rsid w:val="009120C6"/>
    <w:rsid w:val="00915AEF"/>
    <w:rsid w:val="0092215B"/>
    <w:rsid w:val="0093068E"/>
    <w:rsid w:val="009337FE"/>
    <w:rsid w:val="0093630F"/>
    <w:rsid w:val="009574B0"/>
    <w:rsid w:val="00961157"/>
    <w:rsid w:val="0096563E"/>
    <w:rsid w:val="00967BB3"/>
    <w:rsid w:val="00970712"/>
    <w:rsid w:val="0097129B"/>
    <w:rsid w:val="009714C5"/>
    <w:rsid w:val="00975783"/>
    <w:rsid w:val="00991B4B"/>
    <w:rsid w:val="009B4F57"/>
    <w:rsid w:val="009B77A6"/>
    <w:rsid w:val="009C0085"/>
    <w:rsid w:val="009D4805"/>
    <w:rsid w:val="009D7B65"/>
    <w:rsid w:val="009E5B05"/>
    <w:rsid w:val="00A00F68"/>
    <w:rsid w:val="00A0611F"/>
    <w:rsid w:val="00A101BE"/>
    <w:rsid w:val="00A112BA"/>
    <w:rsid w:val="00A11944"/>
    <w:rsid w:val="00A27B43"/>
    <w:rsid w:val="00A4161B"/>
    <w:rsid w:val="00A5184D"/>
    <w:rsid w:val="00A56D27"/>
    <w:rsid w:val="00A64F10"/>
    <w:rsid w:val="00A76C04"/>
    <w:rsid w:val="00A82482"/>
    <w:rsid w:val="00A82D96"/>
    <w:rsid w:val="00A862F2"/>
    <w:rsid w:val="00A96311"/>
    <w:rsid w:val="00AA6D9F"/>
    <w:rsid w:val="00AB0776"/>
    <w:rsid w:val="00AC08AE"/>
    <w:rsid w:val="00AC0FF6"/>
    <w:rsid w:val="00AC69E4"/>
    <w:rsid w:val="00AD3A4F"/>
    <w:rsid w:val="00AE2393"/>
    <w:rsid w:val="00AE6539"/>
    <w:rsid w:val="00AE697C"/>
    <w:rsid w:val="00AF2315"/>
    <w:rsid w:val="00B11627"/>
    <w:rsid w:val="00B14FC7"/>
    <w:rsid w:val="00B27DEC"/>
    <w:rsid w:val="00B30576"/>
    <w:rsid w:val="00B33D36"/>
    <w:rsid w:val="00B46912"/>
    <w:rsid w:val="00B53FFC"/>
    <w:rsid w:val="00B55DC6"/>
    <w:rsid w:val="00B56027"/>
    <w:rsid w:val="00B648E3"/>
    <w:rsid w:val="00B96763"/>
    <w:rsid w:val="00B97029"/>
    <w:rsid w:val="00BA1A49"/>
    <w:rsid w:val="00BB1CF8"/>
    <w:rsid w:val="00BB4694"/>
    <w:rsid w:val="00BB7DC5"/>
    <w:rsid w:val="00BC116C"/>
    <w:rsid w:val="00BC5A7D"/>
    <w:rsid w:val="00BE33AF"/>
    <w:rsid w:val="00BE6D5A"/>
    <w:rsid w:val="00C233F4"/>
    <w:rsid w:val="00C2590C"/>
    <w:rsid w:val="00C27BA2"/>
    <w:rsid w:val="00C42138"/>
    <w:rsid w:val="00C470EA"/>
    <w:rsid w:val="00C568FC"/>
    <w:rsid w:val="00C64F47"/>
    <w:rsid w:val="00C7020E"/>
    <w:rsid w:val="00C7279C"/>
    <w:rsid w:val="00C742E1"/>
    <w:rsid w:val="00C80FE3"/>
    <w:rsid w:val="00C83653"/>
    <w:rsid w:val="00C94643"/>
    <w:rsid w:val="00CA630A"/>
    <w:rsid w:val="00CC0CCE"/>
    <w:rsid w:val="00CC13E2"/>
    <w:rsid w:val="00CE0173"/>
    <w:rsid w:val="00CE206C"/>
    <w:rsid w:val="00CE62B2"/>
    <w:rsid w:val="00CF0172"/>
    <w:rsid w:val="00CF1396"/>
    <w:rsid w:val="00D02971"/>
    <w:rsid w:val="00D059E8"/>
    <w:rsid w:val="00D15503"/>
    <w:rsid w:val="00D15DD1"/>
    <w:rsid w:val="00D20F3E"/>
    <w:rsid w:val="00D21AFA"/>
    <w:rsid w:val="00D22891"/>
    <w:rsid w:val="00D22F57"/>
    <w:rsid w:val="00D27F37"/>
    <w:rsid w:val="00D30C92"/>
    <w:rsid w:val="00D30E57"/>
    <w:rsid w:val="00D31493"/>
    <w:rsid w:val="00D43A05"/>
    <w:rsid w:val="00D536CB"/>
    <w:rsid w:val="00D54BA3"/>
    <w:rsid w:val="00D577A7"/>
    <w:rsid w:val="00D6132A"/>
    <w:rsid w:val="00D61884"/>
    <w:rsid w:val="00D7373B"/>
    <w:rsid w:val="00D768FE"/>
    <w:rsid w:val="00D8065C"/>
    <w:rsid w:val="00D81D99"/>
    <w:rsid w:val="00D97CBB"/>
    <w:rsid w:val="00DA3E25"/>
    <w:rsid w:val="00DB035B"/>
    <w:rsid w:val="00DB2D7F"/>
    <w:rsid w:val="00DB4F6F"/>
    <w:rsid w:val="00DB77F2"/>
    <w:rsid w:val="00DC38D6"/>
    <w:rsid w:val="00DD4E1D"/>
    <w:rsid w:val="00DD6036"/>
    <w:rsid w:val="00DE3911"/>
    <w:rsid w:val="00DE6CF6"/>
    <w:rsid w:val="00DF4471"/>
    <w:rsid w:val="00E043F4"/>
    <w:rsid w:val="00E07BA3"/>
    <w:rsid w:val="00E275E1"/>
    <w:rsid w:val="00E34BCB"/>
    <w:rsid w:val="00E4115F"/>
    <w:rsid w:val="00E50E45"/>
    <w:rsid w:val="00E56F1A"/>
    <w:rsid w:val="00E57A50"/>
    <w:rsid w:val="00E62EFC"/>
    <w:rsid w:val="00E63264"/>
    <w:rsid w:val="00E66BD5"/>
    <w:rsid w:val="00E83014"/>
    <w:rsid w:val="00E964E0"/>
    <w:rsid w:val="00EA414A"/>
    <w:rsid w:val="00EB1533"/>
    <w:rsid w:val="00EB154E"/>
    <w:rsid w:val="00EB22BB"/>
    <w:rsid w:val="00EB56B4"/>
    <w:rsid w:val="00EB5764"/>
    <w:rsid w:val="00EB6BF7"/>
    <w:rsid w:val="00ED5ADC"/>
    <w:rsid w:val="00ED632D"/>
    <w:rsid w:val="00EE1C33"/>
    <w:rsid w:val="00EE4116"/>
    <w:rsid w:val="00EF4D37"/>
    <w:rsid w:val="00F04EFA"/>
    <w:rsid w:val="00F22858"/>
    <w:rsid w:val="00F23BB9"/>
    <w:rsid w:val="00F30817"/>
    <w:rsid w:val="00F337C5"/>
    <w:rsid w:val="00F4676A"/>
    <w:rsid w:val="00F52D7B"/>
    <w:rsid w:val="00F83525"/>
    <w:rsid w:val="00F86DAF"/>
    <w:rsid w:val="00F90559"/>
    <w:rsid w:val="00F92D27"/>
    <w:rsid w:val="00F955F7"/>
    <w:rsid w:val="00FA14D3"/>
    <w:rsid w:val="00FA75C5"/>
    <w:rsid w:val="00FB0911"/>
    <w:rsid w:val="00FB646C"/>
    <w:rsid w:val="00FC7927"/>
    <w:rsid w:val="00FD15D8"/>
    <w:rsid w:val="00FE4EC9"/>
    <w:rsid w:val="00FE6906"/>
    <w:rsid w:val="00FF26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BC2254"/>
  <w15:docId w15:val="{36BB7B1E-2CA1-463A-82CB-0952AF1C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eastAsia="en-US"/>
    </w:rPr>
  </w:style>
  <w:style w:type="paragraph" w:styleId="Heading1">
    <w:name w:val="heading 1"/>
    <w:basedOn w:val="Normal"/>
    <w:next w:val="Normal"/>
    <w:link w:val="Heading1Char"/>
    <w:qFormat/>
    <w:pPr>
      <w:keepNext/>
      <w:autoSpaceDE/>
      <w:autoSpaceDN/>
      <w:outlineLvl w:val="0"/>
    </w:pPr>
    <w:rPr>
      <w:b/>
      <w:bCs/>
      <w:sz w:val="32"/>
      <w:szCs w:val="32"/>
      <w:u w:val="single"/>
      <w:lang w:val="en-US"/>
    </w:rPr>
  </w:style>
  <w:style w:type="paragraph" w:styleId="Heading2">
    <w:name w:val="heading 2"/>
    <w:basedOn w:val="Normal"/>
    <w:next w:val="Normal"/>
    <w:link w:val="Heading2Char"/>
    <w:uiPriority w:val="9"/>
    <w:semiHidden/>
    <w:unhideWhenUsed/>
    <w:qFormat/>
    <w:rsid w:val="00E275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kern w:val="44"/>
      <w:sz w:val="44"/>
      <w:szCs w:val="44"/>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Pr>
      <w:kern w:val="0"/>
      <w:sz w:val="18"/>
      <w:szCs w:val="18"/>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kern w:val="0"/>
      <w:sz w:val="18"/>
      <w:szCs w:val="18"/>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basedOn w:val="DefaultParagraphFont"/>
    <w:uiPriority w:val="99"/>
    <w:rPr>
      <w:rFonts w:cs="Times New Roman"/>
      <w:color w:val="0000FF"/>
      <w:u w:val="single"/>
    </w:rPr>
  </w:style>
  <w:style w:type="character" w:customStyle="1" w:styleId="a">
    <w:name w:val="已访问的超链接"/>
    <w:basedOn w:val="DefaultParagraphFont"/>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kern w:val="0"/>
      <w:sz w:val="18"/>
      <w:szCs w:val="18"/>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kern w:val="0"/>
      <w:sz w:val="18"/>
      <w:szCs w:val="18"/>
      <w:lang w:val="de-DE" w:eastAsia="en-US"/>
    </w:rPr>
  </w:style>
  <w:style w:type="character" w:styleId="FootnoteReference">
    <w:name w:val="footnote reference"/>
    <w:basedOn w:val="DefaultParagraphFont"/>
    <w:uiPriority w:val="99"/>
    <w:semiHidden/>
    <w:rPr>
      <w:rFonts w:cs="Times New Roman"/>
      <w:vertAlign w:val="superscript"/>
    </w:rPr>
  </w:style>
  <w:style w:type="paragraph" w:styleId="NormalWeb">
    <w:name w:val="Normal (Web)"/>
    <w:basedOn w:val="Normal"/>
    <w:uiPriority w:val="99"/>
    <w:unhideWhenUsed/>
    <w:rsid w:val="0040189E"/>
    <w:pPr>
      <w:autoSpaceDE/>
      <w:autoSpaceDN/>
      <w:spacing w:before="100" w:beforeAutospacing="1" w:after="100" w:afterAutospacing="1"/>
    </w:pPr>
    <w:rPr>
      <w:rFonts w:eastAsia="Times New Roman"/>
      <w:sz w:val="24"/>
      <w:szCs w:val="24"/>
      <w:lang w:val="en-US"/>
    </w:rPr>
  </w:style>
  <w:style w:type="character" w:customStyle="1" w:styleId="UnresolvedMention1">
    <w:name w:val="Unresolved Mention1"/>
    <w:basedOn w:val="DefaultParagraphFont"/>
    <w:uiPriority w:val="99"/>
    <w:semiHidden/>
    <w:unhideWhenUsed/>
    <w:rsid w:val="00E34BCB"/>
    <w:rPr>
      <w:color w:val="605E5C"/>
      <w:shd w:val="clear" w:color="auto" w:fill="E1DFDD"/>
    </w:rPr>
  </w:style>
  <w:style w:type="character" w:styleId="PlaceholderText">
    <w:name w:val="Placeholder Text"/>
    <w:basedOn w:val="DefaultParagraphFont"/>
    <w:uiPriority w:val="99"/>
    <w:semiHidden/>
    <w:rsid w:val="00735F78"/>
    <w:rPr>
      <w:color w:val="666666"/>
    </w:rPr>
  </w:style>
  <w:style w:type="table" w:styleId="TableGrid">
    <w:name w:val="Table Grid"/>
    <w:basedOn w:val="TableNormal"/>
    <w:uiPriority w:val="39"/>
    <w:rsid w:val="002A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s">
    <w:name w:val="Section Headings"/>
    <w:basedOn w:val="Heading2"/>
    <w:qFormat/>
    <w:rsid w:val="00E275E1"/>
    <w:pPr>
      <w:keepLines w:val="0"/>
      <w:widowControl w:val="0"/>
      <w:autoSpaceDE/>
      <w:autoSpaceDN/>
      <w:spacing w:before="0" w:line="300" w:lineRule="exact"/>
      <w:ind w:left="340" w:hanging="340"/>
      <w:jc w:val="both"/>
    </w:pPr>
    <w:rPr>
      <w:rFonts w:ascii="Times New Roman" w:eastAsia="MS Mincho" w:hAnsi="Times New Roman" w:cs="Times New Roman"/>
      <w:b/>
      <w:bCs/>
      <w:color w:val="auto"/>
      <w:kern w:val="2"/>
      <w:sz w:val="20"/>
      <w:szCs w:val="20"/>
      <w:lang w:val="en-US" w:eastAsia="ja-JP"/>
    </w:rPr>
  </w:style>
  <w:style w:type="character" w:customStyle="1" w:styleId="Heading2Char">
    <w:name w:val="Heading 2 Char"/>
    <w:basedOn w:val="DefaultParagraphFont"/>
    <w:link w:val="Heading2"/>
    <w:uiPriority w:val="9"/>
    <w:semiHidden/>
    <w:rsid w:val="00E275E1"/>
    <w:rPr>
      <w:rFonts w:asciiTheme="majorHAnsi" w:eastAsiaTheme="majorEastAsia" w:hAnsiTheme="majorHAnsi" w:cstheme="majorBidi"/>
      <w:color w:val="365F91" w:themeColor="accent1" w:themeShade="BF"/>
      <w:sz w:val="26"/>
      <w:szCs w:val="26"/>
      <w:lang w:val="de-DE" w:eastAsia="en-US"/>
    </w:rPr>
  </w:style>
  <w:style w:type="paragraph" w:customStyle="1" w:styleId="mainbody">
    <w:name w:val="main body"/>
    <w:basedOn w:val="Normal"/>
    <w:rsid w:val="008E5531"/>
    <w:pPr>
      <w:widowControl w:val="0"/>
      <w:autoSpaceDE/>
      <w:autoSpaceDN/>
      <w:spacing w:line="300" w:lineRule="exact"/>
      <w:ind w:firstLine="284"/>
      <w:jc w:val="both"/>
    </w:pPr>
    <w:rPr>
      <w:rFonts w:eastAsia="MS Mincho" w:cs="MS Mincho"/>
      <w:kern w:val="2"/>
      <w:lang w:val="en-US" w:eastAsia="ja-JP"/>
    </w:rPr>
  </w:style>
  <w:style w:type="paragraph" w:customStyle="1" w:styleId="AuthorAffiliation">
    <w:name w:val="Author Affiliation"/>
    <w:basedOn w:val="Normal"/>
    <w:rsid w:val="00483D44"/>
    <w:pPr>
      <w:autoSpaceDE/>
      <w:autoSpaceDN/>
      <w:jc w:val="center"/>
    </w:pPr>
    <w:rPr>
      <w:rFonts w:eastAsia="Times New Roman"/>
      <w:i/>
      <w:lang w:val="en-US"/>
    </w:rPr>
  </w:style>
  <w:style w:type="paragraph" w:customStyle="1" w:styleId="AuthorEmail">
    <w:name w:val="Author Email"/>
    <w:basedOn w:val="Normal"/>
    <w:qFormat/>
    <w:rsid w:val="00A82482"/>
    <w:pPr>
      <w:autoSpaceDE/>
      <w:autoSpaceDN/>
      <w:jc w:val="center"/>
    </w:pPr>
    <w:rPr>
      <w:rFonts w:eastAsia="Times New Roman"/>
      <w:lang w:val="en-US"/>
    </w:rPr>
  </w:style>
  <w:style w:type="paragraph" w:customStyle="1" w:styleId="TableCaption">
    <w:name w:val="Table Caption"/>
    <w:basedOn w:val="Normal"/>
    <w:qFormat/>
    <w:rsid w:val="0083181A"/>
    <w:pPr>
      <w:autoSpaceDE/>
      <w:autoSpaceDN/>
      <w:spacing w:before="120"/>
      <w:jc w:val="center"/>
    </w:pPr>
    <w:rPr>
      <w:rFonts w:eastAsia="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3494">
      <w:marLeft w:val="640"/>
      <w:marRight w:val="0"/>
      <w:marTop w:val="0"/>
      <w:marBottom w:val="0"/>
      <w:divBdr>
        <w:top w:val="none" w:sz="0" w:space="0" w:color="auto"/>
        <w:left w:val="none" w:sz="0" w:space="0" w:color="auto"/>
        <w:bottom w:val="none" w:sz="0" w:space="0" w:color="auto"/>
        <w:right w:val="none" w:sz="0" w:space="0" w:color="auto"/>
      </w:divBdr>
    </w:div>
    <w:div w:id="59452263">
      <w:marLeft w:val="640"/>
      <w:marRight w:val="0"/>
      <w:marTop w:val="0"/>
      <w:marBottom w:val="0"/>
      <w:divBdr>
        <w:top w:val="none" w:sz="0" w:space="0" w:color="auto"/>
        <w:left w:val="none" w:sz="0" w:space="0" w:color="auto"/>
        <w:bottom w:val="none" w:sz="0" w:space="0" w:color="auto"/>
        <w:right w:val="none" w:sz="0" w:space="0" w:color="auto"/>
      </w:divBdr>
    </w:div>
    <w:div w:id="64885379">
      <w:marLeft w:val="640"/>
      <w:marRight w:val="0"/>
      <w:marTop w:val="0"/>
      <w:marBottom w:val="0"/>
      <w:divBdr>
        <w:top w:val="none" w:sz="0" w:space="0" w:color="auto"/>
        <w:left w:val="none" w:sz="0" w:space="0" w:color="auto"/>
        <w:bottom w:val="none" w:sz="0" w:space="0" w:color="auto"/>
        <w:right w:val="none" w:sz="0" w:space="0" w:color="auto"/>
      </w:divBdr>
    </w:div>
    <w:div w:id="67584545">
      <w:marLeft w:val="640"/>
      <w:marRight w:val="0"/>
      <w:marTop w:val="0"/>
      <w:marBottom w:val="0"/>
      <w:divBdr>
        <w:top w:val="none" w:sz="0" w:space="0" w:color="auto"/>
        <w:left w:val="none" w:sz="0" w:space="0" w:color="auto"/>
        <w:bottom w:val="none" w:sz="0" w:space="0" w:color="auto"/>
        <w:right w:val="none" w:sz="0" w:space="0" w:color="auto"/>
      </w:divBdr>
    </w:div>
    <w:div w:id="78672601">
      <w:marLeft w:val="640"/>
      <w:marRight w:val="0"/>
      <w:marTop w:val="0"/>
      <w:marBottom w:val="0"/>
      <w:divBdr>
        <w:top w:val="none" w:sz="0" w:space="0" w:color="auto"/>
        <w:left w:val="none" w:sz="0" w:space="0" w:color="auto"/>
        <w:bottom w:val="none" w:sz="0" w:space="0" w:color="auto"/>
        <w:right w:val="none" w:sz="0" w:space="0" w:color="auto"/>
      </w:divBdr>
    </w:div>
    <w:div w:id="80491235">
      <w:marLeft w:val="640"/>
      <w:marRight w:val="0"/>
      <w:marTop w:val="0"/>
      <w:marBottom w:val="0"/>
      <w:divBdr>
        <w:top w:val="none" w:sz="0" w:space="0" w:color="auto"/>
        <w:left w:val="none" w:sz="0" w:space="0" w:color="auto"/>
        <w:bottom w:val="none" w:sz="0" w:space="0" w:color="auto"/>
        <w:right w:val="none" w:sz="0" w:space="0" w:color="auto"/>
      </w:divBdr>
    </w:div>
    <w:div w:id="100074286">
      <w:marLeft w:val="640"/>
      <w:marRight w:val="0"/>
      <w:marTop w:val="0"/>
      <w:marBottom w:val="0"/>
      <w:divBdr>
        <w:top w:val="none" w:sz="0" w:space="0" w:color="auto"/>
        <w:left w:val="none" w:sz="0" w:space="0" w:color="auto"/>
        <w:bottom w:val="none" w:sz="0" w:space="0" w:color="auto"/>
        <w:right w:val="none" w:sz="0" w:space="0" w:color="auto"/>
      </w:divBdr>
    </w:div>
    <w:div w:id="110370580">
      <w:marLeft w:val="640"/>
      <w:marRight w:val="0"/>
      <w:marTop w:val="0"/>
      <w:marBottom w:val="0"/>
      <w:divBdr>
        <w:top w:val="none" w:sz="0" w:space="0" w:color="auto"/>
        <w:left w:val="none" w:sz="0" w:space="0" w:color="auto"/>
        <w:bottom w:val="none" w:sz="0" w:space="0" w:color="auto"/>
        <w:right w:val="none" w:sz="0" w:space="0" w:color="auto"/>
      </w:divBdr>
    </w:div>
    <w:div w:id="126122766">
      <w:marLeft w:val="640"/>
      <w:marRight w:val="0"/>
      <w:marTop w:val="0"/>
      <w:marBottom w:val="0"/>
      <w:divBdr>
        <w:top w:val="none" w:sz="0" w:space="0" w:color="auto"/>
        <w:left w:val="none" w:sz="0" w:space="0" w:color="auto"/>
        <w:bottom w:val="none" w:sz="0" w:space="0" w:color="auto"/>
        <w:right w:val="none" w:sz="0" w:space="0" w:color="auto"/>
      </w:divBdr>
    </w:div>
    <w:div w:id="135490708">
      <w:bodyDiv w:val="1"/>
      <w:marLeft w:val="0"/>
      <w:marRight w:val="0"/>
      <w:marTop w:val="0"/>
      <w:marBottom w:val="0"/>
      <w:divBdr>
        <w:top w:val="none" w:sz="0" w:space="0" w:color="auto"/>
        <w:left w:val="none" w:sz="0" w:space="0" w:color="auto"/>
        <w:bottom w:val="none" w:sz="0" w:space="0" w:color="auto"/>
        <w:right w:val="none" w:sz="0" w:space="0" w:color="auto"/>
      </w:divBdr>
      <w:divsChild>
        <w:div w:id="1828860032">
          <w:marLeft w:val="640"/>
          <w:marRight w:val="0"/>
          <w:marTop w:val="0"/>
          <w:marBottom w:val="0"/>
          <w:divBdr>
            <w:top w:val="none" w:sz="0" w:space="0" w:color="auto"/>
            <w:left w:val="none" w:sz="0" w:space="0" w:color="auto"/>
            <w:bottom w:val="none" w:sz="0" w:space="0" w:color="auto"/>
            <w:right w:val="none" w:sz="0" w:space="0" w:color="auto"/>
          </w:divBdr>
        </w:div>
        <w:div w:id="1926912029">
          <w:marLeft w:val="640"/>
          <w:marRight w:val="0"/>
          <w:marTop w:val="0"/>
          <w:marBottom w:val="0"/>
          <w:divBdr>
            <w:top w:val="none" w:sz="0" w:space="0" w:color="auto"/>
            <w:left w:val="none" w:sz="0" w:space="0" w:color="auto"/>
            <w:bottom w:val="none" w:sz="0" w:space="0" w:color="auto"/>
            <w:right w:val="none" w:sz="0" w:space="0" w:color="auto"/>
          </w:divBdr>
        </w:div>
        <w:div w:id="1646085399">
          <w:marLeft w:val="640"/>
          <w:marRight w:val="0"/>
          <w:marTop w:val="0"/>
          <w:marBottom w:val="0"/>
          <w:divBdr>
            <w:top w:val="none" w:sz="0" w:space="0" w:color="auto"/>
            <w:left w:val="none" w:sz="0" w:space="0" w:color="auto"/>
            <w:bottom w:val="none" w:sz="0" w:space="0" w:color="auto"/>
            <w:right w:val="none" w:sz="0" w:space="0" w:color="auto"/>
          </w:divBdr>
        </w:div>
        <w:div w:id="337389761">
          <w:marLeft w:val="640"/>
          <w:marRight w:val="0"/>
          <w:marTop w:val="0"/>
          <w:marBottom w:val="0"/>
          <w:divBdr>
            <w:top w:val="none" w:sz="0" w:space="0" w:color="auto"/>
            <w:left w:val="none" w:sz="0" w:space="0" w:color="auto"/>
            <w:bottom w:val="none" w:sz="0" w:space="0" w:color="auto"/>
            <w:right w:val="none" w:sz="0" w:space="0" w:color="auto"/>
          </w:divBdr>
        </w:div>
        <w:div w:id="259531756">
          <w:marLeft w:val="640"/>
          <w:marRight w:val="0"/>
          <w:marTop w:val="0"/>
          <w:marBottom w:val="0"/>
          <w:divBdr>
            <w:top w:val="none" w:sz="0" w:space="0" w:color="auto"/>
            <w:left w:val="none" w:sz="0" w:space="0" w:color="auto"/>
            <w:bottom w:val="none" w:sz="0" w:space="0" w:color="auto"/>
            <w:right w:val="none" w:sz="0" w:space="0" w:color="auto"/>
          </w:divBdr>
        </w:div>
        <w:div w:id="1283656193">
          <w:marLeft w:val="640"/>
          <w:marRight w:val="0"/>
          <w:marTop w:val="0"/>
          <w:marBottom w:val="0"/>
          <w:divBdr>
            <w:top w:val="none" w:sz="0" w:space="0" w:color="auto"/>
            <w:left w:val="none" w:sz="0" w:space="0" w:color="auto"/>
            <w:bottom w:val="none" w:sz="0" w:space="0" w:color="auto"/>
            <w:right w:val="none" w:sz="0" w:space="0" w:color="auto"/>
          </w:divBdr>
        </w:div>
        <w:div w:id="779642994">
          <w:marLeft w:val="640"/>
          <w:marRight w:val="0"/>
          <w:marTop w:val="0"/>
          <w:marBottom w:val="0"/>
          <w:divBdr>
            <w:top w:val="none" w:sz="0" w:space="0" w:color="auto"/>
            <w:left w:val="none" w:sz="0" w:space="0" w:color="auto"/>
            <w:bottom w:val="none" w:sz="0" w:space="0" w:color="auto"/>
            <w:right w:val="none" w:sz="0" w:space="0" w:color="auto"/>
          </w:divBdr>
        </w:div>
        <w:div w:id="1442720278">
          <w:marLeft w:val="640"/>
          <w:marRight w:val="0"/>
          <w:marTop w:val="0"/>
          <w:marBottom w:val="0"/>
          <w:divBdr>
            <w:top w:val="none" w:sz="0" w:space="0" w:color="auto"/>
            <w:left w:val="none" w:sz="0" w:space="0" w:color="auto"/>
            <w:bottom w:val="none" w:sz="0" w:space="0" w:color="auto"/>
            <w:right w:val="none" w:sz="0" w:space="0" w:color="auto"/>
          </w:divBdr>
        </w:div>
        <w:div w:id="1396197243">
          <w:marLeft w:val="640"/>
          <w:marRight w:val="0"/>
          <w:marTop w:val="0"/>
          <w:marBottom w:val="0"/>
          <w:divBdr>
            <w:top w:val="none" w:sz="0" w:space="0" w:color="auto"/>
            <w:left w:val="none" w:sz="0" w:space="0" w:color="auto"/>
            <w:bottom w:val="none" w:sz="0" w:space="0" w:color="auto"/>
            <w:right w:val="none" w:sz="0" w:space="0" w:color="auto"/>
          </w:divBdr>
        </w:div>
        <w:div w:id="1874885475">
          <w:marLeft w:val="640"/>
          <w:marRight w:val="0"/>
          <w:marTop w:val="0"/>
          <w:marBottom w:val="0"/>
          <w:divBdr>
            <w:top w:val="none" w:sz="0" w:space="0" w:color="auto"/>
            <w:left w:val="none" w:sz="0" w:space="0" w:color="auto"/>
            <w:bottom w:val="none" w:sz="0" w:space="0" w:color="auto"/>
            <w:right w:val="none" w:sz="0" w:space="0" w:color="auto"/>
          </w:divBdr>
        </w:div>
        <w:div w:id="530149390">
          <w:marLeft w:val="640"/>
          <w:marRight w:val="0"/>
          <w:marTop w:val="0"/>
          <w:marBottom w:val="0"/>
          <w:divBdr>
            <w:top w:val="none" w:sz="0" w:space="0" w:color="auto"/>
            <w:left w:val="none" w:sz="0" w:space="0" w:color="auto"/>
            <w:bottom w:val="none" w:sz="0" w:space="0" w:color="auto"/>
            <w:right w:val="none" w:sz="0" w:space="0" w:color="auto"/>
          </w:divBdr>
        </w:div>
        <w:div w:id="1678728218">
          <w:marLeft w:val="640"/>
          <w:marRight w:val="0"/>
          <w:marTop w:val="0"/>
          <w:marBottom w:val="0"/>
          <w:divBdr>
            <w:top w:val="none" w:sz="0" w:space="0" w:color="auto"/>
            <w:left w:val="none" w:sz="0" w:space="0" w:color="auto"/>
            <w:bottom w:val="none" w:sz="0" w:space="0" w:color="auto"/>
            <w:right w:val="none" w:sz="0" w:space="0" w:color="auto"/>
          </w:divBdr>
        </w:div>
        <w:div w:id="934439847">
          <w:marLeft w:val="640"/>
          <w:marRight w:val="0"/>
          <w:marTop w:val="0"/>
          <w:marBottom w:val="0"/>
          <w:divBdr>
            <w:top w:val="none" w:sz="0" w:space="0" w:color="auto"/>
            <w:left w:val="none" w:sz="0" w:space="0" w:color="auto"/>
            <w:bottom w:val="none" w:sz="0" w:space="0" w:color="auto"/>
            <w:right w:val="none" w:sz="0" w:space="0" w:color="auto"/>
          </w:divBdr>
        </w:div>
        <w:div w:id="2051687748">
          <w:marLeft w:val="640"/>
          <w:marRight w:val="0"/>
          <w:marTop w:val="0"/>
          <w:marBottom w:val="0"/>
          <w:divBdr>
            <w:top w:val="none" w:sz="0" w:space="0" w:color="auto"/>
            <w:left w:val="none" w:sz="0" w:space="0" w:color="auto"/>
            <w:bottom w:val="none" w:sz="0" w:space="0" w:color="auto"/>
            <w:right w:val="none" w:sz="0" w:space="0" w:color="auto"/>
          </w:divBdr>
        </w:div>
        <w:div w:id="99883019">
          <w:marLeft w:val="640"/>
          <w:marRight w:val="0"/>
          <w:marTop w:val="0"/>
          <w:marBottom w:val="0"/>
          <w:divBdr>
            <w:top w:val="none" w:sz="0" w:space="0" w:color="auto"/>
            <w:left w:val="none" w:sz="0" w:space="0" w:color="auto"/>
            <w:bottom w:val="none" w:sz="0" w:space="0" w:color="auto"/>
            <w:right w:val="none" w:sz="0" w:space="0" w:color="auto"/>
          </w:divBdr>
        </w:div>
      </w:divsChild>
    </w:div>
    <w:div w:id="137653325">
      <w:marLeft w:val="640"/>
      <w:marRight w:val="0"/>
      <w:marTop w:val="0"/>
      <w:marBottom w:val="0"/>
      <w:divBdr>
        <w:top w:val="none" w:sz="0" w:space="0" w:color="auto"/>
        <w:left w:val="none" w:sz="0" w:space="0" w:color="auto"/>
        <w:bottom w:val="none" w:sz="0" w:space="0" w:color="auto"/>
        <w:right w:val="none" w:sz="0" w:space="0" w:color="auto"/>
      </w:divBdr>
    </w:div>
    <w:div w:id="143668614">
      <w:marLeft w:val="640"/>
      <w:marRight w:val="0"/>
      <w:marTop w:val="0"/>
      <w:marBottom w:val="0"/>
      <w:divBdr>
        <w:top w:val="none" w:sz="0" w:space="0" w:color="auto"/>
        <w:left w:val="none" w:sz="0" w:space="0" w:color="auto"/>
        <w:bottom w:val="none" w:sz="0" w:space="0" w:color="auto"/>
        <w:right w:val="none" w:sz="0" w:space="0" w:color="auto"/>
      </w:divBdr>
    </w:div>
    <w:div w:id="148794931">
      <w:marLeft w:val="640"/>
      <w:marRight w:val="0"/>
      <w:marTop w:val="0"/>
      <w:marBottom w:val="0"/>
      <w:divBdr>
        <w:top w:val="none" w:sz="0" w:space="0" w:color="auto"/>
        <w:left w:val="none" w:sz="0" w:space="0" w:color="auto"/>
        <w:bottom w:val="none" w:sz="0" w:space="0" w:color="auto"/>
        <w:right w:val="none" w:sz="0" w:space="0" w:color="auto"/>
      </w:divBdr>
    </w:div>
    <w:div w:id="150371324">
      <w:marLeft w:val="640"/>
      <w:marRight w:val="0"/>
      <w:marTop w:val="0"/>
      <w:marBottom w:val="0"/>
      <w:divBdr>
        <w:top w:val="none" w:sz="0" w:space="0" w:color="auto"/>
        <w:left w:val="none" w:sz="0" w:space="0" w:color="auto"/>
        <w:bottom w:val="none" w:sz="0" w:space="0" w:color="auto"/>
        <w:right w:val="none" w:sz="0" w:space="0" w:color="auto"/>
      </w:divBdr>
    </w:div>
    <w:div w:id="150605041">
      <w:marLeft w:val="640"/>
      <w:marRight w:val="0"/>
      <w:marTop w:val="0"/>
      <w:marBottom w:val="0"/>
      <w:divBdr>
        <w:top w:val="none" w:sz="0" w:space="0" w:color="auto"/>
        <w:left w:val="none" w:sz="0" w:space="0" w:color="auto"/>
        <w:bottom w:val="none" w:sz="0" w:space="0" w:color="auto"/>
        <w:right w:val="none" w:sz="0" w:space="0" w:color="auto"/>
      </w:divBdr>
    </w:div>
    <w:div w:id="171456649">
      <w:marLeft w:val="640"/>
      <w:marRight w:val="0"/>
      <w:marTop w:val="0"/>
      <w:marBottom w:val="0"/>
      <w:divBdr>
        <w:top w:val="none" w:sz="0" w:space="0" w:color="auto"/>
        <w:left w:val="none" w:sz="0" w:space="0" w:color="auto"/>
        <w:bottom w:val="none" w:sz="0" w:space="0" w:color="auto"/>
        <w:right w:val="none" w:sz="0" w:space="0" w:color="auto"/>
      </w:divBdr>
    </w:div>
    <w:div w:id="203955651">
      <w:marLeft w:val="640"/>
      <w:marRight w:val="0"/>
      <w:marTop w:val="0"/>
      <w:marBottom w:val="0"/>
      <w:divBdr>
        <w:top w:val="none" w:sz="0" w:space="0" w:color="auto"/>
        <w:left w:val="none" w:sz="0" w:space="0" w:color="auto"/>
        <w:bottom w:val="none" w:sz="0" w:space="0" w:color="auto"/>
        <w:right w:val="none" w:sz="0" w:space="0" w:color="auto"/>
      </w:divBdr>
    </w:div>
    <w:div w:id="246885110">
      <w:marLeft w:val="640"/>
      <w:marRight w:val="0"/>
      <w:marTop w:val="0"/>
      <w:marBottom w:val="0"/>
      <w:divBdr>
        <w:top w:val="none" w:sz="0" w:space="0" w:color="auto"/>
        <w:left w:val="none" w:sz="0" w:space="0" w:color="auto"/>
        <w:bottom w:val="none" w:sz="0" w:space="0" w:color="auto"/>
        <w:right w:val="none" w:sz="0" w:space="0" w:color="auto"/>
      </w:divBdr>
    </w:div>
    <w:div w:id="263151533">
      <w:marLeft w:val="640"/>
      <w:marRight w:val="0"/>
      <w:marTop w:val="0"/>
      <w:marBottom w:val="0"/>
      <w:divBdr>
        <w:top w:val="none" w:sz="0" w:space="0" w:color="auto"/>
        <w:left w:val="none" w:sz="0" w:space="0" w:color="auto"/>
        <w:bottom w:val="none" w:sz="0" w:space="0" w:color="auto"/>
        <w:right w:val="none" w:sz="0" w:space="0" w:color="auto"/>
      </w:divBdr>
    </w:div>
    <w:div w:id="312105071">
      <w:marLeft w:val="640"/>
      <w:marRight w:val="0"/>
      <w:marTop w:val="0"/>
      <w:marBottom w:val="0"/>
      <w:divBdr>
        <w:top w:val="none" w:sz="0" w:space="0" w:color="auto"/>
        <w:left w:val="none" w:sz="0" w:space="0" w:color="auto"/>
        <w:bottom w:val="none" w:sz="0" w:space="0" w:color="auto"/>
        <w:right w:val="none" w:sz="0" w:space="0" w:color="auto"/>
      </w:divBdr>
    </w:div>
    <w:div w:id="364449360">
      <w:marLeft w:val="640"/>
      <w:marRight w:val="0"/>
      <w:marTop w:val="0"/>
      <w:marBottom w:val="0"/>
      <w:divBdr>
        <w:top w:val="none" w:sz="0" w:space="0" w:color="auto"/>
        <w:left w:val="none" w:sz="0" w:space="0" w:color="auto"/>
        <w:bottom w:val="none" w:sz="0" w:space="0" w:color="auto"/>
        <w:right w:val="none" w:sz="0" w:space="0" w:color="auto"/>
      </w:divBdr>
    </w:div>
    <w:div w:id="369689161">
      <w:marLeft w:val="640"/>
      <w:marRight w:val="0"/>
      <w:marTop w:val="0"/>
      <w:marBottom w:val="0"/>
      <w:divBdr>
        <w:top w:val="none" w:sz="0" w:space="0" w:color="auto"/>
        <w:left w:val="none" w:sz="0" w:space="0" w:color="auto"/>
        <w:bottom w:val="none" w:sz="0" w:space="0" w:color="auto"/>
        <w:right w:val="none" w:sz="0" w:space="0" w:color="auto"/>
      </w:divBdr>
    </w:div>
    <w:div w:id="394475323">
      <w:marLeft w:val="640"/>
      <w:marRight w:val="0"/>
      <w:marTop w:val="0"/>
      <w:marBottom w:val="0"/>
      <w:divBdr>
        <w:top w:val="none" w:sz="0" w:space="0" w:color="auto"/>
        <w:left w:val="none" w:sz="0" w:space="0" w:color="auto"/>
        <w:bottom w:val="none" w:sz="0" w:space="0" w:color="auto"/>
        <w:right w:val="none" w:sz="0" w:space="0" w:color="auto"/>
      </w:divBdr>
    </w:div>
    <w:div w:id="437067149">
      <w:marLeft w:val="640"/>
      <w:marRight w:val="0"/>
      <w:marTop w:val="0"/>
      <w:marBottom w:val="0"/>
      <w:divBdr>
        <w:top w:val="none" w:sz="0" w:space="0" w:color="auto"/>
        <w:left w:val="none" w:sz="0" w:space="0" w:color="auto"/>
        <w:bottom w:val="none" w:sz="0" w:space="0" w:color="auto"/>
        <w:right w:val="none" w:sz="0" w:space="0" w:color="auto"/>
      </w:divBdr>
    </w:div>
    <w:div w:id="446630072">
      <w:marLeft w:val="640"/>
      <w:marRight w:val="0"/>
      <w:marTop w:val="0"/>
      <w:marBottom w:val="0"/>
      <w:divBdr>
        <w:top w:val="none" w:sz="0" w:space="0" w:color="auto"/>
        <w:left w:val="none" w:sz="0" w:space="0" w:color="auto"/>
        <w:bottom w:val="none" w:sz="0" w:space="0" w:color="auto"/>
        <w:right w:val="none" w:sz="0" w:space="0" w:color="auto"/>
      </w:divBdr>
    </w:div>
    <w:div w:id="469631901">
      <w:marLeft w:val="640"/>
      <w:marRight w:val="0"/>
      <w:marTop w:val="0"/>
      <w:marBottom w:val="0"/>
      <w:divBdr>
        <w:top w:val="none" w:sz="0" w:space="0" w:color="auto"/>
        <w:left w:val="none" w:sz="0" w:space="0" w:color="auto"/>
        <w:bottom w:val="none" w:sz="0" w:space="0" w:color="auto"/>
        <w:right w:val="none" w:sz="0" w:space="0" w:color="auto"/>
      </w:divBdr>
    </w:div>
    <w:div w:id="513492574">
      <w:marLeft w:val="640"/>
      <w:marRight w:val="0"/>
      <w:marTop w:val="0"/>
      <w:marBottom w:val="0"/>
      <w:divBdr>
        <w:top w:val="none" w:sz="0" w:space="0" w:color="auto"/>
        <w:left w:val="none" w:sz="0" w:space="0" w:color="auto"/>
        <w:bottom w:val="none" w:sz="0" w:space="0" w:color="auto"/>
        <w:right w:val="none" w:sz="0" w:space="0" w:color="auto"/>
      </w:divBdr>
    </w:div>
    <w:div w:id="514422179">
      <w:marLeft w:val="640"/>
      <w:marRight w:val="0"/>
      <w:marTop w:val="0"/>
      <w:marBottom w:val="0"/>
      <w:divBdr>
        <w:top w:val="none" w:sz="0" w:space="0" w:color="auto"/>
        <w:left w:val="none" w:sz="0" w:space="0" w:color="auto"/>
        <w:bottom w:val="none" w:sz="0" w:space="0" w:color="auto"/>
        <w:right w:val="none" w:sz="0" w:space="0" w:color="auto"/>
      </w:divBdr>
    </w:div>
    <w:div w:id="526452288">
      <w:marLeft w:val="640"/>
      <w:marRight w:val="0"/>
      <w:marTop w:val="0"/>
      <w:marBottom w:val="0"/>
      <w:divBdr>
        <w:top w:val="none" w:sz="0" w:space="0" w:color="auto"/>
        <w:left w:val="none" w:sz="0" w:space="0" w:color="auto"/>
        <w:bottom w:val="none" w:sz="0" w:space="0" w:color="auto"/>
        <w:right w:val="none" w:sz="0" w:space="0" w:color="auto"/>
      </w:divBdr>
    </w:div>
    <w:div w:id="532425311">
      <w:bodyDiv w:val="1"/>
      <w:marLeft w:val="0"/>
      <w:marRight w:val="0"/>
      <w:marTop w:val="0"/>
      <w:marBottom w:val="0"/>
      <w:divBdr>
        <w:top w:val="none" w:sz="0" w:space="0" w:color="auto"/>
        <w:left w:val="none" w:sz="0" w:space="0" w:color="auto"/>
        <w:bottom w:val="none" w:sz="0" w:space="0" w:color="auto"/>
        <w:right w:val="none" w:sz="0" w:space="0" w:color="auto"/>
      </w:divBdr>
      <w:divsChild>
        <w:div w:id="1554732700">
          <w:marLeft w:val="640"/>
          <w:marRight w:val="0"/>
          <w:marTop w:val="0"/>
          <w:marBottom w:val="0"/>
          <w:divBdr>
            <w:top w:val="none" w:sz="0" w:space="0" w:color="auto"/>
            <w:left w:val="none" w:sz="0" w:space="0" w:color="auto"/>
            <w:bottom w:val="none" w:sz="0" w:space="0" w:color="auto"/>
            <w:right w:val="none" w:sz="0" w:space="0" w:color="auto"/>
          </w:divBdr>
        </w:div>
        <w:div w:id="1268738335">
          <w:marLeft w:val="640"/>
          <w:marRight w:val="0"/>
          <w:marTop w:val="0"/>
          <w:marBottom w:val="0"/>
          <w:divBdr>
            <w:top w:val="none" w:sz="0" w:space="0" w:color="auto"/>
            <w:left w:val="none" w:sz="0" w:space="0" w:color="auto"/>
            <w:bottom w:val="none" w:sz="0" w:space="0" w:color="auto"/>
            <w:right w:val="none" w:sz="0" w:space="0" w:color="auto"/>
          </w:divBdr>
        </w:div>
        <w:div w:id="713584281">
          <w:marLeft w:val="640"/>
          <w:marRight w:val="0"/>
          <w:marTop w:val="0"/>
          <w:marBottom w:val="0"/>
          <w:divBdr>
            <w:top w:val="none" w:sz="0" w:space="0" w:color="auto"/>
            <w:left w:val="none" w:sz="0" w:space="0" w:color="auto"/>
            <w:bottom w:val="none" w:sz="0" w:space="0" w:color="auto"/>
            <w:right w:val="none" w:sz="0" w:space="0" w:color="auto"/>
          </w:divBdr>
        </w:div>
        <w:div w:id="866408584">
          <w:marLeft w:val="640"/>
          <w:marRight w:val="0"/>
          <w:marTop w:val="0"/>
          <w:marBottom w:val="0"/>
          <w:divBdr>
            <w:top w:val="none" w:sz="0" w:space="0" w:color="auto"/>
            <w:left w:val="none" w:sz="0" w:space="0" w:color="auto"/>
            <w:bottom w:val="none" w:sz="0" w:space="0" w:color="auto"/>
            <w:right w:val="none" w:sz="0" w:space="0" w:color="auto"/>
          </w:divBdr>
        </w:div>
        <w:div w:id="411392765">
          <w:marLeft w:val="640"/>
          <w:marRight w:val="0"/>
          <w:marTop w:val="0"/>
          <w:marBottom w:val="0"/>
          <w:divBdr>
            <w:top w:val="none" w:sz="0" w:space="0" w:color="auto"/>
            <w:left w:val="none" w:sz="0" w:space="0" w:color="auto"/>
            <w:bottom w:val="none" w:sz="0" w:space="0" w:color="auto"/>
            <w:right w:val="none" w:sz="0" w:space="0" w:color="auto"/>
          </w:divBdr>
        </w:div>
        <w:div w:id="666519049">
          <w:marLeft w:val="640"/>
          <w:marRight w:val="0"/>
          <w:marTop w:val="0"/>
          <w:marBottom w:val="0"/>
          <w:divBdr>
            <w:top w:val="none" w:sz="0" w:space="0" w:color="auto"/>
            <w:left w:val="none" w:sz="0" w:space="0" w:color="auto"/>
            <w:bottom w:val="none" w:sz="0" w:space="0" w:color="auto"/>
            <w:right w:val="none" w:sz="0" w:space="0" w:color="auto"/>
          </w:divBdr>
        </w:div>
        <w:div w:id="885947623">
          <w:marLeft w:val="640"/>
          <w:marRight w:val="0"/>
          <w:marTop w:val="0"/>
          <w:marBottom w:val="0"/>
          <w:divBdr>
            <w:top w:val="none" w:sz="0" w:space="0" w:color="auto"/>
            <w:left w:val="none" w:sz="0" w:space="0" w:color="auto"/>
            <w:bottom w:val="none" w:sz="0" w:space="0" w:color="auto"/>
            <w:right w:val="none" w:sz="0" w:space="0" w:color="auto"/>
          </w:divBdr>
        </w:div>
        <w:div w:id="9184334">
          <w:marLeft w:val="640"/>
          <w:marRight w:val="0"/>
          <w:marTop w:val="0"/>
          <w:marBottom w:val="0"/>
          <w:divBdr>
            <w:top w:val="none" w:sz="0" w:space="0" w:color="auto"/>
            <w:left w:val="none" w:sz="0" w:space="0" w:color="auto"/>
            <w:bottom w:val="none" w:sz="0" w:space="0" w:color="auto"/>
            <w:right w:val="none" w:sz="0" w:space="0" w:color="auto"/>
          </w:divBdr>
        </w:div>
        <w:div w:id="336082181">
          <w:marLeft w:val="640"/>
          <w:marRight w:val="0"/>
          <w:marTop w:val="0"/>
          <w:marBottom w:val="0"/>
          <w:divBdr>
            <w:top w:val="none" w:sz="0" w:space="0" w:color="auto"/>
            <w:left w:val="none" w:sz="0" w:space="0" w:color="auto"/>
            <w:bottom w:val="none" w:sz="0" w:space="0" w:color="auto"/>
            <w:right w:val="none" w:sz="0" w:space="0" w:color="auto"/>
          </w:divBdr>
        </w:div>
        <w:div w:id="1189635449">
          <w:marLeft w:val="640"/>
          <w:marRight w:val="0"/>
          <w:marTop w:val="0"/>
          <w:marBottom w:val="0"/>
          <w:divBdr>
            <w:top w:val="none" w:sz="0" w:space="0" w:color="auto"/>
            <w:left w:val="none" w:sz="0" w:space="0" w:color="auto"/>
            <w:bottom w:val="none" w:sz="0" w:space="0" w:color="auto"/>
            <w:right w:val="none" w:sz="0" w:space="0" w:color="auto"/>
          </w:divBdr>
        </w:div>
        <w:div w:id="1812869209">
          <w:marLeft w:val="640"/>
          <w:marRight w:val="0"/>
          <w:marTop w:val="0"/>
          <w:marBottom w:val="0"/>
          <w:divBdr>
            <w:top w:val="none" w:sz="0" w:space="0" w:color="auto"/>
            <w:left w:val="none" w:sz="0" w:space="0" w:color="auto"/>
            <w:bottom w:val="none" w:sz="0" w:space="0" w:color="auto"/>
            <w:right w:val="none" w:sz="0" w:space="0" w:color="auto"/>
          </w:divBdr>
        </w:div>
        <w:div w:id="1208567044">
          <w:marLeft w:val="640"/>
          <w:marRight w:val="0"/>
          <w:marTop w:val="0"/>
          <w:marBottom w:val="0"/>
          <w:divBdr>
            <w:top w:val="none" w:sz="0" w:space="0" w:color="auto"/>
            <w:left w:val="none" w:sz="0" w:space="0" w:color="auto"/>
            <w:bottom w:val="none" w:sz="0" w:space="0" w:color="auto"/>
            <w:right w:val="none" w:sz="0" w:space="0" w:color="auto"/>
          </w:divBdr>
        </w:div>
        <w:div w:id="1461804724">
          <w:marLeft w:val="640"/>
          <w:marRight w:val="0"/>
          <w:marTop w:val="0"/>
          <w:marBottom w:val="0"/>
          <w:divBdr>
            <w:top w:val="none" w:sz="0" w:space="0" w:color="auto"/>
            <w:left w:val="none" w:sz="0" w:space="0" w:color="auto"/>
            <w:bottom w:val="none" w:sz="0" w:space="0" w:color="auto"/>
            <w:right w:val="none" w:sz="0" w:space="0" w:color="auto"/>
          </w:divBdr>
        </w:div>
        <w:div w:id="827016287">
          <w:marLeft w:val="640"/>
          <w:marRight w:val="0"/>
          <w:marTop w:val="0"/>
          <w:marBottom w:val="0"/>
          <w:divBdr>
            <w:top w:val="none" w:sz="0" w:space="0" w:color="auto"/>
            <w:left w:val="none" w:sz="0" w:space="0" w:color="auto"/>
            <w:bottom w:val="none" w:sz="0" w:space="0" w:color="auto"/>
            <w:right w:val="none" w:sz="0" w:space="0" w:color="auto"/>
          </w:divBdr>
        </w:div>
        <w:div w:id="1052583024">
          <w:marLeft w:val="640"/>
          <w:marRight w:val="0"/>
          <w:marTop w:val="0"/>
          <w:marBottom w:val="0"/>
          <w:divBdr>
            <w:top w:val="none" w:sz="0" w:space="0" w:color="auto"/>
            <w:left w:val="none" w:sz="0" w:space="0" w:color="auto"/>
            <w:bottom w:val="none" w:sz="0" w:space="0" w:color="auto"/>
            <w:right w:val="none" w:sz="0" w:space="0" w:color="auto"/>
          </w:divBdr>
        </w:div>
        <w:div w:id="1588423390">
          <w:marLeft w:val="640"/>
          <w:marRight w:val="0"/>
          <w:marTop w:val="0"/>
          <w:marBottom w:val="0"/>
          <w:divBdr>
            <w:top w:val="none" w:sz="0" w:space="0" w:color="auto"/>
            <w:left w:val="none" w:sz="0" w:space="0" w:color="auto"/>
            <w:bottom w:val="none" w:sz="0" w:space="0" w:color="auto"/>
            <w:right w:val="none" w:sz="0" w:space="0" w:color="auto"/>
          </w:divBdr>
        </w:div>
        <w:div w:id="533734946">
          <w:marLeft w:val="640"/>
          <w:marRight w:val="0"/>
          <w:marTop w:val="0"/>
          <w:marBottom w:val="0"/>
          <w:divBdr>
            <w:top w:val="none" w:sz="0" w:space="0" w:color="auto"/>
            <w:left w:val="none" w:sz="0" w:space="0" w:color="auto"/>
            <w:bottom w:val="none" w:sz="0" w:space="0" w:color="auto"/>
            <w:right w:val="none" w:sz="0" w:space="0" w:color="auto"/>
          </w:divBdr>
        </w:div>
        <w:div w:id="2054965696">
          <w:marLeft w:val="640"/>
          <w:marRight w:val="0"/>
          <w:marTop w:val="0"/>
          <w:marBottom w:val="0"/>
          <w:divBdr>
            <w:top w:val="none" w:sz="0" w:space="0" w:color="auto"/>
            <w:left w:val="none" w:sz="0" w:space="0" w:color="auto"/>
            <w:bottom w:val="none" w:sz="0" w:space="0" w:color="auto"/>
            <w:right w:val="none" w:sz="0" w:space="0" w:color="auto"/>
          </w:divBdr>
        </w:div>
        <w:div w:id="669454943">
          <w:marLeft w:val="640"/>
          <w:marRight w:val="0"/>
          <w:marTop w:val="0"/>
          <w:marBottom w:val="0"/>
          <w:divBdr>
            <w:top w:val="none" w:sz="0" w:space="0" w:color="auto"/>
            <w:left w:val="none" w:sz="0" w:space="0" w:color="auto"/>
            <w:bottom w:val="none" w:sz="0" w:space="0" w:color="auto"/>
            <w:right w:val="none" w:sz="0" w:space="0" w:color="auto"/>
          </w:divBdr>
        </w:div>
      </w:divsChild>
    </w:div>
    <w:div w:id="533083237">
      <w:marLeft w:val="640"/>
      <w:marRight w:val="0"/>
      <w:marTop w:val="0"/>
      <w:marBottom w:val="0"/>
      <w:divBdr>
        <w:top w:val="none" w:sz="0" w:space="0" w:color="auto"/>
        <w:left w:val="none" w:sz="0" w:space="0" w:color="auto"/>
        <w:bottom w:val="none" w:sz="0" w:space="0" w:color="auto"/>
        <w:right w:val="none" w:sz="0" w:space="0" w:color="auto"/>
      </w:divBdr>
    </w:div>
    <w:div w:id="569466133">
      <w:marLeft w:val="640"/>
      <w:marRight w:val="0"/>
      <w:marTop w:val="0"/>
      <w:marBottom w:val="0"/>
      <w:divBdr>
        <w:top w:val="none" w:sz="0" w:space="0" w:color="auto"/>
        <w:left w:val="none" w:sz="0" w:space="0" w:color="auto"/>
        <w:bottom w:val="none" w:sz="0" w:space="0" w:color="auto"/>
        <w:right w:val="none" w:sz="0" w:space="0" w:color="auto"/>
      </w:divBdr>
    </w:div>
    <w:div w:id="570890244">
      <w:marLeft w:val="640"/>
      <w:marRight w:val="0"/>
      <w:marTop w:val="0"/>
      <w:marBottom w:val="0"/>
      <w:divBdr>
        <w:top w:val="none" w:sz="0" w:space="0" w:color="auto"/>
        <w:left w:val="none" w:sz="0" w:space="0" w:color="auto"/>
        <w:bottom w:val="none" w:sz="0" w:space="0" w:color="auto"/>
        <w:right w:val="none" w:sz="0" w:space="0" w:color="auto"/>
      </w:divBdr>
    </w:div>
    <w:div w:id="593168661">
      <w:bodyDiv w:val="1"/>
      <w:marLeft w:val="0"/>
      <w:marRight w:val="0"/>
      <w:marTop w:val="0"/>
      <w:marBottom w:val="0"/>
      <w:divBdr>
        <w:top w:val="none" w:sz="0" w:space="0" w:color="auto"/>
        <w:left w:val="none" w:sz="0" w:space="0" w:color="auto"/>
        <w:bottom w:val="none" w:sz="0" w:space="0" w:color="auto"/>
        <w:right w:val="none" w:sz="0" w:space="0" w:color="auto"/>
      </w:divBdr>
      <w:divsChild>
        <w:div w:id="335576317">
          <w:marLeft w:val="640"/>
          <w:marRight w:val="0"/>
          <w:marTop w:val="0"/>
          <w:marBottom w:val="0"/>
          <w:divBdr>
            <w:top w:val="none" w:sz="0" w:space="0" w:color="auto"/>
            <w:left w:val="none" w:sz="0" w:space="0" w:color="auto"/>
            <w:bottom w:val="none" w:sz="0" w:space="0" w:color="auto"/>
            <w:right w:val="none" w:sz="0" w:space="0" w:color="auto"/>
          </w:divBdr>
        </w:div>
        <w:div w:id="84573229">
          <w:marLeft w:val="640"/>
          <w:marRight w:val="0"/>
          <w:marTop w:val="0"/>
          <w:marBottom w:val="0"/>
          <w:divBdr>
            <w:top w:val="none" w:sz="0" w:space="0" w:color="auto"/>
            <w:left w:val="none" w:sz="0" w:space="0" w:color="auto"/>
            <w:bottom w:val="none" w:sz="0" w:space="0" w:color="auto"/>
            <w:right w:val="none" w:sz="0" w:space="0" w:color="auto"/>
          </w:divBdr>
        </w:div>
        <w:div w:id="1677264627">
          <w:marLeft w:val="640"/>
          <w:marRight w:val="0"/>
          <w:marTop w:val="0"/>
          <w:marBottom w:val="0"/>
          <w:divBdr>
            <w:top w:val="none" w:sz="0" w:space="0" w:color="auto"/>
            <w:left w:val="none" w:sz="0" w:space="0" w:color="auto"/>
            <w:bottom w:val="none" w:sz="0" w:space="0" w:color="auto"/>
            <w:right w:val="none" w:sz="0" w:space="0" w:color="auto"/>
          </w:divBdr>
        </w:div>
        <w:div w:id="984821528">
          <w:marLeft w:val="640"/>
          <w:marRight w:val="0"/>
          <w:marTop w:val="0"/>
          <w:marBottom w:val="0"/>
          <w:divBdr>
            <w:top w:val="none" w:sz="0" w:space="0" w:color="auto"/>
            <w:left w:val="none" w:sz="0" w:space="0" w:color="auto"/>
            <w:bottom w:val="none" w:sz="0" w:space="0" w:color="auto"/>
            <w:right w:val="none" w:sz="0" w:space="0" w:color="auto"/>
          </w:divBdr>
        </w:div>
        <w:div w:id="912814035">
          <w:marLeft w:val="640"/>
          <w:marRight w:val="0"/>
          <w:marTop w:val="0"/>
          <w:marBottom w:val="0"/>
          <w:divBdr>
            <w:top w:val="none" w:sz="0" w:space="0" w:color="auto"/>
            <w:left w:val="none" w:sz="0" w:space="0" w:color="auto"/>
            <w:bottom w:val="none" w:sz="0" w:space="0" w:color="auto"/>
            <w:right w:val="none" w:sz="0" w:space="0" w:color="auto"/>
          </w:divBdr>
        </w:div>
        <w:div w:id="1111972908">
          <w:marLeft w:val="640"/>
          <w:marRight w:val="0"/>
          <w:marTop w:val="0"/>
          <w:marBottom w:val="0"/>
          <w:divBdr>
            <w:top w:val="none" w:sz="0" w:space="0" w:color="auto"/>
            <w:left w:val="none" w:sz="0" w:space="0" w:color="auto"/>
            <w:bottom w:val="none" w:sz="0" w:space="0" w:color="auto"/>
            <w:right w:val="none" w:sz="0" w:space="0" w:color="auto"/>
          </w:divBdr>
        </w:div>
        <w:div w:id="1324550245">
          <w:marLeft w:val="640"/>
          <w:marRight w:val="0"/>
          <w:marTop w:val="0"/>
          <w:marBottom w:val="0"/>
          <w:divBdr>
            <w:top w:val="none" w:sz="0" w:space="0" w:color="auto"/>
            <w:left w:val="none" w:sz="0" w:space="0" w:color="auto"/>
            <w:bottom w:val="none" w:sz="0" w:space="0" w:color="auto"/>
            <w:right w:val="none" w:sz="0" w:space="0" w:color="auto"/>
          </w:divBdr>
        </w:div>
        <w:div w:id="2090350444">
          <w:marLeft w:val="640"/>
          <w:marRight w:val="0"/>
          <w:marTop w:val="0"/>
          <w:marBottom w:val="0"/>
          <w:divBdr>
            <w:top w:val="none" w:sz="0" w:space="0" w:color="auto"/>
            <w:left w:val="none" w:sz="0" w:space="0" w:color="auto"/>
            <w:bottom w:val="none" w:sz="0" w:space="0" w:color="auto"/>
            <w:right w:val="none" w:sz="0" w:space="0" w:color="auto"/>
          </w:divBdr>
        </w:div>
        <w:div w:id="1391925843">
          <w:marLeft w:val="640"/>
          <w:marRight w:val="0"/>
          <w:marTop w:val="0"/>
          <w:marBottom w:val="0"/>
          <w:divBdr>
            <w:top w:val="none" w:sz="0" w:space="0" w:color="auto"/>
            <w:left w:val="none" w:sz="0" w:space="0" w:color="auto"/>
            <w:bottom w:val="none" w:sz="0" w:space="0" w:color="auto"/>
            <w:right w:val="none" w:sz="0" w:space="0" w:color="auto"/>
          </w:divBdr>
        </w:div>
        <w:div w:id="1890650033">
          <w:marLeft w:val="640"/>
          <w:marRight w:val="0"/>
          <w:marTop w:val="0"/>
          <w:marBottom w:val="0"/>
          <w:divBdr>
            <w:top w:val="none" w:sz="0" w:space="0" w:color="auto"/>
            <w:left w:val="none" w:sz="0" w:space="0" w:color="auto"/>
            <w:bottom w:val="none" w:sz="0" w:space="0" w:color="auto"/>
            <w:right w:val="none" w:sz="0" w:space="0" w:color="auto"/>
          </w:divBdr>
        </w:div>
        <w:div w:id="1765109263">
          <w:marLeft w:val="640"/>
          <w:marRight w:val="0"/>
          <w:marTop w:val="0"/>
          <w:marBottom w:val="0"/>
          <w:divBdr>
            <w:top w:val="none" w:sz="0" w:space="0" w:color="auto"/>
            <w:left w:val="none" w:sz="0" w:space="0" w:color="auto"/>
            <w:bottom w:val="none" w:sz="0" w:space="0" w:color="auto"/>
            <w:right w:val="none" w:sz="0" w:space="0" w:color="auto"/>
          </w:divBdr>
        </w:div>
        <w:div w:id="106967272">
          <w:marLeft w:val="640"/>
          <w:marRight w:val="0"/>
          <w:marTop w:val="0"/>
          <w:marBottom w:val="0"/>
          <w:divBdr>
            <w:top w:val="none" w:sz="0" w:space="0" w:color="auto"/>
            <w:left w:val="none" w:sz="0" w:space="0" w:color="auto"/>
            <w:bottom w:val="none" w:sz="0" w:space="0" w:color="auto"/>
            <w:right w:val="none" w:sz="0" w:space="0" w:color="auto"/>
          </w:divBdr>
        </w:div>
        <w:div w:id="1070814617">
          <w:marLeft w:val="640"/>
          <w:marRight w:val="0"/>
          <w:marTop w:val="0"/>
          <w:marBottom w:val="0"/>
          <w:divBdr>
            <w:top w:val="none" w:sz="0" w:space="0" w:color="auto"/>
            <w:left w:val="none" w:sz="0" w:space="0" w:color="auto"/>
            <w:bottom w:val="none" w:sz="0" w:space="0" w:color="auto"/>
            <w:right w:val="none" w:sz="0" w:space="0" w:color="auto"/>
          </w:divBdr>
        </w:div>
        <w:div w:id="1451968672">
          <w:marLeft w:val="640"/>
          <w:marRight w:val="0"/>
          <w:marTop w:val="0"/>
          <w:marBottom w:val="0"/>
          <w:divBdr>
            <w:top w:val="none" w:sz="0" w:space="0" w:color="auto"/>
            <w:left w:val="none" w:sz="0" w:space="0" w:color="auto"/>
            <w:bottom w:val="none" w:sz="0" w:space="0" w:color="auto"/>
            <w:right w:val="none" w:sz="0" w:space="0" w:color="auto"/>
          </w:divBdr>
        </w:div>
      </w:divsChild>
    </w:div>
    <w:div w:id="600383102">
      <w:bodyDiv w:val="1"/>
      <w:marLeft w:val="0"/>
      <w:marRight w:val="0"/>
      <w:marTop w:val="0"/>
      <w:marBottom w:val="0"/>
      <w:divBdr>
        <w:top w:val="none" w:sz="0" w:space="0" w:color="auto"/>
        <w:left w:val="none" w:sz="0" w:space="0" w:color="auto"/>
        <w:bottom w:val="none" w:sz="0" w:space="0" w:color="auto"/>
        <w:right w:val="none" w:sz="0" w:space="0" w:color="auto"/>
      </w:divBdr>
      <w:divsChild>
        <w:div w:id="145587613">
          <w:marLeft w:val="640"/>
          <w:marRight w:val="0"/>
          <w:marTop w:val="0"/>
          <w:marBottom w:val="0"/>
          <w:divBdr>
            <w:top w:val="none" w:sz="0" w:space="0" w:color="auto"/>
            <w:left w:val="none" w:sz="0" w:space="0" w:color="auto"/>
            <w:bottom w:val="none" w:sz="0" w:space="0" w:color="auto"/>
            <w:right w:val="none" w:sz="0" w:space="0" w:color="auto"/>
          </w:divBdr>
        </w:div>
        <w:div w:id="713693757">
          <w:marLeft w:val="640"/>
          <w:marRight w:val="0"/>
          <w:marTop w:val="0"/>
          <w:marBottom w:val="0"/>
          <w:divBdr>
            <w:top w:val="none" w:sz="0" w:space="0" w:color="auto"/>
            <w:left w:val="none" w:sz="0" w:space="0" w:color="auto"/>
            <w:bottom w:val="none" w:sz="0" w:space="0" w:color="auto"/>
            <w:right w:val="none" w:sz="0" w:space="0" w:color="auto"/>
          </w:divBdr>
        </w:div>
        <w:div w:id="1364862745">
          <w:marLeft w:val="640"/>
          <w:marRight w:val="0"/>
          <w:marTop w:val="0"/>
          <w:marBottom w:val="0"/>
          <w:divBdr>
            <w:top w:val="none" w:sz="0" w:space="0" w:color="auto"/>
            <w:left w:val="none" w:sz="0" w:space="0" w:color="auto"/>
            <w:bottom w:val="none" w:sz="0" w:space="0" w:color="auto"/>
            <w:right w:val="none" w:sz="0" w:space="0" w:color="auto"/>
          </w:divBdr>
        </w:div>
        <w:div w:id="803279760">
          <w:marLeft w:val="640"/>
          <w:marRight w:val="0"/>
          <w:marTop w:val="0"/>
          <w:marBottom w:val="0"/>
          <w:divBdr>
            <w:top w:val="none" w:sz="0" w:space="0" w:color="auto"/>
            <w:left w:val="none" w:sz="0" w:space="0" w:color="auto"/>
            <w:bottom w:val="none" w:sz="0" w:space="0" w:color="auto"/>
            <w:right w:val="none" w:sz="0" w:space="0" w:color="auto"/>
          </w:divBdr>
        </w:div>
        <w:div w:id="1341857574">
          <w:marLeft w:val="640"/>
          <w:marRight w:val="0"/>
          <w:marTop w:val="0"/>
          <w:marBottom w:val="0"/>
          <w:divBdr>
            <w:top w:val="none" w:sz="0" w:space="0" w:color="auto"/>
            <w:left w:val="none" w:sz="0" w:space="0" w:color="auto"/>
            <w:bottom w:val="none" w:sz="0" w:space="0" w:color="auto"/>
            <w:right w:val="none" w:sz="0" w:space="0" w:color="auto"/>
          </w:divBdr>
        </w:div>
        <w:div w:id="1039621530">
          <w:marLeft w:val="640"/>
          <w:marRight w:val="0"/>
          <w:marTop w:val="0"/>
          <w:marBottom w:val="0"/>
          <w:divBdr>
            <w:top w:val="none" w:sz="0" w:space="0" w:color="auto"/>
            <w:left w:val="none" w:sz="0" w:space="0" w:color="auto"/>
            <w:bottom w:val="none" w:sz="0" w:space="0" w:color="auto"/>
            <w:right w:val="none" w:sz="0" w:space="0" w:color="auto"/>
          </w:divBdr>
        </w:div>
        <w:div w:id="2136217684">
          <w:marLeft w:val="640"/>
          <w:marRight w:val="0"/>
          <w:marTop w:val="0"/>
          <w:marBottom w:val="0"/>
          <w:divBdr>
            <w:top w:val="none" w:sz="0" w:space="0" w:color="auto"/>
            <w:left w:val="none" w:sz="0" w:space="0" w:color="auto"/>
            <w:bottom w:val="none" w:sz="0" w:space="0" w:color="auto"/>
            <w:right w:val="none" w:sz="0" w:space="0" w:color="auto"/>
          </w:divBdr>
        </w:div>
        <w:div w:id="1002781733">
          <w:marLeft w:val="640"/>
          <w:marRight w:val="0"/>
          <w:marTop w:val="0"/>
          <w:marBottom w:val="0"/>
          <w:divBdr>
            <w:top w:val="none" w:sz="0" w:space="0" w:color="auto"/>
            <w:left w:val="none" w:sz="0" w:space="0" w:color="auto"/>
            <w:bottom w:val="none" w:sz="0" w:space="0" w:color="auto"/>
            <w:right w:val="none" w:sz="0" w:space="0" w:color="auto"/>
          </w:divBdr>
        </w:div>
        <w:div w:id="700325136">
          <w:marLeft w:val="640"/>
          <w:marRight w:val="0"/>
          <w:marTop w:val="0"/>
          <w:marBottom w:val="0"/>
          <w:divBdr>
            <w:top w:val="none" w:sz="0" w:space="0" w:color="auto"/>
            <w:left w:val="none" w:sz="0" w:space="0" w:color="auto"/>
            <w:bottom w:val="none" w:sz="0" w:space="0" w:color="auto"/>
            <w:right w:val="none" w:sz="0" w:space="0" w:color="auto"/>
          </w:divBdr>
        </w:div>
        <w:div w:id="2633582">
          <w:marLeft w:val="640"/>
          <w:marRight w:val="0"/>
          <w:marTop w:val="0"/>
          <w:marBottom w:val="0"/>
          <w:divBdr>
            <w:top w:val="none" w:sz="0" w:space="0" w:color="auto"/>
            <w:left w:val="none" w:sz="0" w:space="0" w:color="auto"/>
            <w:bottom w:val="none" w:sz="0" w:space="0" w:color="auto"/>
            <w:right w:val="none" w:sz="0" w:space="0" w:color="auto"/>
          </w:divBdr>
        </w:div>
        <w:div w:id="10492611">
          <w:marLeft w:val="640"/>
          <w:marRight w:val="0"/>
          <w:marTop w:val="0"/>
          <w:marBottom w:val="0"/>
          <w:divBdr>
            <w:top w:val="none" w:sz="0" w:space="0" w:color="auto"/>
            <w:left w:val="none" w:sz="0" w:space="0" w:color="auto"/>
            <w:bottom w:val="none" w:sz="0" w:space="0" w:color="auto"/>
            <w:right w:val="none" w:sz="0" w:space="0" w:color="auto"/>
          </w:divBdr>
        </w:div>
        <w:div w:id="92677804">
          <w:marLeft w:val="640"/>
          <w:marRight w:val="0"/>
          <w:marTop w:val="0"/>
          <w:marBottom w:val="0"/>
          <w:divBdr>
            <w:top w:val="none" w:sz="0" w:space="0" w:color="auto"/>
            <w:left w:val="none" w:sz="0" w:space="0" w:color="auto"/>
            <w:bottom w:val="none" w:sz="0" w:space="0" w:color="auto"/>
            <w:right w:val="none" w:sz="0" w:space="0" w:color="auto"/>
          </w:divBdr>
        </w:div>
        <w:div w:id="1769734431">
          <w:marLeft w:val="640"/>
          <w:marRight w:val="0"/>
          <w:marTop w:val="0"/>
          <w:marBottom w:val="0"/>
          <w:divBdr>
            <w:top w:val="none" w:sz="0" w:space="0" w:color="auto"/>
            <w:left w:val="none" w:sz="0" w:space="0" w:color="auto"/>
            <w:bottom w:val="none" w:sz="0" w:space="0" w:color="auto"/>
            <w:right w:val="none" w:sz="0" w:space="0" w:color="auto"/>
          </w:divBdr>
        </w:div>
        <w:div w:id="610169602">
          <w:marLeft w:val="640"/>
          <w:marRight w:val="0"/>
          <w:marTop w:val="0"/>
          <w:marBottom w:val="0"/>
          <w:divBdr>
            <w:top w:val="none" w:sz="0" w:space="0" w:color="auto"/>
            <w:left w:val="none" w:sz="0" w:space="0" w:color="auto"/>
            <w:bottom w:val="none" w:sz="0" w:space="0" w:color="auto"/>
            <w:right w:val="none" w:sz="0" w:space="0" w:color="auto"/>
          </w:divBdr>
        </w:div>
      </w:divsChild>
    </w:div>
    <w:div w:id="608515014">
      <w:marLeft w:val="640"/>
      <w:marRight w:val="0"/>
      <w:marTop w:val="0"/>
      <w:marBottom w:val="0"/>
      <w:divBdr>
        <w:top w:val="none" w:sz="0" w:space="0" w:color="auto"/>
        <w:left w:val="none" w:sz="0" w:space="0" w:color="auto"/>
        <w:bottom w:val="none" w:sz="0" w:space="0" w:color="auto"/>
        <w:right w:val="none" w:sz="0" w:space="0" w:color="auto"/>
      </w:divBdr>
    </w:div>
    <w:div w:id="619577645">
      <w:marLeft w:val="640"/>
      <w:marRight w:val="0"/>
      <w:marTop w:val="0"/>
      <w:marBottom w:val="0"/>
      <w:divBdr>
        <w:top w:val="none" w:sz="0" w:space="0" w:color="auto"/>
        <w:left w:val="none" w:sz="0" w:space="0" w:color="auto"/>
        <w:bottom w:val="none" w:sz="0" w:space="0" w:color="auto"/>
        <w:right w:val="none" w:sz="0" w:space="0" w:color="auto"/>
      </w:divBdr>
    </w:div>
    <w:div w:id="626283214">
      <w:marLeft w:val="640"/>
      <w:marRight w:val="0"/>
      <w:marTop w:val="0"/>
      <w:marBottom w:val="0"/>
      <w:divBdr>
        <w:top w:val="none" w:sz="0" w:space="0" w:color="auto"/>
        <w:left w:val="none" w:sz="0" w:space="0" w:color="auto"/>
        <w:bottom w:val="none" w:sz="0" w:space="0" w:color="auto"/>
        <w:right w:val="none" w:sz="0" w:space="0" w:color="auto"/>
      </w:divBdr>
    </w:div>
    <w:div w:id="695545070">
      <w:marLeft w:val="640"/>
      <w:marRight w:val="0"/>
      <w:marTop w:val="0"/>
      <w:marBottom w:val="0"/>
      <w:divBdr>
        <w:top w:val="none" w:sz="0" w:space="0" w:color="auto"/>
        <w:left w:val="none" w:sz="0" w:space="0" w:color="auto"/>
        <w:bottom w:val="none" w:sz="0" w:space="0" w:color="auto"/>
        <w:right w:val="none" w:sz="0" w:space="0" w:color="auto"/>
      </w:divBdr>
    </w:div>
    <w:div w:id="747969162">
      <w:marLeft w:val="640"/>
      <w:marRight w:val="0"/>
      <w:marTop w:val="0"/>
      <w:marBottom w:val="0"/>
      <w:divBdr>
        <w:top w:val="none" w:sz="0" w:space="0" w:color="auto"/>
        <w:left w:val="none" w:sz="0" w:space="0" w:color="auto"/>
        <w:bottom w:val="none" w:sz="0" w:space="0" w:color="auto"/>
        <w:right w:val="none" w:sz="0" w:space="0" w:color="auto"/>
      </w:divBdr>
    </w:div>
    <w:div w:id="804927135">
      <w:marLeft w:val="640"/>
      <w:marRight w:val="0"/>
      <w:marTop w:val="0"/>
      <w:marBottom w:val="0"/>
      <w:divBdr>
        <w:top w:val="none" w:sz="0" w:space="0" w:color="auto"/>
        <w:left w:val="none" w:sz="0" w:space="0" w:color="auto"/>
        <w:bottom w:val="none" w:sz="0" w:space="0" w:color="auto"/>
        <w:right w:val="none" w:sz="0" w:space="0" w:color="auto"/>
      </w:divBdr>
    </w:div>
    <w:div w:id="881214117">
      <w:bodyDiv w:val="1"/>
      <w:marLeft w:val="0"/>
      <w:marRight w:val="0"/>
      <w:marTop w:val="0"/>
      <w:marBottom w:val="0"/>
      <w:divBdr>
        <w:top w:val="none" w:sz="0" w:space="0" w:color="auto"/>
        <w:left w:val="none" w:sz="0" w:space="0" w:color="auto"/>
        <w:bottom w:val="none" w:sz="0" w:space="0" w:color="auto"/>
        <w:right w:val="none" w:sz="0" w:space="0" w:color="auto"/>
      </w:divBdr>
    </w:div>
    <w:div w:id="891310245">
      <w:marLeft w:val="640"/>
      <w:marRight w:val="0"/>
      <w:marTop w:val="0"/>
      <w:marBottom w:val="0"/>
      <w:divBdr>
        <w:top w:val="none" w:sz="0" w:space="0" w:color="auto"/>
        <w:left w:val="none" w:sz="0" w:space="0" w:color="auto"/>
        <w:bottom w:val="none" w:sz="0" w:space="0" w:color="auto"/>
        <w:right w:val="none" w:sz="0" w:space="0" w:color="auto"/>
      </w:divBdr>
    </w:div>
    <w:div w:id="906691337">
      <w:marLeft w:val="640"/>
      <w:marRight w:val="0"/>
      <w:marTop w:val="0"/>
      <w:marBottom w:val="0"/>
      <w:divBdr>
        <w:top w:val="none" w:sz="0" w:space="0" w:color="auto"/>
        <w:left w:val="none" w:sz="0" w:space="0" w:color="auto"/>
        <w:bottom w:val="none" w:sz="0" w:space="0" w:color="auto"/>
        <w:right w:val="none" w:sz="0" w:space="0" w:color="auto"/>
      </w:divBdr>
    </w:div>
    <w:div w:id="908074120">
      <w:marLeft w:val="640"/>
      <w:marRight w:val="0"/>
      <w:marTop w:val="0"/>
      <w:marBottom w:val="0"/>
      <w:divBdr>
        <w:top w:val="none" w:sz="0" w:space="0" w:color="auto"/>
        <w:left w:val="none" w:sz="0" w:space="0" w:color="auto"/>
        <w:bottom w:val="none" w:sz="0" w:space="0" w:color="auto"/>
        <w:right w:val="none" w:sz="0" w:space="0" w:color="auto"/>
      </w:divBdr>
    </w:div>
    <w:div w:id="910431714">
      <w:marLeft w:val="640"/>
      <w:marRight w:val="0"/>
      <w:marTop w:val="0"/>
      <w:marBottom w:val="0"/>
      <w:divBdr>
        <w:top w:val="none" w:sz="0" w:space="0" w:color="auto"/>
        <w:left w:val="none" w:sz="0" w:space="0" w:color="auto"/>
        <w:bottom w:val="none" w:sz="0" w:space="0" w:color="auto"/>
        <w:right w:val="none" w:sz="0" w:space="0" w:color="auto"/>
      </w:divBdr>
    </w:div>
    <w:div w:id="915699621">
      <w:marLeft w:val="640"/>
      <w:marRight w:val="0"/>
      <w:marTop w:val="0"/>
      <w:marBottom w:val="0"/>
      <w:divBdr>
        <w:top w:val="none" w:sz="0" w:space="0" w:color="auto"/>
        <w:left w:val="none" w:sz="0" w:space="0" w:color="auto"/>
        <w:bottom w:val="none" w:sz="0" w:space="0" w:color="auto"/>
        <w:right w:val="none" w:sz="0" w:space="0" w:color="auto"/>
      </w:divBdr>
    </w:div>
    <w:div w:id="924460855">
      <w:marLeft w:val="640"/>
      <w:marRight w:val="0"/>
      <w:marTop w:val="0"/>
      <w:marBottom w:val="0"/>
      <w:divBdr>
        <w:top w:val="none" w:sz="0" w:space="0" w:color="auto"/>
        <w:left w:val="none" w:sz="0" w:space="0" w:color="auto"/>
        <w:bottom w:val="none" w:sz="0" w:space="0" w:color="auto"/>
        <w:right w:val="none" w:sz="0" w:space="0" w:color="auto"/>
      </w:divBdr>
    </w:div>
    <w:div w:id="924607385">
      <w:bodyDiv w:val="1"/>
      <w:marLeft w:val="0"/>
      <w:marRight w:val="0"/>
      <w:marTop w:val="0"/>
      <w:marBottom w:val="0"/>
      <w:divBdr>
        <w:top w:val="none" w:sz="0" w:space="0" w:color="auto"/>
        <w:left w:val="none" w:sz="0" w:space="0" w:color="auto"/>
        <w:bottom w:val="none" w:sz="0" w:space="0" w:color="auto"/>
        <w:right w:val="none" w:sz="0" w:space="0" w:color="auto"/>
      </w:divBdr>
      <w:divsChild>
        <w:div w:id="143279600">
          <w:marLeft w:val="640"/>
          <w:marRight w:val="0"/>
          <w:marTop w:val="0"/>
          <w:marBottom w:val="0"/>
          <w:divBdr>
            <w:top w:val="none" w:sz="0" w:space="0" w:color="auto"/>
            <w:left w:val="none" w:sz="0" w:space="0" w:color="auto"/>
            <w:bottom w:val="none" w:sz="0" w:space="0" w:color="auto"/>
            <w:right w:val="none" w:sz="0" w:space="0" w:color="auto"/>
          </w:divBdr>
        </w:div>
        <w:div w:id="448672027">
          <w:marLeft w:val="640"/>
          <w:marRight w:val="0"/>
          <w:marTop w:val="0"/>
          <w:marBottom w:val="0"/>
          <w:divBdr>
            <w:top w:val="none" w:sz="0" w:space="0" w:color="auto"/>
            <w:left w:val="none" w:sz="0" w:space="0" w:color="auto"/>
            <w:bottom w:val="none" w:sz="0" w:space="0" w:color="auto"/>
            <w:right w:val="none" w:sz="0" w:space="0" w:color="auto"/>
          </w:divBdr>
        </w:div>
        <w:div w:id="882132158">
          <w:marLeft w:val="640"/>
          <w:marRight w:val="0"/>
          <w:marTop w:val="0"/>
          <w:marBottom w:val="0"/>
          <w:divBdr>
            <w:top w:val="none" w:sz="0" w:space="0" w:color="auto"/>
            <w:left w:val="none" w:sz="0" w:space="0" w:color="auto"/>
            <w:bottom w:val="none" w:sz="0" w:space="0" w:color="auto"/>
            <w:right w:val="none" w:sz="0" w:space="0" w:color="auto"/>
          </w:divBdr>
        </w:div>
        <w:div w:id="1634873228">
          <w:marLeft w:val="640"/>
          <w:marRight w:val="0"/>
          <w:marTop w:val="0"/>
          <w:marBottom w:val="0"/>
          <w:divBdr>
            <w:top w:val="none" w:sz="0" w:space="0" w:color="auto"/>
            <w:left w:val="none" w:sz="0" w:space="0" w:color="auto"/>
            <w:bottom w:val="none" w:sz="0" w:space="0" w:color="auto"/>
            <w:right w:val="none" w:sz="0" w:space="0" w:color="auto"/>
          </w:divBdr>
        </w:div>
        <w:div w:id="1404983182">
          <w:marLeft w:val="640"/>
          <w:marRight w:val="0"/>
          <w:marTop w:val="0"/>
          <w:marBottom w:val="0"/>
          <w:divBdr>
            <w:top w:val="none" w:sz="0" w:space="0" w:color="auto"/>
            <w:left w:val="none" w:sz="0" w:space="0" w:color="auto"/>
            <w:bottom w:val="none" w:sz="0" w:space="0" w:color="auto"/>
            <w:right w:val="none" w:sz="0" w:space="0" w:color="auto"/>
          </w:divBdr>
        </w:div>
        <w:div w:id="1574779409">
          <w:marLeft w:val="640"/>
          <w:marRight w:val="0"/>
          <w:marTop w:val="0"/>
          <w:marBottom w:val="0"/>
          <w:divBdr>
            <w:top w:val="none" w:sz="0" w:space="0" w:color="auto"/>
            <w:left w:val="none" w:sz="0" w:space="0" w:color="auto"/>
            <w:bottom w:val="none" w:sz="0" w:space="0" w:color="auto"/>
            <w:right w:val="none" w:sz="0" w:space="0" w:color="auto"/>
          </w:divBdr>
        </w:div>
        <w:div w:id="601184021">
          <w:marLeft w:val="640"/>
          <w:marRight w:val="0"/>
          <w:marTop w:val="0"/>
          <w:marBottom w:val="0"/>
          <w:divBdr>
            <w:top w:val="none" w:sz="0" w:space="0" w:color="auto"/>
            <w:left w:val="none" w:sz="0" w:space="0" w:color="auto"/>
            <w:bottom w:val="none" w:sz="0" w:space="0" w:color="auto"/>
            <w:right w:val="none" w:sz="0" w:space="0" w:color="auto"/>
          </w:divBdr>
        </w:div>
        <w:div w:id="307906787">
          <w:marLeft w:val="640"/>
          <w:marRight w:val="0"/>
          <w:marTop w:val="0"/>
          <w:marBottom w:val="0"/>
          <w:divBdr>
            <w:top w:val="none" w:sz="0" w:space="0" w:color="auto"/>
            <w:left w:val="none" w:sz="0" w:space="0" w:color="auto"/>
            <w:bottom w:val="none" w:sz="0" w:space="0" w:color="auto"/>
            <w:right w:val="none" w:sz="0" w:space="0" w:color="auto"/>
          </w:divBdr>
        </w:div>
        <w:div w:id="1283607099">
          <w:marLeft w:val="640"/>
          <w:marRight w:val="0"/>
          <w:marTop w:val="0"/>
          <w:marBottom w:val="0"/>
          <w:divBdr>
            <w:top w:val="none" w:sz="0" w:space="0" w:color="auto"/>
            <w:left w:val="none" w:sz="0" w:space="0" w:color="auto"/>
            <w:bottom w:val="none" w:sz="0" w:space="0" w:color="auto"/>
            <w:right w:val="none" w:sz="0" w:space="0" w:color="auto"/>
          </w:divBdr>
        </w:div>
        <w:div w:id="2033994834">
          <w:marLeft w:val="640"/>
          <w:marRight w:val="0"/>
          <w:marTop w:val="0"/>
          <w:marBottom w:val="0"/>
          <w:divBdr>
            <w:top w:val="none" w:sz="0" w:space="0" w:color="auto"/>
            <w:left w:val="none" w:sz="0" w:space="0" w:color="auto"/>
            <w:bottom w:val="none" w:sz="0" w:space="0" w:color="auto"/>
            <w:right w:val="none" w:sz="0" w:space="0" w:color="auto"/>
          </w:divBdr>
        </w:div>
        <w:div w:id="1088388796">
          <w:marLeft w:val="640"/>
          <w:marRight w:val="0"/>
          <w:marTop w:val="0"/>
          <w:marBottom w:val="0"/>
          <w:divBdr>
            <w:top w:val="none" w:sz="0" w:space="0" w:color="auto"/>
            <w:left w:val="none" w:sz="0" w:space="0" w:color="auto"/>
            <w:bottom w:val="none" w:sz="0" w:space="0" w:color="auto"/>
            <w:right w:val="none" w:sz="0" w:space="0" w:color="auto"/>
          </w:divBdr>
        </w:div>
        <w:div w:id="1437486011">
          <w:marLeft w:val="640"/>
          <w:marRight w:val="0"/>
          <w:marTop w:val="0"/>
          <w:marBottom w:val="0"/>
          <w:divBdr>
            <w:top w:val="none" w:sz="0" w:space="0" w:color="auto"/>
            <w:left w:val="none" w:sz="0" w:space="0" w:color="auto"/>
            <w:bottom w:val="none" w:sz="0" w:space="0" w:color="auto"/>
            <w:right w:val="none" w:sz="0" w:space="0" w:color="auto"/>
          </w:divBdr>
        </w:div>
        <w:div w:id="86267000">
          <w:marLeft w:val="640"/>
          <w:marRight w:val="0"/>
          <w:marTop w:val="0"/>
          <w:marBottom w:val="0"/>
          <w:divBdr>
            <w:top w:val="none" w:sz="0" w:space="0" w:color="auto"/>
            <w:left w:val="none" w:sz="0" w:space="0" w:color="auto"/>
            <w:bottom w:val="none" w:sz="0" w:space="0" w:color="auto"/>
            <w:right w:val="none" w:sz="0" w:space="0" w:color="auto"/>
          </w:divBdr>
        </w:div>
      </w:divsChild>
    </w:div>
    <w:div w:id="948584955">
      <w:marLeft w:val="640"/>
      <w:marRight w:val="0"/>
      <w:marTop w:val="0"/>
      <w:marBottom w:val="0"/>
      <w:divBdr>
        <w:top w:val="none" w:sz="0" w:space="0" w:color="auto"/>
        <w:left w:val="none" w:sz="0" w:space="0" w:color="auto"/>
        <w:bottom w:val="none" w:sz="0" w:space="0" w:color="auto"/>
        <w:right w:val="none" w:sz="0" w:space="0" w:color="auto"/>
      </w:divBdr>
    </w:div>
    <w:div w:id="981353211">
      <w:marLeft w:val="640"/>
      <w:marRight w:val="0"/>
      <w:marTop w:val="0"/>
      <w:marBottom w:val="0"/>
      <w:divBdr>
        <w:top w:val="none" w:sz="0" w:space="0" w:color="auto"/>
        <w:left w:val="none" w:sz="0" w:space="0" w:color="auto"/>
        <w:bottom w:val="none" w:sz="0" w:space="0" w:color="auto"/>
        <w:right w:val="none" w:sz="0" w:space="0" w:color="auto"/>
      </w:divBdr>
    </w:div>
    <w:div w:id="1011103628">
      <w:marLeft w:val="640"/>
      <w:marRight w:val="0"/>
      <w:marTop w:val="0"/>
      <w:marBottom w:val="0"/>
      <w:divBdr>
        <w:top w:val="none" w:sz="0" w:space="0" w:color="auto"/>
        <w:left w:val="none" w:sz="0" w:space="0" w:color="auto"/>
        <w:bottom w:val="none" w:sz="0" w:space="0" w:color="auto"/>
        <w:right w:val="none" w:sz="0" w:space="0" w:color="auto"/>
      </w:divBdr>
    </w:div>
    <w:div w:id="1049762307">
      <w:marLeft w:val="640"/>
      <w:marRight w:val="0"/>
      <w:marTop w:val="0"/>
      <w:marBottom w:val="0"/>
      <w:divBdr>
        <w:top w:val="none" w:sz="0" w:space="0" w:color="auto"/>
        <w:left w:val="none" w:sz="0" w:space="0" w:color="auto"/>
        <w:bottom w:val="none" w:sz="0" w:space="0" w:color="auto"/>
        <w:right w:val="none" w:sz="0" w:space="0" w:color="auto"/>
      </w:divBdr>
    </w:div>
    <w:div w:id="1056466338">
      <w:marLeft w:val="640"/>
      <w:marRight w:val="0"/>
      <w:marTop w:val="0"/>
      <w:marBottom w:val="0"/>
      <w:divBdr>
        <w:top w:val="none" w:sz="0" w:space="0" w:color="auto"/>
        <w:left w:val="none" w:sz="0" w:space="0" w:color="auto"/>
        <w:bottom w:val="none" w:sz="0" w:space="0" w:color="auto"/>
        <w:right w:val="none" w:sz="0" w:space="0" w:color="auto"/>
      </w:divBdr>
    </w:div>
    <w:div w:id="1061291357">
      <w:marLeft w:val="640"/>
      <w:marRight w:val="0"/>
      <w:marTop w:val="0"/>
      <w:marBottom w:val="0"/>
      <w:divBdr>
        <w:top w:val="none" w:sz="0" w:space="0" w:color="auto"/>
        <w:left w:val="none" w:sz="0" w:space="0" w:color="auto"/>
        <w:bottom w:val="none" w:sz="0" w:space="0" w:color="auto"/>
        <w:right w:val="none" w:sz="0" w:space="0" w:color="auto"/>
      </w:divBdr>
    </w:div>
    <w:div w:id="1065226284">
      <w:bodyDiv w:val="1"/>
      <w:marLeft w:val="0"/>
      <w:marRight w:val="0"/>
      <w:marTop w:val="0"/>
      <w:marBottom w:val="0"/>
      <w:divBdr>
        <w:top w:val="none" w:sz="0" w:space="0" w:color="auto"/>
        <w:left w:val="none" w:sz="0" w:space="0" w:color="auto"/>
        <w:bottom w:val="none" w:sz="0" w:space="0" w:color="auto"/>
        <w:right w:val="none" w:sz="0" w:space="0" w:color="auto"/>
      </w:divBdr>
      <w:divsChild>
        <w:div w:id="144513654">
          <w:marLeft w:val="640"/>
          <w:marRight w:val="0"/>
          <w:marTop w:val="0"/>
          <w:marBottom w:val="0"/>
          <w:divBdr>
            <w:top w:val="none" w:sz="0" w:space="0" w:color="auto"/>
            <w:left w:val="none" w:sz="0" w:space="0" w:color="auto"/>
            <w:bottom w:val="none" w:sz="0" w:space="0" w:color="auto"/>
            <w:right w:val="none" w:sz="0" w:space="0" w:color="auto"/>
          </w:divBdr>
        </w:div>
        <w:div w:id="1259411624">
          <w:marLeft w:val="640"/>
          <w:marRight w:val="0"/>
          <w:marTop w:val="0"/>
          <w:marBottom w:val="0"/>
          <w:divBdr>
            <w:top w:val="none" w:sz="0" w:space="0" w:color="auto"/>
            <w:left w:val="none" w:sz="0" w:space="0" w:color="auto"/>
            <w:bottom w:val="none" w:sz="0" w:space="0" w:color="auto"/>
            <w:right w:val="none" w:sz="0" w:space="0" w:color="auto"/>
          </w:divBdr>
        </w:div>
        <w:div w:id="1853181719">
          <w:marLeft w:val="640"/>
          <w:marRight w:val="0"/>
          <w:marTop w:val="0"/>
          <w:marBottom w:val="0"/>
          <w:divBdr>
            <w:top w:val="none" w:sz="0" w:space="0" w:color="auto"/>
            <w:left w:val="none" w:sz="0" w:space="0" w:color="auto"/>
            <w:bottom w:val="none" w:sz="0" w:space="0" w:color="auto"/>
            <w:right w:val="none" w:sz="0" w:space="0" w:color="auto"/>
          </w:divBdr>
        </w:div>
        <w:div w:id="1831828970">
          <w:marLeft w:val="640"/>
          <w:marRight w:val="0"/>
          <w:marTop w:val="0"/>
          <w:marBottom w:val="0"/>
          <w:divBdr>
            <w:top w:val="none" w:sz="0" w:space="0" w:color="auto"/>
            <w:left w:val="none" w:sz="0" w:space="0" w:color="auto"/>
            <w:bottom w:val="none" w:sz="0" w:space="0" w:color="auto"/>
            <w:right w:val="none" w:sz="0" w:space="0" w:color="auto"/>
          </w:divBdr>
        </w:div>
        <w:div w:id="469829740">
          <w:marLeft w:val="640"/>
          <w:marRight w:val="0"/>
          <w:marTop w:val="0"/>
          <w:marBottom w:val="0"/>
          <w:divBdr>
            <w:top w:val="none" w:sz="0" w:space="0" w:color="auto"/>
            <w:left w:val="none" w:sz="0" w:space="0" w:color="auto"/>
            <w:bottom w:val="none" w:sz="0" w:space="0" w:color="auto"/>
            <w:right w:val="none" w:sz="0" w:space="0" w:color="auto"/>
          </w:divBdr>
        </w:div>
        <w:div w:id="2052922708">
          <w:marLeft w:val="640"/>
          <w:marRight w:val="0"/>
          <w:marTop w:val="0"/>
          <w:marBottom w:val="0"/>
          <w:divBdr>
            <w:top w:val="none" w:sz="0" w:space="0" w:color="auto"/>
            <w:left w:val="none" w:sz="0" w:space="0" w:color="auto"/>
            <w:bottom w:val="none" w:sz="0" w:space="0" w:color="auto"/>
            <w:right w:val="none" w:sz="0" w:space="0" w:color="auto"/>
          </w:divBdr>
        </w:div>
        <w:div w:id="381947435">
          <w:marLeft w:val="640"/>
          <w:marRight w:val="0"/>
          <w:marTop w:val="0"/>
          <w:marBottom w:val="0"/>
          <w:divBdr>
            <w:top w:val="none" w:sz="0" w:space="0" w:color="auto"/>
            <w:left w:val="none" w:sz="0" w:space="0" w:color="auto"/>
            <w:bottom w:val="none" w:sz="0" w:space="0" w:color="auto"/>
            <w:right w:val="none" w:sz="0" w:space="0" w:color="auto"/>
          </w:divBdr>
        </w:div>
        <w:div w:id="2000422196">
          <w:marLeft w:val="640"/>
          <w:marRight w:val="0"/>
          <w:marTop w:val="0"/>
          <w:marBottom w:val="0"/>
          <w:divBdr>
            <w:top w:val="none" w:sz="0" w:space="0" w:color="auto"/>
            <w:left w:val="none" w:sz="0" w:space="0" w:color="auto"/>
            <w:bottom w:val="none" w:sz="0" w:space="0" w:color="auto"/>
            <w:right w:val="none" w:sz="0" w:space="0" w:color="auto"/>
          </w:divBdr>
        </w:div>
        <w:div w:id="718552036">
          <w:marLeft w:val="640"/>
          <w:marRight w:val="0"/>
          <w:marTop w:val="0"/>
          <w:marBottom w:val="0"/>
          <w:divBdr>
            <w:top w:val="none" w:sz="0" w:space="0" w:color="auto"/>
            <w:left w:val="none" w:sz="0" w:space="0" w:color="auto"/>
            <w:bottom w:val="none" w:sz="0" w:space="0" w:color="auto"/>
            <w:right w:val="none" w:sz="0" w:space="0" w:color="auto"/>
          </w:divBdr>
        </w:div>
        <w:div w:id="1392314423">
          <w:marLeft w:val="640"/>
          <w:marRight w:val="0"/>
          <w:marTop w:val="0"/>
          <w:marBottom w:val="0"/>
          <w:divBdr>
            <w:top w:val="none" w:sz="0" w:space="0" w:color="auto"/>
            <w:left w:val="none" w:sz="0" w:space="0" w:color="auto"/>
            <w:bottom w:val="none" w:sz="0" w:space="0" w:color="auto"/>
            <w:right w:val="none" w:sz="0" w:space="0" w:color="auto"/>
          </w:divBdr>
        </w:div>
        <w:div w:id="377582980">
          <w:marLeft w:val="640"/>
          <w:marRight w:val="0"/>
          <w:marTop w:val="0"/>
          <w:marBottom w:val="0"/>
          <w:divBdr>
            <w:top w:val="none" w:sz="0" w:space="0" w:color="auto"/>
            <w:left w:val="none" w:sz="0" w:space="0" w:color="auto"/>
            <w:bottom w:val="none" w:sz="0" w:space="0" w:color="auto"/>
            <w:right w:val="none" w:sz="0" w:space="0" w:color="auto"/>
          </w:divBdr>
        </w:div>
        <w:div w:id="529104649">
          <w:marLeft w:val="640"/>
          <w:marRight w:val="0"/>
          <w:marTop w:val="0"/>
          <w:marBottom w:val="0"/>
          <w:divBdr>
            <w:top w:val="none" w:sz="0" w:space="0" w:color="auto"/>
            <w:left w:val="none" w:sz="0" w:space="0" w:color="auto"/>
            <w:bottom w:val="none" w:sz="0" w:space="0" w:color="auto"/>
            <w:right w:val="none" w:sz="0" w:space="0" w:color="auto"/>
          </w:divBdr>
        </w:div>
        <w:div w:id="1895656240">
          <w:marLeft w:val="640"/>
          <w:marRight w:val="0"/>
          <w:marTop w:val="0"/>
          <w:marBottom w:val="0"/>
          <w:divBdr>
            <w:top w:val="none" w:sz="0" w:space="0" w:color="auto"/>
            <w:left w:val="none" w:sz="0" w:space="0" w:color="auto"/>
            <w:bottom w:val="none" w:sz="0" w:space="0" w:color="auto"/>
            <w:right w:val="none" w:sz="0" w:space="0" w:color="auto"/>
          </w:divBdr>
        </w:div>
        <w:div w:id="716078584">
          <w:marLeft w:val="640"/>
          <w:marRight w:val="0"/>
          <w:marTop w:val="0"/>
          <w:marBottom w:val="0"/>
          <w:divBdr>
            <w:top w:val="none" w:sz="0" w:space="0" w:color="auto"/>
            <w:left w:val="none" w:sz="0" w:space="0" w:color="auto"/>
            <w:bottom w:val="none" w:sz="0" w:space="0" w:color="auto"/>
            <w:right w:val="none" w:sz="0" w:space="0" w:color="auto"/>
          </w:divBdr>
        </w:div>
      </w:divsChild>
    </w:div>
    <w:div w:id="1070007988">
      <w:marLeft w:val="640"/>
      <w:marRight w:val="0"/>
      <w:marTop w:val="0"/>
      <w:marBottom w:val="0"/>
      <w:divBdr>
        <w:top w:val="none" w:sz="0" w:space="0" w:color="auto"/>
        <w:left w:val="none" w:sz="0" w:space="0" w:color="auto"/>
        <w:bottom w:val="none" w:sz="0" w:space="0" w:color="auto"/>
        <w:right w:val="none" w:sz="0" w:space="0" w:color="auto"/>
      </w:divBdr>
    </w:div>
    <w:div w:id="1080299563">
      <w:marLeft w:val="640"/>
      <w:marRight w:val="0"/>
      <w:marTop w:val="0"/>
      <w:marBottom w:val="0"/>
      <w:divBdr>
        <w:top w:val="none" w:sz="0" w:space="0" w:color="auto"/>
        <w:left w:val="none" w:sz="0" w:space="0" w:color="auto"/>
        <w:bottom w:val="none" w:sz="0" w:space="0" w:color="auto"/>
        <w:right w:val="none" w:sz="0" w:space="0" w:color="auto"/>
      </w:divBdr>
    </w:div>
    <w:div w:id="1089929482">
      <w:marLeft w:val="640"/>
      <w:marRight w:val="0"/>
      <w:marTop w:val="0"/>
      <w:marBottom w:val="0"/>
      <w:divBdr>
        <w:top w:val="none" w:sz="0" w:space="0" w:color="auto"/>
        <w:left w:val="none" w:sz="0" w:space="0" w:color="auto"/>
        <w:bottom w:val="none" w:sz="0" w:space="0" w:color="auto"/>
        <w:right w:val="none" w:sz="0" w:space="0" w:color="auto"/>
      </w:divBdr>
    </w:div>
    <w:div w:id="1090347093">
      <w:marLeft w:val="640"/>
      <w:marRight w:val="0"/>
      <w:marTop w:val="0"/>
      <w:marBottom w:val="0"/>
      <w:divBdr>
        <w:top w:val="none" w:sz="0" w:space="0" w:color="auto"/>
        <w:left w:val="none" w:sz="0" w:space="0" w:color="auto"/>
        <w:bottom w:val="none" w:sz="0" w:space="0" w:color="auto"/>
        <w:right w:val="none" w:sz="0" w:space="0" w:color="auto"/>
      </w:divBdr>
    </w:div>
    <w:div w:id="1096561315">
      <w:bodyDiv w:val="1"/>
      <w:marLeft w:val="0"/>
      <w:marRight w:val="0"/>
      <w:marTop w:val="0"/>
      <w:marBottom w:val="0"/>
      <w:divBdr>
        <w:top w:val="none" w:sz="0" w:space="0" w:color="auto"/>
        <w:left w:val="none" w:sz="0" w:space="0" w:color="auto"/>
        <w:bottom w:val="none" w:sz="0" w:space="0" w:color="auto"/>
        <w:right w:val="none" w:sz="0" w:space="0" w:color="auto"/>
      </w:divBdr>
      <w:divsChild>
        <w:div w:id="704789007">
          <w:marLeft w:val="640"/>
          <w:marRight w:val="0"/>
          <w:marTop w:val="0"/>
          <w:marBottom w:val="0"/>
          <w:divBdr>
            <w:top w:val="none" w:sz="0" w:space="0" w:color="auto"/>
            <w:left w:val="none" w:sz="0" w:space="0" w:color="auto"/>
            <w:bottom w:val="none" w:sz="0" w:space="0" w:color="auto"/>
            <w:right w:val="none" w:sz="0" w:space="0" w:color="auto"/>
          </w:divBdr>
        </w:div>
        <w:div w:id="175577776">
          <w:marLeft w:val="640"/>
          <w:marRight w:val="0"/>
          <w:marTop w:val="0"/>
          <w:marBottom w:val="0"/>
          <w:divBdr>
            <w:top w:val="none" w:sz="0" w:space="0" w:color="auto"/>
            <w:left w:val="none" w:sz="0" w:space="0" w:color="auto"/>
            <w:bottom w:val="none" w:sz="0" w:space="0" w:color="auto"/>
            <w:right w:val="none" w:sz="0" w:space="0" w:color="auto"/>
          </w:divBdr>
        </w:div>
        <w:div w:id="809060303">
          <w:marLeft w:val="640"/>
          <w:marRight w:val="0"/>
          <w:marTop w:val="0"/>
          <w:marBottom w:val="0"/>
          <w:divBdr>
            <w:top w:val="none" w:sz="0" w:space="0" w:color="auto"/>
            <w:left w:val="none" w:sz="0" w:space="0" w:color="auto"/>
            <w:bottom w:val="none" w:sz="0" w:space="0" w:color="auto"/>
            <w:right w:val="none" w:sz="0" w:space="0" w:color="auto"/>
          </w:divBdr>
        </w:div>
        <w:div w:id="568854532">
          <w:marLeft w:val="640"/>
          <w:marRight w:val="0"/>
          <w:marTop w:val="0"/>
          <w:marBottom w:val="0"/>
          <w:divBdr>
            <w:top w:val="none" w:sz="0" w:space="0" w:color="auto"/>
            <w:left w:val="none" w:sz="0" w:space="0" w:color="auto"/>
            <w:bottom w:val="none" w:sz="0" w:space="0" w:color="auto"/>
            <w:right w:val="none" w:sz="0" w:space="0" w:color="auto"/>
          </w:divBdr>
        </w:div>
        <w:div w:id="1908178767">
          <w:marLeft w:val="640"/>
          <w:marRight w:val="0"/>
          <w:marTop w:val="0"/>
          <w:marBottom w:val="0"/>
          <w:divBdr>
            <w:top w:val="none" w:sz="0" w:space="0" w:color="auto"/>
            <w:left w:val="none" w:sz="0" w:space="0" w:color="auto"/>
            <w:bottom w:val="none" w:sz="0" w:space="0" w:color="auto"/>
            <w:right w:val="none" w:sz="0" w:space="0" w:color="auto"/>
          </w:divBdr>
        </w:div>
        <w:div w:id="1441219485">
          <w:marLeft w:val="640"/>
          <w:marRight w:val="0"/>
          <w:marTop w:val="0"/>
          <w:marBottom w:val="0"/>
          <w:divBdr>
            <w:top w:val="none" w:sz="0" w:space="0" w:color="auto"/>
            <w:left w:val="none" w:sz="0" w:space="0" w:color="auto"/>
            <w:bottom w:val="none" w:sz="0" w:space="0" w:color="auto"/>
            <w:right w:val="none" w:sz="0" w:space="0" w:color="auto"/>
          </w:divBdr>
        </w:div>
        <w:div w:id="2073961329">
          <w:marLeft w:val="640"/>
          <w:marRight w:val="0"/>
          <w:marTop w:val="0"/>
          <w:marBottom w:val="0"/>
          <w:divBdr>
            <w:top w:val="none" w:sz="0" w:space="0" w:color="auto"/>
            <w:left w:val="none" w:sz="0" w:space="0" w:color="auto"/>
            <w:bottom w:val="none" w:sz="0" w:space="0" w:color="auto"/>
            <w:right w:val="none" w:sz="0" w:space="0" w:color="auto"/>
          </w:divBdr>
        </w:div>
        <w:div w:id="700128255">
          <w:marLeft w:val="640"/>
          <w:marRight w:val="0"/>
          <w:marTop w:val="0"/>
          <w:marBottom w:val="0"/>
          <w:divBdr>
            <w:top w:val="none" w:sz="0" w:space="0" w:color="auto"/>
            <w:left w:val="none" w:sz="0" w:space="0" w:color="auto"/>
            <w:bottom w:val="none" w:sz="0" w:space="0" w:color="auto"/>
            <w:right w:val="none" w:sz="0" w:space="0" w:color="auto"/>
          </w:divBdr>
        </w:div>
        <w:div w:id="297339465">
          <w:marLeft w:val="640"/>
          <w:marRight w:val="0"/>
          <w:marTop w:val="0"/>
          <w:marBottom w:val="0"/>
          <w:divBdr>
            <w:top w:val="none" w:sz="0" w:space="0" w:color="auto"/>
            <w:left w:val="none" w:sz="0" w:space="0" w:color="auto"/>
            <w:bottom w:val="none" w:sz="0" w:space="0" w:color="auto"/>
            <w:right w:val="none" w:sz="0" w:space="0" w:color="auto"/>
          </w:divBdr>
        </w:div>
        <w:div w:id="829708741">
          <w:marLeft w:val="640"/>
          <w:marRight w:val="0"/>
          <w:marTop w:val="0"/>
          <w:marBottom w:val="0"/>
          <w:divBdr>
            <w:top w:val="none" w:sz="0" w:space="0" w:color="auto"/>
            <w:left w:val="none" w:sz="0" w:space="0" w:color="auto"/>
            <w:bottom w:val="none" w:sz="0" w:space="0" w:color="auto"/>
            <w:right w:val="none" w:sz="0" w:space="0" w:color="auto"/>
          </w:divBdr>
        </w:div>
        <w:div w:id="195654568">
          <w:marLeft w:val="640"/>
          <w:marRight w:val="0"/>
          <w:marTop w:val="0"/>
          <w:marBottom w:val="0"/>
          <w:divBdr>
            <w:top w:val="none" w:sz="0" w:space="0" w:color="auto"/>
            <w:left w:val="none" w:sz="0" w:space="0" w:color="auto"/>
            <w:bottom w:val="none" w:sz="0" w:space="0" w:color="auto"/>
            <w:right w:val="none" w:sz="0" w:space="0" w:color="auto"/>
          </w:divBdr>
        </w:div>
        <w:div w:id="1377925836">
          <w:marLeft w:val="640"/>
          <w:marRight w:val="0"/>
          <w:marTop w:val="0"/>
          <w:marBottom w:val="0"/>
          <w:divBdr>
            <w:top w:val="none" w:sz="0" w:space="0" w:color="auto"/>
            <w:left w:val="none" w:sz="0" w:space="0" w:color="auto"/>
            <w:bottom w:val="none" w:sz="0" w:space="0" w:color="auto"/>
            <w:right w:val="none" w:sz="0" w:space="0" w:color="auto"/>
          </w:divBdr>
        </w:div>
        <w:div w:id="1727102004">
          <w:marLeft w:val="640"/>
          <w:marRight w:val="0"/>
          <w:marTop w:val="0"/>
          <w:marBottom w:val="0"/>
          <w:divBdr>
            <w:top w:val="none" w:sz="0" w:space="0" w:color="auto"/>
            <w:left w:val="none" w:sz="0" w:space="0" w:color="auto"/>
            <w:bottom w:val="none" w:sz="0" w:space="0" w:color="auto"/>
            <w:right w:val="none" w:sz="0" w:space="0" w:color="auto"/>
          </w:divBdr>
        </w:div>
        <w:div w:id="973677704">
          <w:marLeft w:val="640"/>
          <w:marRight w:val="0"/>
          <w:marTop w:val="0"/>
          <w:marBottom w:val="0"/>
          <w:divBdr>
            <w:top w:val="none" w:sz="0" w:space="0" w:color="auto"/>
            <w:left w:val="none" w:sz="0" w:space="0" w:color="auto"/>
            <w:bottom w:val="none" w:sz="0" w:space="0" w:color="auto"/>
            <w:right w:val="none" w:sz="0" w:space="0" w:color="auto"/>
          </w:divBdr>
        </w:div>
      </w:divsChild>
    </w:div>
    <w:div w:id="1097099757">
      <w:marLeft w:val="640"/>
      <w:marRight w:val="0"/>
      <w:marTop w:val="0"/>
      <w:marBottom w:val="0"/>
      <w:divBdr>
        <w:top w:val="none" w:sz="0" w:space="0" w:color="auto"/>
        <w:left w:val="none" w:sz="0" w:space="0" w:color="auto"/>
        <w:bottom w:val="none" w:sz="0" w:space="0" w:color="auto"/>
        <w:right w:val="none" w:sz="0" w:space="0" w:color="auto"/>
      </w:divBdr>
    </w:div>
    <w:div w:id="1141118621">
      <w:marLeft w:val="640"/>
      <w:marRight w:val="0"/>
      <w:marTop w:val="0"/>
      <w:marBottom w:val="0"/>
      <w:divBdr>
        <w:top w:val="none" w:sz="0" w:space="0" w:color="auto"/>
        <w:left w:val="none" w:sz="0" w:space="0" w:color="auto"/>
        <w:bottom w:val="none" w:sz="0" w:space="0" w:color="auto"/>
        <w:right w:val="none" w:sz="0" w:space="0" w:color="auto"/>
      </w:divBdr>
    </w:div>
    <w:div w:id="1150554667">
      <w:marLeft w:val="640"/>
      <w:marRight w:val="0"/>
      <w:marTop w:val="0"/>
      <w:marBottom w:val="0"/>
      <w:divBdr>
        <w:top w:val="none" w:sz="0" w:space="0" w:color="auto"/>
        <w:left w:val="none" w:sz="0" w:space="0" w:color="auto"/>
        <w:bottom w:val="none" w:sz="0" w:space="0" w:color="auto"/>
        <w:right w:val="none" w:sz="0" w:space="0" w:color="auto"/>
      </w:divBdr>
    </w:div>
    <w:div w:id="1161848639">
      <w:marLeft w:val="640"/>
      <w:marRight w:val="0"/>
      <w:marTop w:val="0"/>
      <w:marBottom w:val="0"/>
      <w:divBdr>
        <w:top w:val="none" w:sz="0" w:space="0" w:color="auto"/>
        <w:left w:val="none" w:sz="0" w:space="0" w:color="auto"/>
        <w:bottom w:val="none" w:sz="0" w:space="0" w:color="auto"/>
        <w:right w:val="none" w:sz="0" w:space="0" w:color="auto"/>
      </w:divBdr>
    </w:div>
    <w:div w:id="1210797646">
      <w:bodyDiv w:val="1"/>
      <w:marLeft w:val="0"/>
      <w:marRight w:val="0"/>
      <w:marTop w:val="0"/>
      <w:marBottom w:val="0"/>
      <w:divBdr>
        <w:top w:val="none" w:sz="0" w:space="0" w:color="auto"/>
        <w:left w:val="none" w:sz="0" w:space="0" w:color="auto"/>
        <w:bottom w:val="none" w:sz="0" w:space="0" w:color="auto"/>
        <w:right w:val="none" w:sz="0" w:space="0" w:color="auto"/>
      </w:divBdr>
      <w:divsChild>
        <w:div w:id="799492753">
          <w:marLeft w:val="640"/>
          <w:marRight w:val="0"/>
          <w:marTop w:val="0"/>
          <w:marBottom w:val="0"/>
          <w:divBdr>
            <w:top w:val="none" w:sz="0" w:space="0" w:color="auto"/>
            <w:left w:val="none" w:sz="0" w:space="0" w:color="auto"/>
            <w:bottom w:val="none" w:sz="0" w:space="0" w:color="auto"/>
            <w:right w:val="none" w:sz="0" w:space="0" w:color="auto"/>
          </w:divBdr>
        </w:div>
        <w:div w:id="379406907">
          <w:marLeft w:val="640"/>
          <w:marRight w:val="0"/>
          <w:marTop w:val="0"/>
          <w:marBottom w:val="0"/>
          <w:divBdr>
            <w:top w:val="none" w:sz="0" w:space="0" w:color="auto"/>
            <w:left w:val="none" w:sz="0" w:space="0" w:color="auto"/>
            <w:bottom w:val="none" w:sz="0" w:space="0" w:color="auto"/>
            <w:right w:val="none" w:sz="0" w:space="0" w:color="auto"/>
          </w:divBdr>
        </w:div>
        <w:div w:id="1823620470">
          <w:marLeft w:val="640"/>
          <w:marRight w:val="0"/>
          <w:marTop w:val="0"/>
          <w:marBottom w:val="0"/>
          <w:divBdr>
            <w:top w:val="none" w:sz="0" w:space="0" w:color="auto"/>
            <w:left w:val="none" w:sz="0" w:space="0" w:color="auto"/>
            <w:bottom w:val="none" w:sz="0" w:space="0" w:color="auto"/>
            <w:right w:val="none" w:sz="0" w:space="0" w:color="auto"/>
          </w:divBdr>
        </w:div>
        <w:div w:id="1418791329">
          <w:marLeft w:val="640"/>
          <w:marRight w:val="0"/>
          <w:marTop w:val="0"/>
          <w:marBottom w:val="0"/>
          <w:divBdr>
            <w:top w:val="none" w:sz="0" w:space="0" w:color="auto"/>
            <w:left w:val="none" w:sz="0" w:space="0" w:color="auto"/>
            <w:bottom w:val="none" w:sz="0" w:space="0" w:color="auto"/>
            <w:right w:val="none" w:sz="0" w:space="0" w:color="auto"/>
          </w:divBdr>
        </w:div>
        <w:div w:id="117378926">
          <w:marLeft w:val="640"/>
          <w:marRight w:val="0"/>
          <w:marTop w:val="0"/>
          <w:marBottom w:val="0"/>
          <w:divBdr>
            <w:top w:val="none" w:sz="0" w:space="0" w:color="auto"/>
            <w:left w:val="none" w:sz="0" w:space="0" w:color="auto"/>
            <w:bottom w:val="none" w:sz="0" w:space="0" w:color="auto"/>
            <w:right w:val="none" w:sz="0" w:space="0" w:color="auto"/>
          </w:divBdr>
        </w:div>
        <w:div w:id="515580923">
          <w:marLeft w:val="640"/>
          <w:marRight w:val="0"/>
          <w:marTop w:val="0"/>
          <w:marBottom w:val="0"/>
          <w:divBdr>
            <w:top w:val="none" w:sz="0" w:space="0" w:color="auto"/>
            <w:left w:val="none" w:sz="0" w:space="0" w:color="auto"/>
            <w:bottom w:val="none" w:sz="0" w:space="0" w:color="auto"/>
            <w:right w:val="none" w:sz="0" w:space="0" w:color="auto"/>
          </w:divBdr>
        </w:div>
        <w:div w:id="1951551952">
          <w:marLeft w:val="640"/>
          <w:marRight w:val="0"/>
          <w:marTop w:val="0"/>
          <w:marBottom w:val="0"/>
          <w:divBdr>
            <w:top w:val="none" w:sz="0" w:space="0" w:color="auto"/>
            <w:left w:val="none" w:sz="0" w:space="0" w:color="auto"/>
            <w:bottom w:val="none" w:sz="0" w:space="0" w:color="auto"/>
            <w:right w:val="none" w:sz="0" w:space="0" w:color="auto"/>
          </w:divBdr>
        </w:div>
        <w:div w:id="440493827">
          <w:marLeft w:val="640"/>
          <w:marRight w:val="0"/>
          <w:marTop w:val="0"/>
          <w:marBottom w:val="0"/>
          <w:divBdr>
            <w:top w:val="none" w:sz="0" w:space="0" w:color="auto"/>
            <w:left w:val="none" w:sz="0" w:space="0" w:color="auto"/>
            <w:bottom w:val="none" w:sz="0" w:space="0" w:color="auto"/>
            <w:right w:val="none" w:sz="0" w:space="0" w:color="auto"/>
          </w:divBdr>
        </w:div>
        <w:div w:id="515271726">
          <w:marLeft w:val="640"/>
          <w:marRight w:val="0"/>
          <w:marTop w:val="0"/>
          <w:marBottom w:val="0"/>
          <w:divBdr>
            <w:top w:val="none" w:sz="0" w:space="0" w:color="auto"/>
            <w:left w:val="none" w:sz="0" w:space="0" w:color="auto"/>
            <w:bottom w:val="none" w:sz="0" w:space="0" w:color="auto"/>
            <w:right w:val="none" w:sz="0" w:space="0" w:color="auto"/>
          </w:divBdr>
        </w:div>
        <w:div w:id="1755587820">
          <w:marLeft w:val="640"/>
          <w:marRight w:val="0"/>
          <w:marTop w:val="0"/>
          <w:marBottom w:val="0"/>
          <w:divBdr>
            <w:top w:val="none" w:sz="0" w:space="0" w:color="auto"/>
            <w:left w:val="none" w:sz="0" w:space="0" w:color="auto"/>
            <w:bottom w:val="none" w:sz="0" w:space="0" w:color="auto"/>
            <w:right w:val="none" w:sz="0" w:space="0" w:color="auto"/>
          </w:divBdr>
        </w:div>
        <w:div w:id="222370832">
          <w:marLeft w:val="640"/>
          <w:marRight w:val="0"/>
          <w:marTop w:val="0"/>
          <w:marBottom w:val="0"/>
          <w:divBdr>
            <w:top w:val="none" w:sz="0" w:space="0" w:color="auto"/>
            <w:left w:val="none" w:sz="0" w:space="0" w:color="auto"/>
            <w:bottom w:val="none" w:sz="0" w:space="0" w:color="auto"/>
            <w:right w:val="none" w:sz="0" w:space="0" w:color="auto"/>
          </w:divBdr>
        </w:div>
        <w:div w:id="52432955">
          <w:marLeft w:val="640"/>
          <w:marRight w:val="0"/>
          <w:marTop w:val="0"/>
          <w:marBottom w:val="0"/>
          <w:divBdr>
            <w:top w:val="none" w:sz="0" w:space="0" w:color="auto"/>
            <w:left w:val="none" w:sz="0" w:space="0" w:color="auto"/>
            <w:bottom w:val="none" w:sz="0" w:space="0" w:color="auto"/>
            <w:right w:val="none" w:sz="0" w:space="0" w:color="auto"/>
          </w:divBdr>
        </w:div>
        <w:div w:id="1454783609">
          <w:marLeft w:val="640"/>
          <w:marRight w:val="0"/>
          <w:marTop w:val="0"/>
          <w:marBottom w:val="0"/>
          <w:divBdr>
            <w:top w:val="none" w:sz="0" w:space="0" w:color="auto"/>
            <w:left w:val="none" w:sz="0" w:space="0" w:color="auto"/>
            <w:bottom w:val="none" w:sz="0" w:space="0" w:color="auto"/>
            <w:right w:val="none" w:sz="0" w:space="0" w:color="auto"/>
          </w:divBdr>
        </w:div>
        <w:div w:id="1467507733">
          <w:marLeft w:val="640"/>
          <w:marRight w:val="0"/>
          <w:marTop w:val="0"/>
          <w:marBottom w:val="0"/>
          <w:divBdr>
            <w:top w:val="none" w:sz="0" w:space="0" w:color="auto"/>
            <w:left w:val="none" w:sz="0" w:space="0" w:color="auto"/>
            <w:bottom w:val="none" w:sz="0" w:space="0" w:color="auto"/>
            <w:right w:val="none" w:sz="0" w:space="0" w:color="auto"/>
          </w:divBdr>
        </w:div>
      </w:divsChild>
    </w:div>
    <w:div w:id="1245723480">
      <w:marLeft w:val="640"/>
      <w:marRight w:val="0"/>
      <w:marTop w:val="0"/>
      <w:marBottom w:val="0"/>
      <w:divBdr>
        <w:top w:val="none" w:sz="0" w:space="0" w:color="auto"/>
        <w:left w:val="none" w:sz="0" w:space="0" w:color="auto"/>
        <w:bottom w:val="none" w:sz="0" w:space="0" w:color="auto"/>
        <w:right w:val="none" w:sz="0" w:space="0" w:color="auto"/>
      </w:divBdr>
    </w:div>
    <w:div w:id="1252160895">
      <w:marLeft w:val="640"/>
      <w:marRight w:val="0"/>
      <w:marTop w:val="0"/>
      <w:marBottom w:val="0"/>
      <w:divBdr>
        <w:top w:val="none" w:sz="0" w:space="0" w:color="auto"/>
        <w:left w:val="none" w:sz="0" w:space="0" w:color="auto"/>
        <w:bottom w:val="none" w:sz="0" w:space="0" w:color="auto"/>
        <w:right w:val="none" w:sz="0" w:space="0" w:color="auto"/>
      </w:divBdr>
    </w:div>
    <w:div w:id="1264260812">
      <w:marLeft w:val="640"/>
      <w:marRight w:val="0"/>
      <w:marTop w:val="0"/>
      <w:marBottom w:val="0"/>
      <w:divBdr>
        <w:top w:val="none" w:sz="0" w:space="0" w:color="auto"/>
        <w:left w:val="none" w:sz="0" w:space="0" w:color="auto"/>
        <w:bottom w:val="none" w:sz="0" w:space="0" w:color="auto"/>
        <w:right w:val="none" w:sz="0" w:space="0" w:color="auto"/>
      </w:divBdr>
    </w:div>
    <w:div w:id="1273824202">
      <w:marLeft w:val="640"/>
      <w:marRight w:val="0"/>
      <w:marTop w:val="0"/>
      <w:marBottom w:val="0"/>
      <w:divBdr>
        <w:top w:val="none" w:sz="0" w:space="0" w:color="auto"/>
        <w:left w:val="none" w:sz="0" w:space="0" w:color="auto"/>
        <w:bottom w:val="none" w:sz="0" w:space="0" w:color="auto"/>
        <w:right w:val="none" w:sz="0" w:space="0" w:color="auto"/>
      </w:divBdr>
    </w:div>
    <w:div w:id="1293168507">
      <w:marLeft w:val="640"/>
      <w:marRight w:val="0"/>
      <w:marTop w:val="0"/>
      <w:marBottom w:val="0"/>
      <w:divBdr>
        <w:top w:val="none" w:sz="0" w:space="0" w:color="auto"/>
        <w:left w:val="none" w:sz="0" w:space="0" w:color="auto"/>
        <w:bottom w:val="none" w:sz="0" w:space="0" w:color="auto"/>
        <w:right w:val="none" w:sz="0" w:space="0" w:color="auto"/>
      </w:divBdr>
    </w:div>
    <w:div w:id="1294142400">
      <w:marLeft w:val="640"/>
      <w:marRight w:val="0"/>
      <w:marTop w:val="0"/>
      <w:marBottom w:val="0"/>
      <w:divBdr>
        <w:top w:val="none" w:sz="0" w:space="0" w:color="auto"/>
        <w:left w:val="none" w:sz="0" w:space="0" w:color="auto"/>
        <w:bottom w:val="none" w:sz="0" w:space="0" w:color="auto"/>
        <w:right w:val="none" w:sz="0" w:space="0" w:color="auto"/>
      </w:divBdr>
    </w:div>
    <w:div w:id="1306931693">
      <w:marLeft w:val="640"/>
      <w:marRight w:val="0"/>
      <w:marTop w:val="0"/>
      <w:marBottom w:val="0"/>
      <w:divBdr>
        <w:top w:val="none" w:sz="0" w:space="0" w:color="auto"/>
        <w:left w:val="none" w:sz="0" w:space="0" w:color="auto"/>
        <w:bottom w:val="none" w:sz="0" w:space="0" w:color="auto"/>
        <w:right w:val="none" w:sz="0" w:space="0" w:color="auto"/>
      </w:divBdr>
    </w:div>
    <w:div w:id="1315328705">
      <w:marLeft w:val="640"/>
      <w:marRight w:val="0"/>
      <w:marTop w:val="0"/>
      <w:marBottom w:val="0"/>
      <w:divBdr>
        <w:top w:val="none" w:sz="0" w:space="0" w:color="auto"/>
        <w:left w:val="none" w:sz="0" w:space="0" w:color="auto"/>
        <w:bottom w:val="none" w:sz="0" w:space="0" w:color="auto"/>
        <w:right w:val="none" w:sz="0" w:space="0" w:color="auto"/>
      </w:divBdr>
    </w:div>
    <w:div w:id="1335188514">
      <w:marLeft w:val="640"/>
      <w:marRight w:val="0"/>
      <w:marTop w:val="0"/>
      <w:marBottom w:val="0"/>
      <w:divBdr>
        <w:top w:val="none" w:sz="0" w:space="0" w:color="auto"/>
        <w:left w:val="none" w:sz="0" w:space="0" w:color="auto"/>
        <w:bottom w:val="none" w:sz="0" w:space="0" w:color="auto"/>
        <w:right w:val="none" w:sz="0" w:space="0" w:color="auto"/>
      </w:divBdr>
    </w:div>
    <w:div w:id="1363627829">
      <w:marLeft w:val="640"/>
      <w:marRight w:val="0"/>
      <w:marTop w:val="0"/>
      <w:marBottom w:val="0"/>
      <w:divBdr>
        <w:top w:val="none" w:sz="0" w:space="0" w:color="auto"/>
        <w:left w:val="none" w:sz="0" w:space="0" w:color="auto"/>
        <w:bottom w:val="none" w:sz="0" w:space="0" w:color="auto"/>
        <w:right w:val="none" w:sz="0" w:space="0" w:color="auto"/>
      </w:divBdr>
    </w:div>
    <w:div w:id="1397699300">
      <w:marLeft w:val="640"/>
      <w:marRight w:val="0"/>
      <w:marTop w:val="0"/>
      <w:marBottom w:val="0"/>
      <w:divBdr>
        <w:top w:val="none" w:sz="0" w:space="0" w:color="auto"/>
        <w:left w:val="none" w:sz="0" w:space="0" w:color="auto"/>
        <w:bottom w:val="none" w:sz="0" w:space="0" w:color="auto"/>
        <w:right w:val="none" w:sz="0" w:space="0" w:color="auto"/>
      </w:divBdr>
    </w:div>
    <w:div w:id="1410887170">
      <w:marLeft w:val="640"/>
      <w:marRight w:val="0"/>
      <w:marTop w:val="0"/>
      <w:marBottom w:val="0"/>
      <w:divBdr>
        <w:top w:val="none" w:sz="0" w:space="0" w:color="auto"/>
        <w:left w:val="none" w:sz="0" w:space="0" w:color="auto"/>
        <w:bottom w:val="none" w:sz="0" w:space="0" w:color="auto"/>
        <w:right w:val="none" w:sz="0" w:space="0" w:color="auto"/>
      </w:divBdr>
    </w:div>
    <w:div w:id="1424300666">
      <w:marLeft w:val="640"/>
      <w:marRight w:val="0"/>
      <w:marTop w:val="0"/>
      <w:marBottom w:val="0"/>
      <w:divBdr>
        <w:top w:val="none" w:sz="0" w:space="0" w:color="auto"/>
        <w:left w:val="none" w:sz="0" w:space="0" w:color="auto"/>
        <w:bottom w:val="none" w:sz="0" w:space="0" w:color="auto"/>
        <w:right w:val="none" w:sz="0" w:space="0" w:color="auto"/>
      </w:divBdr>
    </w:div>
    <w:div w:id="1439905461">
      <w:marLeft w:val="640"/>
      <w:marRight w:val="0"/>
      <w:marTop w:val="0"/>
      <w:marBottom w:val="0"/>
      <w:divBdr>
        <w:top w:val="none" w:sz="0" w:space="0" w:color="auto"/>
        <w:left w:val="none" w:sz="0" w:space="0" w:color="auto"/>
        <w:bottom w:val="none" w:sz="0" w:space="0" w:color="auto"/>
        <w:right w:val="none" w:sz="0" w:space="0" w:color="auto"/>
      </w:divBdr>
    </w:div>
    <w:div w:id="1446268016">
      <w:marLeft w:val="640"/>
      <w:marRight w:val="0"/>
      <w:marTop w:val="0"/>
      <w:marBottom w:val="0"/>
      <w:divBdr>
        <w:top w:val="none" w:sz="0" w:space="0" w:color="auto"/>
        <w:left w:val="none" w:sz="0" w:space="0" w:color="auto"/>
        <w:bottom w:val="none" w:sz="0" w:space="0" w:color="auto"/>
        <w:right w:val="none" w:sz="0" w:space="0" w:color="auto"/>
      </w:divBdr>
    </w:div>
    <w:div w:id="1507670481">
      <w:marLeft w:val="640"/>
      <w:marRight w:val="0"/>
      <w:marTop w:val="0"/>
      <w:marBottom w:val="0"/>
      <w:divBdr>
        <w:top w:val="none" w:sz="0" w:space="0" w:color="auto"/>
        <w:left w:val="none" w:sz="0" w:space="0" w:color="auto"/>
        <w:bottom w:val="none" w:sz="0" w:space="0" w:color="auto"/>
        <w:right w:val="none" w:sz="0" w:space="0" w:color="auto"/>
      </w:divBdr>
    </w:div>
    <w:div w:id="1514763497">
      <w:marLeft w:val="640"/>
      <w:marRight w:val="0"/>
      <w:marTop w:val="0"/>
      <w:marBottom w:val="0"/>
      <w:divBdr>
        <w:top w:val="none" w:sz="0" w:space="0" w:color="auto"/>
        <w:left w:val="none" w:sz="0" w:space="0" w:color="auto"/>
        <w:bottom w:val="none" w:sz="0" w:space="0" w:color="auto"/>
        <w:right w:val="none" w:sz="0" w:space="0" w:color="auto"/>
      </w:divBdr>
    </w:div>
    <w:div w:id="1523981216">
      <w:marLeft w:val="640"/>
      <w:marRight w:val="0"/>
      <w:marTop w:val="0"/>
      <w:marBottom w:val="0"/>
      <w:divBdr>
        <w:top w:val="none" w:sz="0" w:space="0" w:color="auto"/>
        <w:left w:val="none" w:sz="0" w:space="0" w:color="auto"/>
        <w:bottom w:val="none" w:sz="0" w:space="0" w:color="auto"/>
        <w:right w:val="none" w:sz="0" w:space="0" w:color="auto"/>
      </w:divBdr>
    </w:div>
    <w:div w:id="1538008649">
      <w:marLeft w:val="640"/>
      <w:marRight w:val="0"/>
      <w:marTop w:val="0"/>
      <w:marBottom w:val="0"/>
      <w:divBdr>
        <w:top w:val="none" w:sz="0" w:space="0" w:color="auto"/>
        <w:left w:val="none" w:sz="0" w:space="0" w:color="auto"/>
        <w:bottom w:val="none" w:sz="0" w:space="0" w:color="auto"/>
        <w:right w:val="none" w:sz="0" w:space="0" w:color="auto"/>
      </w:divBdr>
    </w:div>
    <w:div w:id="1546865707">
      <w:marLeft w:val="640"/>
      <w:marRight w:val="0"/>
      <w:marTop w:val="0"/>
      <w:marBottom w:val="0"/>
      <w:divBdr>
        <w:top w:val="none" w:sz="0" w:space="0" w:color="auto"/>
        <w:left w:val="none" w:sz="0" w:space="0" w:color="auto"/>
        <w:bottom w:val="none" w:sz="0" w:space="0" w:color="auto"/>
        <w:right w:val="none" w:sz="0" w:space="0" w:color="auto"/>
      </w:divBdr>
    </w:div>
    <w:div w:id="1551258903">
      <w:marLeft w:val="640"/>
      <w:marRight w:val="0"/>
      <w:marTop w:val="0"/>
      <w:marBottom w:val="0"/>
      <w:divBdr>
        <w:top w:val="none" w:sz="0" w:space="0" w:color="auto"/>
        <w:left w:val="none" w:sz="0" w:space="0" w:color="auto"/>
        <w:bottom w:val="none" w:sz="0" w:space="0" w:color="auto"/>
        <w:right w:val="none" w:sz="0" w:space="0" w:color="auto"/>
      </w:divBdr>
    </w:div>
    <w:div w:id="1563520910">
      <w:marLeft w:val="640"/>
      <w:marRight w:val="0"/>
      <w:marTop w:val="0"/>
      <w:marBottom w:val="0"/>
      <w:divBdr>
        <w:top w:val="none" w:sz="0" w:space="0" w:color="auto"/>
        <w:left w:val="none" w:sz="0" w:space="0" w:color="auto"/>
        <w:bottom w:val="none" w:sz="0" w:space="0" w:color="auto"/>
        <w:right w:val="none" w:sz="0" w:space="0" w:color="auto"/>
      </w:divBdr>
    </w:div>
    <w:div w:id="1565338865">
      <w:marLeft w:val="640"/>
      <w:marRight w:val="0"/>
      <w:marTop w:val="0"/>
      <w:marBottom w:val="0"/>
      <w:divBdr>
        <w:top w:val="none" w:sz="0" w:space="0" w:color="auto"/>
        <w:left w:val="none" w:sz="0" w:space="0" w:color="auto"/>
        <w:bottom w:val="none" w:sz="0" w:space="0" w:color="auto"/>
        <w:right w:val="none" w:sz="0" w:space="0" w:color="auto"/>
      </w:divBdr>
    </w:div>
    <w:div w:id="1577861917">
      <w:marLeft w:val="640"/>
      <w:marRight w:val="0"/>
      <w:marTop w:val="0"/>
      <w:marBottom w:val="0"/>
      <w:divBdr>
        <w:top w:val="none" w:sz="0" w:space="0" w:color="auto"/>
        <w:left w:val="none" w:sz="0" w:space="0" w:color="auto"/>
        <w:bottom w:val="none" w:sz="0" w:space="0" w:color="auto"/>
        <w:right w:val="none" w:sz="0" w:space="0" w:color="auto"/>
      </w:divBdr>
    </w:div>
    <w:div w:id="1578442876">
      <w:marLeft w:val="640"/>
      <w:marRight w:val="0"/>
      <w:marTop w:val="0"/>
      <w:marBottom w:val="0"/>
      <w:divBdr>
        <w:top w:val="none" w:sz="0" w:space="0" w:color="auto"/>
        <w:left w:val="none" w:sz="0" w:space="0" w:color="auto"/>
        <w:bottom w:val="none" w:sz="0" w:space="0" w:color="auto"/>
        <w:right w:val="none" w:sz="0" w:space="0" w:color="auto"/>
      </w:divBdr>
    </w:div>
    <w:div w:id="1613173778">
      <w:marLeft w:val="640"/>
      <w:marRight w:val="0"/>
      <w:marTop w:val="0"/>
      <w:marBottom w:val="0"/>
      <w:divBdr>
        <w:top w:val="none" w:sz="0" w:space="0" w:color="auto"/>
        <w:left w:val="none" w:sz="0" w:space="0" w:color="auto"/>
        <w:bottom w:val="none" w:sz="0" w:space="0" w:color="auto"/>
        <w:right w:val="none" w:sz="0" w:space="0" w:color="auto"/>
      </w:divBdr>
    </w:div>
    <w:div w:id="1624842452">
      <w:marLeft w:val="640"/>
      <w:marRight w:val="0"/>
      <w:marTop w:val="0"/>
      <w:marBottom w:val="0"/>
      <w:divBdr>
        <w:top w:val="none" w:sz="0" w:space="0" w:color="auto"/>
        <w:left w:val="none" w:sz="0" w:space="0" w:color="auto"/>
        <w:bottom w:val="none" w:sz="0" w:space="0" w:color="auto"/>
        <w:right w:val="none" w:sz="0" w:space="0" w:color="auto"/>
      </w:divBdr>
    </w:div>
    <w:div w:id="1626354532">
      <w:marLeft w:val="640"/>
      <w:marRight w:val="0"/>
      <w:marTop w:val="0"/>
      <w:marBottom w:val="0"/>
      <w:divBdr>
        <w:top w:val="none" w:sz="0" w:space="0" w:color="auto"/>
        <w:left w:val="none" w:sz="0" w:space="0" w:color="auto"/>
        <w:bottom w:val="none" w:sz="0" w:space="0" w:color="auto"/>
        <w:right w:val="none" w:sz="0" w:space="0" w:color="auto"/>
      </w:divBdr>
    </w:div>
    <w:div w:id="1627198475">
      <w:marLeft w:val="640"/>
      <w:marRight w:val="0"/>
      <w:marTop w:val="0"/>
      <w:marBottom w:val="0"/>
      <w:divBdr>
        <w:top w:val="none" w:sz="0" w:space="0" w:color="auto"/>
        <w:left w:val="none" w:sz="0" w:space="0" w:color="auto"/>
        <w:bottom w:val="none" w:sz="0" w:space="0" w:color="auto"/>
        <w:right w:val="none" w:sz="0" w:space="0" w:color="auto"/>
      </w:divBdr>
    </w:div>
    <w:div w:id="1666281858">
      <w:marLeft w:val="640"/>
      <w:marRight w:val="0"/>
      <w:marTop w:val="0"/>
      <w:marBottom w:val="0"/>
      <w:divBdr>
        <w:top w:val="none" w:sz="0" w:space="0" w:color="auto"/>
        <w:left w:val="none" w:sz="0" w:space="0" w:color="auto"/>
        <w:bottom w:val="none" w:sz="0" w:space="0" w:color="auto"/>
        <w:right w:val="none" w:sz="0" w:space="0" w:color="auto"/>
      </w:divBdr>
    </w:div>
    <w:div w:id="1671135106">
      <w:marLeft w:val="640"/>
      <w:marRight w:val="0"/>
      <w:marTop w:val="0"/>
      <w:marBottom w:val="0"/>
      <w:divBdr>
        <w:top w:val="none" w:sz="0" w:space="0" w:color="auto"/>
        <w:left w:val="none" w:sz="0" w:space="0" w:color="auto"/>
        <w:bottom w:val="none" w:sz="0" w:space="0" w:color="auto"/>
        <w:right w:val="none" w:sz="0" w:space="0" w:color="auto"/>
      </w:divBdr>
    </w:div>
    <w:div w:id="1671180255">
      <w:marLeft w:val="640"/>
      <w:marRight w:val="0"/>
      <w:marTop w:val="0"/>
      <w:marBottom w:val="0"/>
      <w:divBdr>
        <w:top w:val="none" w:sz="0" w:space="0" w:color="auto"/>
        <w:left w:val="none" w:sz="0" w:space="0" w:color="auto"/>
        <w:bottom w:val="none" w:sz="0" w:space="0" w:color="auto"/>
        <w:right w:val="none" w:sz="0" w:space="0" w:color="auto"/>
      </w:divBdr>
    </w:div>
    <w:div w:id="1707637842">
      <w:marLeft w:val="640"/>
      <w:marRight w:val="0"/>
      <w:marTop w:val="0"/>
      <w:marBottom w:val="0"/>
      <w:divBdr>
        <w:top w:val="none" w:sz="0" w:space="0" w:color="auto"/>
        <w:left w:val="none" w:sz="0" w:space="0" w:color="auto"/>
        <w:bottom w:val="none" w:sz="0" w:space="0" w:color="auto"/>
        <w:right w:val="none" w:sz="0" w:space="0" w:color="auto"/>
      </w:divBdr>
    </w:div>
    <w:div w:id="1710690362">
      <w:marLeft w:val="640"/>
      <w:marRight w:val="0"/>
      <w:marTop w:val="0"/>
      <w:marBottom w:val="0"/>
      <w:divBdr>
        <w:top w:val="none" w:sz="0" w:space="0" w:color="auto"/>
        <w:left w:val="none" w:sz="0" w:space="0" w:color="auto"/>
        <w:bottom w:val="none" w:sz="0" w:space="0" w:color="auto"/>
        <w:right w:val="none" w:sz="0" w:space="0" w:color="auto"/>
      </w:divBdr>
    </w:div>
    <w:div w:id="1720323228">
      <w:bodyDiv w:val="1"/>
      <w:marLeft w:val="0"/>
      <w:marRight w:val="0"/>
      <w:marTop w:val="0"/>
      <w:marBottom w:val="0"/>
      <w:divBdr>
        <w:top w:val="none" w:sz="0" w:space="0" w:color="auto"/>
        <w:left w:val="none" w:sz="0" w:space="0" w:color="auto"/>
        <w:bottom w:val="none" w:sz="0" w:space="0" w:color="auto"/>
        <w:right w:val="none" w:sz="0" w:space="0" w:color="auto"/>
      </w:divBdr>
      <w:divsChild>
        <w:div w:id="28993584">
          <w:marLeft w:val="640"/>
          <w:marRight w:val="0"/>
          <w:marTop w:val="0"/>
          <w:marBottom w:val="0"/>
          <w:divBdr>
            <w:top w:val="none" w:sz="0" w:space="0" w:color="auto"/>
            <w:left w:val="none" w:sz="0" w:space="0" w:color="auto"/>
            <w:bottom w:val="none" w:sz="0" w:space="0" w:color="auto"/>
            <w:right w:val="none" w:sz="0" w:space="0" w:color="auto"/>
          </w:divBdr>
        </w:div>
        <w:div w:id="1964072486">
          <w:marLeft w:val="640"/>
          <w:marRight w:val="0"/>
          <w:marTop w:val="0"/>
          <w:marBottom w:val="0"/>
          <w:divBdr>
            <w:top w:val="none" w:sz="0" w:space="0" w:color="auto"/>
            <w:left w:val="none" w:sz="0" w:space="0" w:color="auto"/>
            <w:bottom w:val="none" w:sz="0" w:space="0" w:color="auto"/>
            <w:right w:val="none" w:sz="0" w:space="0" w:color="auto"/>
          </w:divBdr>
        </w:div>
        <w:div w:id="1558861946">
          <w:marLeft w:val="640"/>
          <w:marRight w:val="0"/>
          <w:marTop w:val="0"/>
          <w:marBottom w:val="0"/>
          <w:divBdr>
            <w:top w:val="none" w:sz="0" w:space="0" w:color="auto"/>
            <w:left w:val="none" w:sz="0" w:space="0" w:color="auto"/>
            <w:bottom w:val="none" w:sz="0" w:space="0" w:color="auto"/>
            <w:right w:val="none" w:sz="0" w:space="0" w:color="auto"/>
          </w:divBdr>
        </w:div>
        <w:div w:id="1249733854">
          <w:marLeft w:val="640"/>
          <w:marRight w:val="0"/>
          <w:marTop w:val="0"/>
          <w:marBottom w:val="0"/>
          <w:divBdr>
            <w:top w:val="none" w:sz="0" w:space="0" w:color="auto"/>
            <w:left w:val="none" w:sz="0" w:space="0" w:color="auto"/>
            <w:bottom w:val="none" w:sz="0" w:space="0" w:color="auto"/>
            <w:right w:val="none" w:sz="0" w:space="0" w:color="auto"/>
          </w:divBdr>
        </w:div>
        <w:div w:id="1050810817">
          <w:marLeft w:val="640"/>
          <w:marRight w:val="0"/>
          <w:marTop w:val="0"/>
          <w:marBottom w:val="0"/>
          <w:divBdr>
            <w:top w:val="none" w:sz="0" w:space="0" w:color="auto"/>
            <w:left w:val="none" w:sz="0" w:space="0" w:color="auto"/>
            <w:bottom w:val="none" w:sz="0" w:space="0" w:color="auto"/>
            <w:right w:val="none" w:sz="0" w:space="0" w:color="auto"/>
          </w:divBdr>
        </w:div>
        <w:div w:id="1262302999">
          <w:marLeft w:val="640"/>
          <w:marRight w:val="0"/>
          <w:marTop w:val="0"/>
          <w:marBottom w:val="0"/>
          <w:divBdr>
            <w:top w:val="none" w:sz="0" w:space="0" w:color="auto"/>
            <w:left w:val="none" w:sz="0" w:space="0" w:color="auto"/>
            <w:bottom w:val="none" w:sz="0" w:space="0" w:color="auto"/>
            <w:right w:val="none" w:sz="0" w:space="0" w:color="auto"/>
          </w:divBdr>
        </w:div>
        <w:div w:id="773670120">
          <w:marLeft w:val="640"/>
          <w:marRight w:val="0"/>
          <w:marTop w:val="0"/>
          <w:marBottom w:val="0"/>
          <w:divBdr>
            <w:top w:val="none" w:sz="0" w:space="0" w:color="auto"/>
            <w:left w:val="none" w:sz="0" w:space="0" w:color="auto"/>
            <w:bottom w:val="none" w:sz="0" w:space="0" w:color="auto"/>
            <w:right w:val="none" w:sz="0" w:space="0" w:color="auto"/>
          </w:divBdr>
        </w:div>
        <w:div w:id="2122413358">
          <w:marLeft w:val="640"/>
          <w:marRight w:val="0"/>
          <w:marTop w:val="0"/>
          <w:marBottom w:val="0"/>
          <w:divBdr>
            <w:top w:val="none" w:sz="0" w:space="0" w:color="auto"/>
            <w:left w:val="none" w:sz="0" w:space="0" w:color="auto"/>
            <w:bottom w:val="none" w:sz="0" w:space="0" w:color="auto"/>
            <w:right w:val="none" w:sz="0" w:space="0" w:color="auto"/>
          </w:divBdr>
        </w:div>
        <w:div w:id="2130077338">
          <w:marLeft w:val="640"/>
          <w:marRight w:val="0"/>
          <w:marTop w:val="0"/>
          <w:marBottom w:val="0"/>
          <w:divBdr>
            <w:top w:val="none" w:sz="0" w:space="0" w:color="auto"/>
            <w:left w:val="none" w:sz="0" w:space="0" w:color="auto"/>
            <w:bottom w:val="none" w:sz="0" w:space="0" w:color="auto"/>
            <w:right w:val="none" w:sz="0" w:space="0" w:color="auto"/>
          </w:divBdr>
        </w:div>
        <w:div w:id="1439910496">
          <w:marLeft w:val="640"/>
          <w:marRight w:val="0"/>
          <w:marTop w:val="0"/>
          <w:marBottom w:val="0"/>
          <w:divBdr>
            <w:top w:val="none" w:sz="0" w:space="0" w:color="auto"/>
            <w:left w:val="none" w:sz="0" w:space="0" w:color="auto"/>
            <w:bottom w:val="none" w:sz="0" w:space="0" w:color="auto"/>
            <w:right w:val="none" w:sz="0" w:space="0" w:color="auto"/>
          </w:divBdr>
        </w:div>
        <w:div w:id="1009211933">
          <w:marLeft w:val="640"/>
          <w:marRight w:val="0"/>
          <w:marTop w:val="0"/>
          <w:marBottom w:val="0"/>
          <w:divBdr>
            <w:top w:val="none" w:sz="0" w:space="0" w:color="auto"/>
            <w:left w:val="none" w:sz="0" w:space="0" w:color="auto"/>
            <w:bottom w:val="none" w:sz="0" w:space="0" w:color="auto"/>
            <w:right w:val="none" w:sz="0" w:space="0" w:color="auto"/>
          </w:divBdr>
        </w:div>
        <w:div w:id="1387142082">
          <w:marLeft w:val="640"/>
          <w:marRight w:val="0"/>
          <w:marTop w:val="0"/>
          <w:marBottom w:val="0"/>
          <w:divBdr>
            <w:top w:val="none" w:sz="0" w:space="0" w:color="auto"/>
            <w:left w:val="none" w:sz="0" w:space="0" w:color="auto"/>
            <w:bottom w:val="none" w:sz="0" w:space="0" w:color="auto"/>
            <w:right w:val="none" w:sz="0" w:space="0" w:color="auto"/>
          </w:divBdr>
        </w:div>
        <w:div w:id="1560436105">
          <w:marLeft w:val="640"/>
          <w:marRight w:val="0"/>
          <w:marTop w:val="0"/>
          <w:marBottom w:val="0"/>
          <w:divBdr>
            <w:top w:val="none" w:sz="0" w:space="0" w:color="auto"/>
            <w:left w:val="none" w:sz="0" w:space="0" w:color="auto"/>
            <w:bottom w:val="none" w:sz="0" w:space="0" w:color="auto"/>
            <w:right w:val="none" w:sz="0" w:space="0" w:color="auto"/>
          </w:divBdr>
        </w:div>
        <w:div w:id="1010820">
          <w:marLeft w:val="640"/>
          <w:marRight w:val="0"/>
          <w:marTop w:val="0"/>
          <w:marBottom w:val="0"/>
          <w:divBdr>
            <w:top w:val="none" w:sz="0" w:space="0" w:color="auto"/>
            <w:left w:val="none" w:sz="0" w:space="0" w:color="auto"/>
            <w:bottom w:val="none" w:sz="0" w:space="0" w:color="auto"/>
            <w:right w:val="none" w:sz="0" w:space="0" w:color="auto"/>
          </w:divBdr>
        </w:div>
      </w:divsChild>
    </w:div>
    <w:div w:id="1765109432">
      <w:marLeft w:val="640"/>
      <w:marRight w:val="0"/>
      <w:marTop w:val="0"/>
      <w:marBottom w:val="0"/>
      <w:divBdr>
        <w:top w:val="none" w:sz="0" w:space="0" w:color="auto"/>
        <w:left w:val="none" w:sz="0" w:space="0" w:color="auto"/>
        <w:bottom w:val="none" w:sz="0" w:space="0" w:color="auto"/>
        <w:right w:val="none" w:sz="0" w:space="0" w:color="auto"/>
      </w:divBdr>
    </w:div>
    <w:div w:id="1800686552">
      <w:marLeft w:val="640"/>
      <w:marRight w:val="0"/>
      <w:marTop w:val="0"/>
      <w:marBottom w:val="0"/>
      <w:divBdr>
        <w:top w:val="none" w:sz="0" w:space="0" w:color="auto"/>
        <w:left w:val="none" w:sz="0" w:space="0" w:color="auto"/>
        <w:bottom w:val="none" w:sz="0" w:space="0" w:color="auto"/>
        <w:right w:val="none" w:sz="0" w:space="0" w:color="auto"/>
      </w:divBdr>
    </w:div>
    <w:div w:id="1804081586">
      <w:marLeft w:val="640"/>
      <w:marRight w:val="0"/>
      <w:marTop w:val="0"/>
      <w:marBottom w:val="0"/>
      <w:divBdr>
        <w:top w:val="none" w:sz="0" w:space="0" w:color="auto"/>
        <w:left w:val="none" w:sz="0" w:space="0" w:color="auto"/>
        <w:bottom w:val="none" w:sz="0" w:space="0" w:color="auto"/>
        <w:right w:val="none" w:sz="0" w:space="0" w:color="auto"/>
      </w:divBdr>
    </w:div>
    <w:div w:id="1816410053">
      <w:marLeft w:val="640"/>
      <w:marRight w:val="0"/>
      <w:marTop w:val="0"/>
      <w:marBottom w:val="0"/>
      <w:divBdr>
        <w:top w:val="none" w:sz="0" w:space="0" w:color="auto"/>
        <w:left w:val="none" w:sz="0" w:space="0" w:color="auto"/>
        <w:bottom w:val="none" w:sz="0" w:space="0" w:color="auto"/>
        <w:right w:val="none" w:sz="0" w:space="0" w:color="auto"/>
      </w:divBdr>
    </w:div>
    <w:div w:id="1817641886">
      <w:marLeft w:val="640"/>
      <w:marRight w:val="0"/>
      <w:marTop w:val="0"/>
      <w:marBottom w:val="0"/>
      <w:divBdr>
        <w:top w:val="none" w:sz="0" w:space="0" w:color="auto"/>
        <w:left w:val="none" w:sz="0" w:space="0" w:color="auto"/>
        <w:bottom w:val="none" w:sz="0" w:space="0" w:color="auto"/>
        <w:right w:val="none" w:sz="0" w:space="0" w:color="auto"/>
      </w:divBdr>
    </w:div>
    <w:div w:id="1820610864">
      <w:bodyDiv w:val="1"/>
      <w:marLeft w:val="0"/>
      <w:marRight w:val="0"/>
      <w:marTop w:val="0"/>
      <w:marBottom w:val="0"/>
      <w:divBdr>
        <w:top w:val="none" w:sz="0" w:space="0" w:color="auto"/>
        <w:left w:val="none" w:sz="0" w:space="0" w:color="auto"/>
        <w:bottom w:val="none" w:sz="0" w:space="0" w:color="auto"/>
        <w:right w:val="none" w:sz="0" w:space="0" w:color="auto"/>
      </w:divBdr>
      <w:divsChild>
        <w:div w:id="653990302">
          <w:marLeft w:val="640"/>
          <w:marRight w:val="0"/>
          <w:marTop w:val="0"/>
          <w:marBottom w:val="0"/>
          <w:divBdr>
            <w:top w:val="none" w:sz="0" w:space="0" w:color="auto"/>
            <w:left w:val="none" w:sz="0" w:space="0" w:color="auto"/>
            <w:bottom w:val="none" w:sz="0" w:space="0" w:color="auto"/>
            <w:right w:val="none" w:sz="0" w:space="0" w:color="auto"/>
          </w:divBdr>
        </w:div>
        <w:div w:id="1048262310">
          <w:marLeft w:val="640"/>
          <w:marRight w:val="0"/>
          <w:marTop w:val="0"/>
          <w:marBottom w:val="0"/>
          <w:divBdr>
            <w:top w:val="none" w:sz="0" w:space="0" w:color="auto"/>
            <w:left w:val="none" w:sz="0" w:space="0" w:color="auto"/>
            <w:bottom w:val="none" w:sz="0" w:space="0" w:color="auto"/>
            <w:right w:val="none" w:sz="0" w:space="0" w:color="auto"/>
          </w:divBdr>
        </w:div>
        <w:div w:id="1904900239">
          <w:marLeft w:val="640"/>
          <w:marRight w:val="0"/>
          <w:marTop w:val="0"/>
          <w:marBottom w:val="0"/>
          <w:divBdr>
            <w:top w:val="none" w:sz="0" w:space="0" w:color="auto"/>
            <w:left w:val="none" w:sz="0" w:space="0" w:color="auto"/>
            <w:bottom w:val="none" w:sz="0" w:space="0" w:color="auto"/>
            <w:right w:val="none" w:sz="0" w:space="0" w:color="auto"/>
          </w:divBdr>
        </w:div>
        <w:div w:id="1028021945">
          <w:marLeft w:val="640"/>
          <w:marRight w:val="0"/>
          <w:marTop w:val="0"/>
          <w:marBottom w:val="0"/>
          <w:divBdr>
            <w:top w:val="none" w:sz="0" w:space="0" w:color="auto"/>
            <w:left w:val="none" w:sz="0" w:space="0" w:color="auto"/>
            <w:bottom w:val="none" w:sz="0" w:space="0" w:color="auto"/>
            <w:right w:val="none" w:sz="0" w:space="0" w:color="auto"/>
          </w:divBdr>
        </w:div>
        <w:div w:id="1615549949">
          <w:marLeft w:val="640"/>
          <w:marRight w:val="0"/>
          <w:marTop w:val="0"/>
          <w:marBottom w:val="0"/>
          <w:divBdr>
            <w:top w:val="none" w:sz="0" w:space="0" w:color="auto"/>
            <w:left w:val="none" w:sz="0" w:space="0" w:color="auto"/>
            <w:bottom w:val="none" w:sz="0" w:space="0" w:color="auto"/>
            <w:right w:val="none" w:sz="0" w:space="0" w:color="auto"/>
          </w:divBdr>
        </w:div>
        <w:div w:id="1994681504">
          <w:marLeft w:val="640"/>
          <w:marRight w:val="0"/>
          <w:marTop w:val="0"/>
          <w:marBottom w:val="0"/>
          <w:divBdr>
            <w:top w:val="none" w:sz="0" w:space="0" w:color="auto"/>
            <w:left w:val="none" w:sz="0" w:space="0" w:color="auto"/>
            <w:bottom w:val="none" w:sz="0" w:space="0" w:color="auto"/>
            <w:right w:val="none" w:sz="0" w:space="0" w:color="auto"/>
          </w:divBdr>
        </w:div>
        <w:div w:id="2139685786">
          <w:marLeft w:val="640"/>
          <w:marRight w:val="0"/>
          <w:marTop w:val="0"/>
          <w:marBottom w:val="0"/>
          <w:divBdr>
            <w:top w:val="none" w:sz="0" w:space="0" w:color="auto"/>
            <w:left w:val="none" w:sz="0" w:space="0" w:color="auto"/>
            <w:bottom w:val="none" w:sz="0" w:space="0" w:color="auto"/>
            <w:right w:val="none" w:sz="0" w:space="0" w:color="auto"/>
          </w:divBdr>
        </w:div>
        <w:div w:id="1925842571">
          <w:marLeft w:val="640"/>
          <w:marRight w:val="0"/>
          <w:marTop w:val="0"/>
          <w:marBottom w:val="0"/>
          <w:divBdr>
            <w:top w:val="none" w:sz="0" w:space="0" w:color="auto"/>
            <w:left w:val="none" w:sz="0" w:space="0" w:color="auto"/>
            <w:bottom w:val="none" w:sz="0" w:space="0" w:color="auto"/>
            <w:right w:val="none" w:sz="0" w:space="0" w:color="auto"/>
          </w:divBdr>
        </w:div>
        <w:div w:id="2035574539">
          <w:marLeft w:val="640"/>
          <w:marRight w:val="0"/>
          <w:marTop w:val="0"/>
          <w:marBottom w:val="0"/>
          <w:divBdr>
            <w:top w:val="none" w:sz="0" w:space="0" w:color="auto"/>
            <w:left w:val="none" w:sz="0" w:space="0" w:color="auto"/>
            <w:bottom w:val="none" w:sz="0" w:space="0" w:color="auto"/>
            <w:right w:val="none" w:sz="0" w:space="0" w:color="auto"/>
          </w:divBdr>
        </w:div>
        <w:div w:id="235743795">
          <w:marLeft w:val="640"/>
          <w:marRight w:val="0"/>
          <w:marTop w:val="0"/>
          <w:marBottom w:val="0"/>
          <w:divBdr>
            <w:top w:val="none" w:sz="0" w:space="0" w:color="auto"/>
            <w:left w:val="none" w:sz="0" w:space="0" w:color="auto"/>
            <w:bottom w:val="none" w:sz="0" w:space="0" w:color="auto"/>
            <w:right w:val="none" w:sz="0" w:space="0" w:color="auto"/>
          </w:divBdr>
        </w:div>
        <w:div w:id="2003003215">
          <w:marLeft w:val="640"/>
          <w:marRight w:val="0"/>
          <w:marTop w:val="0"/>
          <w:marBottom w:val="0"/>
          <w:divBdr>
            <w:top w:val="none" w:sz="0" w:space="0" w:color="auto"/>
            <w:left w:val="none" w:sz="0" w:space="0" w:color="auto"/>
            <w:bottom w:val="none" w:sz="0" w:space="0" w:color="auto"/>
            <w:right w:val="none" w:sz="0" w:space="0" w:color="auto"/>
          </w:divBdr>
        </w:div>
        <w:div w:id="328021306">
          <w:marLeft w:val="640"/>
          <w:marRight w:val="0"/>
          <w:marTop w:val="0"/>
          <w:marBottom w:val="0"/>
          <w:divBdr>
            <w:top w:val="none" w:sz="0" w:space="0" w:color="auto"/>
            <w:left w:val="none" w:sz="0" w:space="0" w:color="auto"/>
            <w:bottom w:val="none" w:sz="0" w:space="0" w:color="auto"/>
            <w:right w:val="none" w:sz="0" w:space="0" w:color="auto"/>
          </w:divBdr>
        </w:div>
        <w:div w:id="1618366746">
          <w:marLeft w:val="640"/>
          <w:marRight w:val="0"/>
          <w:marTop w:val="0"/>
          <w:marBottom w:val="0"/>
          <w:divBdr>
            <w:top w:val="none" w:sz="0" w:space="0" w:color="auto"/>
            <w:left w:val="none" w:sz="0" w:space="0" w:color="auto"/>
            <w:bottom w:val="none" w:sz="0" w:space="0" w:color="auto"/>
            <w:right w:val="none" w:sz="0" w:space="0" w:color="auto"/>
          </w:divBdr>
        </w:div>
        <w:div w:id="1134524400">
          <w:marLeft w:val="640"/>
          <w:marRight w:val="0"/>
          <w:marTop w:val="0"/>
          <w:marBottom w:val="0"/>
          <w:divBdr>
            <w:top w:val="none" w:sz="0" w:space="0" w:color="auto"/>
            <w:left w:val="none" w:sz="0" w:space="0" w:color="auto"/>
            <w:bottom w:val="none" w:sz="0" w:space="0" w:color="auto"/>
            <w:right w:val="none" w:sz="0" w:space="0" w:color="auto"/>
          </w:divBdr>
        </w:div>
        <w:div w:id="1235160886">
          <w:marLeft w:val="640"/>
          <w:marRight w:val="0"/>
          <w:marTop w:val="0"/>
          <w:marBottom w:val="0"/>
          <w:divBdr>
            <w:top w:val="none" w:sz="0" w:space="0" w:color="auto"/>
            <w:left w:val="none" w:sz="0" w:space="0" w:color="auto"/>
            <w:bottom w:val="none" w:sz="0" w:space="0" w:color="auto"/>
            <w:right w:val="none" w:sz="0" w:space="0" w:color="auto"/>
          </w:divBdr>
        </w:div>
      </w:divsChild>
    </w:div>
    <w:div w:id="1836802849">
      <w:marLeft w:val="640"/>
      <w:marRight w:val="0"/>
      <w:marTop w:val="0"/>
      <w:marBottom w:val="0"/>
      <w:divBdr>
        <w:top w:val="none" w:sz="0" w:space="0" w:color="auto"/>
        <w:left w:val="none" w:sz="0" w:space="0" w:color="auto"/>
        <w:bottom w:val="none" w:sz="0" w:space="0" w:color="auto"/>
        <w:right w:val="none" w:sz="0" w:space="0" w:color="auto"/>
      </w:divBdr>
    </w:div>
    <w:div w:id="1838377196">
      <w:marLeft w:val="640"/>
      <w:marRight w:val="0"/>
      <w:marTop w:val="0"/>
      <w:marBottom w:val="0"/>
      <w:divBdr>
        <w:top w:val="none" w:sz="0" w:space="0" w:color="auto"/>
        <w:left w:val="none" w:sz="0" w:space="0" w:color="auto"/>
        <w:bottom w:val="none" w:sz="0" w:space="0" w:color="auto"/>
        <w:right w:val="none" w:sz="0" w:space="0" w:color="auto"/>
      </w:divBdr>
    </w:div>
    <w:div w:id="1843546279">
      <w:marLeft w:val="640"/>
      <w:marRight w:val="0"/>
      <w:marTop w:val="0"/>
      <w:marBottom w:val="0"/>
      <w:divBdr>
        <w:top w:val="none" w:sz="0" w:space="0" w:color="auto"/>
        <w:left w:val="none" w:sz="0" w:space="0" w:color="auto"/>
        <w:bottom w:val="none" w:sz="0" w:space="0" w:color="auto"/>
        <w:right w:val="none" w:sz="0" w:space="0" w:color="auto"/>
      </w:divBdr>
    </w:div>
    <w:div w:id="1904368855">
      <w:marLeft w:val="640"/>
      <w:marRight w:val="0"/>
      <w:marTop w:val="0"/>
      <w:marBottom w:val="0"/>
      <w:divBdr>
        <w:top w:val="none" w:sz="0" w:space="0" w:color="auto"/>
        <w:left w:val="none" w:sz="0" w:space="0" w:color="auto"/>
        <w:bottom w:val="none" w:sz="0" w:space="0" w:color="auto"/>
        <w:right w:val="none" w:sz="0" w:space="0" w:color="auto"/>
      </w:divBdr>
    </w:div>
    <w:div w:id="1940482071">
      <w:marLeft w:val="640"/>
      <w:marRight w:val="0"/>
      <w:marTop w:val="0"/>
      <w:marBottom w:val="0"/>
      <w:divBdr>
        <w:top w:val="none" w:sz="0" w:space="0" w:color="auto"/>
        <w:left w:val="none" w:sz="0" w:space="0" w:color="auto"/>
        <w:bottom w:val="none" w:sz="0" w:space="0" w:color="auto"/>
        <w:right w:val="none" w:sz="0" w:space="0" w:color="auto"/>
      </w:divBdr>
    </w:div>
    <w:div w:id="1940523819">
      <w:marLeft w:val="0"/>
      <w:marRight w:val="0"/>
      <w:marTop w:val="0"/>
      <w:marBottom w:val="0"/>
      <w:divBdr>
        <w:top w:val="none" w:sz="0" w:space="0" w:color="auto"/>
        <w:left w:val="none" w:sz="0" w:space="0" w:color="auto"/>
        <w:bottom w:val="none" w:sz="0" w:space="0" w:color="auto"/>
        <w:right w:val="none" w:sz="0" w:space="0" w:color="auto"/>
      </w:divBdr>
    </w:div>
    <w:div w:id="1940523820">
      <w:marLeft w:val="0"/>
      <w:marRight w:val="0"/>
      <w:marTop w:val="0"/>
      <w:marBottom w:val="0"/>
      <w:divBdr>
        <w:top w:val="none" w:sz="0" w:space="0" w:color="auto"/>
        <w:left w:val="none" w:sz="0" w:space="0" w:color="auto"/>
        <w:bottom w:val="none" w:sz="0" w:space="0" w:color="auto"/>
        <w:right w:val="none" w:sz="0" w:space="0" w:color="auto"/>
      </w:divBdr>
    </w:div>
    <w:div w:id="1972513051">
      <w:marLeft w:val="640"/>
      <w:marRight w:val="0"/>
      <w:marTop w:val="0"/>
      <w:marBottom w:val="0"/>
      <w:divBdr>
        <w:top w:val="none" w:sz="0" w:space="0" w:color="auto"/>
        <w:left w:val="none" w:sz="0" w:space="0" w:color="auto"/>
        <w:bottom w:val="none" w:sz="0" w:space="0" w:color="auto"/>
        <w:right w:val="none" w:sz="0" w:space="0" w:color="auto"/>
      </w:divBdr>
    </w:div>
    <w:div w:id="1984773618">
      <w:marLeft w:val="640"/>
      <w:marRight w:val="0"/>
      <w:marTop w:val="0"/>
      <w:marBottom w:val="0"/>
      <w:divBdr>
        <w:top w:val="none" w:sz="0" w:space="0" w:color="auto"/>
        <w:left w:val="none" w:sz="0" w:space="0" w:color="auto"/>
        <w:bottom w:val="none" w:sz="0" w:space="0" w:color="auto"/>
        <w:right w:val="none" w:sz="0" w:space="0" w:color="auto"/>
      </w:divBdr>
    </w:div>
    <w:div w:id="1990789324">
      <w:bodyDiv w:val="1"/>
      <w:marLeft w:val="0"/>
      <w:marRight w:val="0"/>
      <w:marTop w:val="0"/>
      <w:marBottom w:val="0"/>
      <w:divBdr>
        <w:top w:val="none" w:sz="0" w:space="0" w:color="auto"/>
        <w:left w:val="none" w:sz="0" w:space="0" w:color="auto"/>
        <w:bottom w:val="none" w:sz="0" w:space="0" w:color="auto"/>
        <w:right w:val="none" w:sz="0" w:space="0" w:color="auto"/>
      </w:divBdr>
      <w:divsChild>
        <w:div w:id="1283465200">
          <w:marLeft w:val="640"/>
          <w:marRight w:val="0"/>
          <w:marTop w:val="0"/>
          <w:marBottom w:val="0"/>
          <w:divBdr>
            <w:top w:val="none" w:sz="0" w:space="0" w:color="auto"/>
            <w:left w:val="none" w:sz="0" w:space="0" w:color="auto"/>
            <w:bottom w:val="none" w:sz="0" w:space="0" w:color="auto"/>
            <w:right w:val="none" w:sz="0" w:space="0" w:color="auto"/>
          </w:divBdr>
        </w:div>
        <w:div w:id="1351836899">
          <w:marLeft w:val="640"/>
          <w:marRight w:val="0"/>
          <w:marTop w:val="0"/>
          <w:marBottom w:val="0"/>
          <w:divBdr>
            <w:top w:val="none" w:sz="0" w:space="0" w:color="auto"/>
            <w:left w:val="none" w:sz="0" w:space="0" w:color="auto"/>
            <w:bottom w:val="none" w:sz="0" w:space="0" w:color="auto"/>
            <w:right w:val="none" w:sz="0" w:space="0" w:color="auto"/>
          </w:divBdr>
        </w:div>
        <w:div w:id="934822978">
          <w:marLeft w:val="640"/>
          <w:marRight w:val="0"/>
          <w:marTop w:val="0"/>
          <w:marBottom w:val="0"/>
          <w:divBdr>
            <w:top w:val="none" w:sz="0" w:space="0" w:color="auto"/>
            <w:left w:val="none" w:sz="0" w:space="0" w:color="auto"/>
            <w:bottom w:val="none" w:sz="0" w:space="0" w:color="auto"/>
            <w:right w:val="none" w:sz="0" w:space="0" w:color="auto"/>
          </w:divBdr>
        </w:div>
        <w:div w:id="10690175">
          <w:marLeft w:val="640"/>
          <w:marRight w:val="0"/>
          <w:marTop w:val="0"/>
          <w:marBottom w:val="0"/>
          <w:divBdr>
            <w:top w:val="none" w:sz="0" w:space="0" w:color="auto"/>
            <w:left w:val="none" w:sz="0" w:space="0" w:color="auto"/>
            <w:bottom w:val="none" w:sz="0" w:space="0" w:color="auto"/>
            <w:right w:val="none" w:sz="0" w:space="0" w:color="auto"/>
          </w:divBdr>
        </w:div>
        <w:div w:id="454252259">
          <w:marLeft w:val="640"/>
          <w:marRight w:val="0"/>
          <w:marTop w:val="0"/>
          <w:marBottom w:val="0"/>
          <w:divBdr>
            <w:top w:val="none" w:sz="0" w:space="0" w:color="auto"/>
            <w:left w:val="none" w:sz="0" w:space="0" w:color="auto"/>
            <w:bottom w:val="none" w:sz="0" w:space="0" w:color="auto"/>
            <w:right w:val="none" w:sz="0" w:space="0" w:color="auto"/>
          </w:divBdr>
        </w:div>
        <w:div w:id="921111849">
          <w:marLeft w:val="640"/>
          <w:marRight w:val="0"/>
          <w:marTop w:val="0"/>
          <w:marBottom w:val="0"/>
          <w:divBdr>
            <w:top w:val="none" w:sz="0" w:space="0" w:color="auto"/>
            <w:left w:val="none" w:sz="0" w:space="0" w:color="auto"/>
            <w:bottom w:val="none" w:sz="0" w:space="0" w:color="auto"/>
            <w:right w:val="none" w:sz="0" w:space="0" w:color="auto"/>
          </w:divBdr>
        </w:div>
        <w:div w:id="1785616478">
          <w:marLeft w:val="640"/>
          <w:marRight w:val="0"/>
          <w:marTop w:val="0"/>
          <w:marBottom w:val="0"/>
          <w:divBdr>
            <w:top w:val="none" w:sz="0" w:space="0" w:color="auto"/>
            <w:left w:val="none" w:sz="0" w:space="0" w:color="auto"/>
            <w:bottom w:val="none" w:sz="0" w:space="0" w:color="auto"/>
            <w:right w:val="none" w:sz="0" w:space="0" w:color="auto"/>
          </w:divBdr>
        </w:div>
        <w:div w:id="471097259">
          <w:marLeft w:val="640"/>
          <w:marRight w:val="0"/>
          <w:marTop w:val="0"/>
          <w:marBottom w:val="0"/>
          <w:divBdr>
            <w:top w:val="none" w:sz="0" w:space="0" w:color="auto"/>
            <w:left w:val="none" w:sz="0" w:space="0" w:color="auto"/>
            <w:bottom w:val="none" w:sz="0" w:space="0" w:color="auto"/>
            <w:right w:val="none" w:sz="0" w:space="0" w:color="auto"/>
          </w:divBdr>
        </w:div>
        <w:div w:id="1125199311">
          <w:marLeft w:val="640"/>
          <w:marRight w:val="0"/>
          <w:marTop w:val="0"/>
          <w:marBottom w:val="0"/>
          <w:divBdr>
            <w:top w:val="none" w:sz="0" w:space="0" w:color="auto"/>
            <w:left w:val="none" w:sz="0" w:space="0" w:color="auto"/>
            <w:bottom w:val="none" w:sz="0" w:space="0" w:color="auto"/>
            <w:right w:val="none" w:sz="0" w:space="0" w:color="auto"/>
          </w:divBdr>
        </w:div>
        <w:div w:id="1059863750">
          <w:marLeft w:val="640"/>
          <w:marRight w:val="0"/>
          <w:marTop w:val="0"/>
          <w:marBottom w:val="0"/>
          <w:divBdr>
            <w:top w:val="none" w:sz="0" w:space="0" w:color="auto"/>
            <w:left w:val="none" w:sz="0" w:space="0" w:color="auto"/>
            <w:bottom w:val="none" w:sz="0" w:space="0" w:color="auto"/>
            <w:right w:val="none" w:sz="0" w:space="0" w:color="auto"/>
          </w:divBdr>
        </w:div>
        <w:div w:id="1600603718">
          <w:marLeft w:val="640"/>
          <w:marRight w:val="0"/>
          <w:marTop w:val="0"/>
          <w:marBottom w:val="0"/>
          <w:divBdr>
            <w:top w:val="none" w:sz="0" w:space="0" w:color="auto"/>
            <w:left w:val="none" w:sz="0" w:space="0" w:color="auto"/>
            <w:bottom w:val="none" w:sz="0" w:space="0" w:color="auto"/>
            <w:right w:val="none" w:sz="0" w:space="0" w:color="auto"/>
          </w:divBdr>
        </w:div>
        <w:div w:id="842478275">
          <w:marLeft w:val="640"/>
          <w:marRight w:val="0"/>
          <w:marTop w:val="0"/>
          <w:marBottom w:val="0"/>
          <w:divBdr>
            <w:top w:val="none" w:sz="0" w:space="0" w:color="auto"/>
            <w:left w:val="none" w:sz="0" w:space="0" w:color="auto"/>
            <w:bottom w:val="none" w:sz="0" w:space="0" w:color="auto"/>
            <w:right w:val="none" w:sz="0" w:space="0" w:color="auto"/>
          </w:divBdr>
        </w:div>
        <w:div w:id="973562247">
          <w:marLeft w:val="640"/>
          <w:marRight w:val="0"/>
          <w:marTop w:val="0"/>
          <w:marBottom w:val="0"/>
          <w:divBdr>
            <w:top w:val="none" w:sz="0" w:space="0" w:color="auto"/>
            <w:left w:val="none" w:sz="0" w:space="0" w:color="auto"/>
            <w:bottom w:val="none" w:sz="0" w:space="0" w:color="auto"/>
            <w:right w:val="none" w:sz="0" w:space="0" w:color="auto"/>
          </w:divBdr>
        </w:div>
        <w:div w:id="383718566">
          <w:marLeft w:val="640"/>
          <w:marRight w:val="0"/>
          <w:marTop w:val="0"/>
          <w:marBottom w:val="0"/>
          <w:divBdr>
            <w:top w:val="none" w:sz="0" w:space="0" w:color="auto"/>
            <w:left w:val="none" w:sz="0" w:space="0" w:color="auto"/>
            <w:bottom w:val="none" w:sz="0" w:space="0" w:color="auto"/>
            <w:right w:val="none" w:sz="0" w:space="0" w:color="auto"/>
          </w:divBdr>
        </w:div>
      </w:divsChild>
    </w:div>
    <w:div w:id="2002584657">
      <w:marLeft w:val="640"/>
      <w:marRight w:val="0"/>
      <w:marTop w:val="0"/>
      <w:marBottom w:val="0"/>
      <w:divBdr>
        <w:top w:val="none" w:sz="0" w:space="0" w:color="auto"/>
        <w:left w:val="none" w:sz="0" w:space="0" w:color="auto"/>
        <w:bottom w:val="none" w:sz="0" w:space="0" w:color="auto"/>
        <w:right w:val="none" w:sz="0" w:space="0" w:color="auto"/>
      </w:divBdr>
    </w:div>
    <w:div w:id="2022076743">
      <w:marLeft w:val="640"/>
      <w:marRight w:val="0"/>
      <w:marTop w:val="0"/>
      <w:marBottom w:val="0"/>
      <w:divBdr>
        <w:top w:val="none" w:sz="0" w:space="0" w:color="auto"/>
        <w:left w:val="none" w:sz="0" w:space="0" w:color="auto"/>
        <w:bottom w:val="none" w:sz="0" w:space="0" w:color="auto"/>
        <w:right w:val="none" w:sz="0" w:space="0" w:color="auto"/>
      </w:divBdr>
    </w:div>
    <w:div w:id="2031179100">
      <w:marLeft w:val="640"/>
      <w:marRight w:val="0"/>
      <w:marTop w:val="0"/>
      <w:marBottom w:val="0"/>
      <w:divBdr>
        <w:top w:val="none" w:sz="0" w:space="0" w:color="auto"/>
        <w:left w:val="none" w:sz="0" w:space="0" w:color="auto"/>
        <w:bottom w:val="none" w:sz="0" w:space="0" w:color="auto"/>
        <w:right w:val="none" w:sz="0" w:space="0" w:color="auto"/>
      </w:divBdr>
    </w:div>
    <w:div w:id="2037458807">
      <w:marLeft w:val="640"/>
      <w:marRight w:val="0"/>
      <w:marTop w:val="0"/>
      <w:marBottom w:val="0"/>
      <w:divBdr>
        <w:top w:val="none" w:sz="0" w:space="0" w:color="auto"/>
        <w:left w:val="none" w:sz="0" w:space="0" w:color="auto"/>
        <w:bottom w:val="none" w:sz="0" w:space="0" w:color="auto"/>
        <w:right w:val="none" w:sz="0" w:space="0" w:color="auto"/>
      </w:divBdr>
    </w:div>
    <w:div w:id="2073389334">
      <w:marLeft w:val="640"/>
      <w:marRight w:val="0"/>
      <w:marTop w:val="0"/>
      <w:marBottom w:val="0"/>
      <w:divBdr>
        <w:top w:val="none" w:sz="0" w:space="0" w:color="auto"/>
        <w:left w:val="none" w:sz="0" w:space="0" w:color="auto"/>
        <w:bottom w:val="none" w:sz="0" w:space="0" w:color="auto"/>
        <w:right w:val="none" w:sz="0" w:space="0" w:color="auto"/>
      </w:divBdr>
    </w:div>
    <w:div w:id="2081780325">
      <w:marLeft w:val="640"/>
      <w:marRight w:val="0"/>
      <w:marTop w:val="0"/>
      <w:marBottom w:val="0"/>
      <w:divBdr>
        <w:top w:val="none" w:sz="0" w:space="0" w:color="auto"/>
        <w:left w:val="none" w:sz="0" w:space="0" w:color="auto"/>
        <w:bottom w:val="none" w:sz="0" w:space="0" w:color="auto"/>
        <w:right w:val="none" w:sz="0" w:space="0" w:color="auto"/>
      </w:divBdr>
    </w:div>
    <w:div w:id="2109959944">
      <w:marLeft w:val="640"/>
      <w:marRight w:val="0"/>
      <w:marTop w:val="0"/>
      <w:marBottom w:val="0"/>
      <w:divBdr>
        <w:top w:val="none" w:sz="0" w:space="0" w:color="auto"/>
        <w:left w:val="none" w:sz="0" w:space="0" w:color="auto"/>
        <w:bottom w:val="none" w:sz="0" w:space="0" w:color="auto"/>
        <w:right w:val="none" w:sz="0" w:space="0" w:color="auto"/>
      </w:divBdr>
    </w:div>
    <w:div w:id="2113741328">
      <w:marLeft w:val="640"/>
      <w:marRight w:val="0"/>
      <w:marTop w:val="0"/>
      <w:marBottom w:val="0"/>
      <w:divBdr>
        <w:top w:val="none" w:sz="0" w:space="0" w:color="auto"/>
        <w:left w:val="none" w:sz="0" w:space="0" w:color="auto"/>
        <w:bottom w:val="none" w:sz="0" w:space="0" w:color="auto"/>
        <w:right w:val="none" w:sz="0" w:space="0" w:color="auto"/>
      </w:divBdr>
    </w:div>
    <w:div w:id="2134597006">
      <w:marLeft w:val="640"/>
      <w:marRight w:val="0"/>
      <w:marTop w:val="0"/>
      <w:marBottom w:val="0"/>
      <w:divBdr>
        <w:top w:val="none" w:sz="0" w:space="0" w:color="auto"/>
        <w:left w:val="none" w:sz="0" w:space="0" w:color="auto"/>
        <w:bottom w:val="none" w:sz="0" w:space="0" w:color="auto"/>
        <w:right w:val="none" w:sz="0" w:space="0" w:color="auto"/>
      </w:divBdr>
    </w:div>
    <w:div w:id="2136020070">
      <w:bodyDiv w:val="1"/>
      <w:marLeft w:val="0"/>
      <w:marRight w:val="0"/>
      <w:marTop w:val="0"/>
      <w:marBottom w:val="0"/>
      <w:divBdr>
        <w:top w:val="none" w:sz="0" w:space="0" w:color="auto"/>
        <w:left w:val="none" w:sz="0" w:space="0" w:color="auto"/>
        <w:bottom w:val="none" w:sz="0" w:space="0" w:color="auto"/>
        <w:right w:val="none" w:sz="0" w:space="0" w:color="auto"/>
      </w:divBdr>
      <w:divsChild>
        <w:div w:id="207379088">
          <w:marLeft w:val="640"/>
          <w:marRight w:val="0"/>
          <w:marTop w:val="0"/>
          <w:marBottom w:val="0"/>
          <w:divBdr>
            <w:top w:val="none" w:sz="0" w:space="0" w:color="auto"/>
            <w:left w:val="none" w:sz="0" w:space="0" w:color="auto"/>
            <w:bottom w:val="none" w:sz="0" w:space="0" w:color="auto"/>
            <w:right w:val="none" w:sz="0" w:space="0" w:color="auto"/>
          </w:divBdr>
        </w:div>
        <w:div w:id="1594586050">
          <w:marLeft w:val="640"/>
          <w:marRight w:val="0"/>
          <w:marTop w:val="0"/>
          <w:marBottom w:val="0"/>
          <w:divBdr>
            <w:top w:val="none" w:sz="0" w:space="0" w:color="auto"/>
            <w:left w:val="none" w:sz="0" w:space="0" w:color="auto"/>
            <w:bottom w:val="none" w:sz="0" w:space="0" w:color="auto"/>
            <w:right w:val="none" w:sz="0" w:space="0" w:color="auto"/>
          </w:divBdr>
        </w:div>
        <w:div w:id="1417819573">
          <w:marLeft w:val="640"/>
          <w:marRight w:val="0"/>
          <w:marTop w:val="0"/>
          <w:marBottom w:val="0"/>
          <w:divBdr>
            <w:top w:val="none" w:sz="0" w:space="0" w:color="auto"/>
            <w:left w:val="none" w:sz="0" w:space="0" w:color="auto"/>
            <w:bottom w:val="none" w:sz="0" w:space="0" w:color="auto"/>
            <w:right w:val="none" w:sz="0" w:space="0" w:color="auto"/>
          </w:divBdr>
        </w:div>
        <w:div w:id="1721200453">
          <w:marLeft w:val="640"/>
          <w:marRight w:val="0"/>
          <w:marTop w:val="0"/>
          <w:marBottom w:val="0"/>
          <w:divBdr>
            <w:top w:val="none" w:sz="0" w:space="0" w:color="auto"/>
            <w:left w:val="none" w:sz="0" w:space="0" w:color="auto"/>
            <w:bottom w:val="none" w:sz="0" w:space="0" w:color="auto"/>
            <w:right w:val="none" w:sz="0" w:space="0" w:color="auto"/>
          </w:divBdr>
        </w:div>
        <w:div w:id="140075109">
          <w:marLeft w:val="640"/>
          <w:marRight w:val="0"/>
          <w:marTop w:val="0"/>
          <w:marBottom w:val="0"/>
          <w:divBdr>
            <w:top w:val="none" w:sz="0" w:space="0" w:color="auto"/>
            <w:left w:val="none" w:sz="0" w:space="0" w:color="auto"/>
            <w:bottom w:val="none" w:sz="0" w:space="0" w:color="auto"/>
            <w:right w:val="none" w:sz="0" w:space="0" w:color="auto"/>
          </w:divBdr>
        </w:div>
        <w:div w:id="1372654487">
          <w:marLeft w:val="640"/>
          <w:marRight w:val="0"/>
          <w:marTop w:val="0"/>
          <w:marBottom w:val="0"/>
          <w:divBdr>
            <w:top w:val="none" w:sz="0" w:space="0" w:color="auto"/>
            <w:left w:val="none" w:sz="0" w:space="0" w:color="auto"/>
            <w:bottom w:val="none" w:sz="0" w:space="0" w:color="auto"/>
            <w:right w:val="none" w:sz="0" w:space="0" w:color="auto"/>
          </w:divBdr>
        </w:div>
        <w:div w:id="2132085980">
          <w:marLeft w:val="640"/>
          <w:marRight w:val="0"/>
          <w:marTop w:val="0"/>
          <w:marBottom w:val="0"/>
          <w:divBdr>
            <w:top w:val="none" w:sz="0" w:space="0" w:color="auto"/>
            <w:left w:val="none" w:sz="0" w:space="0" w:color="auto"/>
            <w:bottom w:val="none" w:sz="0" w:space="0" w:color="auto"/>
            <w:right w:val="none" w:sz="0" w:space="0" w:color="auto"/>
          </w:divBdr>
        </w:div>
        <w:div w:id="1700081055">
          <w:marLeft w:val="640"/>
          <w:marRight w:val="0"/>
          <w:marTop w:val="0"/>
          <w:marBottom w:val="0"/>
          <w:divBdr>
            <w:top w:val="none" w:sz="0" w:space="0" w:color="auto"/>
            <w:left w:val="none" w:sz="0" w:space="0" w:color="auto"/>
            <w:bottom w:val="none" w:sz="0" w:space="0" w:color="auto"/>
            <w:right w:val="none" w:sz="0" w:space="0" w:color="auto"/>
          </w:divBdr>
        </w:div>
        <w:div w:id="1473794261">
          <w:marLeft w:val="640"/>
          <w:marRight w:val="0"/>
          <w:marTop w:val="0"/>
          <w:marBottom w:val="0"/>
          <w:divBdr>
            <w:top w:val="none" w:sz="0" w:space="0" w:color="auto"/>
            <w:left w:val="none" w:sz="0" w:space="0" w:color="auto"/>
            <w:bottom w:val="none" w:sz="0" w:space="0" w:color="auto"/>
            <w:right w:val="none" w:sz="0" w:space="0" w:color="auto"/>
          </w:divBdr>
        </w:div>
        <w:div w:id="1224562035">
          <w:marLeft w:val="640"/>
          <w:marRight w:val="0"/>
          <w:marTop w:val="0"/>
          <w:marBottom w:val="0"/>
          <w:divBdr>
            <w:top w:val="none" w:sz="0" w:space="0" w:color="auto"/>
            <w:left w:val="none" w:sz="0" w:space="0" w:color="auto"/>
            <w:bottom w:val="none" w:sz="0" w:space="0" w:color="auto"/>
            <w:right w:val="none" w:sz="0" w:space="0" w:color="auto"/>
          </w:divBdr>
        </w:div>
        <w:div w:id="2110734109">
          <w:marLeft w:val="640"/>
          <w:marRight w:val="0"/>
          <w:marTop w:val="0"/>
          <w:marBottom w:val="0"/>
          <w:divBdr>
            <w:top w:val="none" w:sz="0" w:space="0" w:color="auto"/>
            <w:left w:val="none" w:sz="0" w:space="0" w:color="auto"/>
            <w:bottom w:val="none" w:sz="0" w:space="0" w:color="auto"/>
            <w:right w:val="none" w:sz="0" w:space="0" w:color="auto"/>
          </w:divBdr>
        </w:div>
        <w:div w:id="931354806">
          <w:marLeft w:val="640"/>
          <w:marRight w:val="0"/>
          <w:marTop w:val="0"/>
          <w:marBottom w:val="0"/>
          <w:divBdr>
            <w:top w:val="none" w:sz="0" w:space="0" w:color="auto"/>
            <w:left w:val="none" w:sz="0" w:space="0" w:color="auto"/>
            <w:bottom w:val="none" w:sz="0" w:space="0" w:color="auto"/>
            <w:right w:val="none" w:sz="0" w:space="0" w:color="auto"/>
          </w:divBdr>
        </w:div>
        <w:div w:id="669137239">
          <w:marLeft w:val="640"/>
          <w:marRight w:val="0"/>
          <w:marTop w:val="0"/>
          <w:marBottom w:val="0"/>
          <w:divBdr>
            <w:top w:val="none" w:sz="0" w:space="0" w:color="auto"/>
            <w:left w:val="none" w:sz="0" w:space="0" w:color="auto"/>
            <w:bottom w:val="none" w:sz="0" w:space="0" w:color="auto"/>
            <w:right w:val="none" w:sz="0" w:space="0" w:color="auto"/>
          </w:divBdr>
        </w:div>
        <w:div w:id="884676982">
          <w:marLeft w:val="640"/>
          <w:marRight w:val="0"/>
          <w:marTop w:val="0"/>
          <w:marBottom w:val="0"/>
          <w:divBdr>
            <w:top w:val="none" w:sz="0" w:space="0" w:color="auto"/>
            <w:left w:val="none" w:sz="0" w:space="0" w:color="auto"/>
            <w:bottom w:val="none" w:sz="0" w:space="0" w:color="auto"/>
            <w:right w:val="none" w:sz="0" w:space="0" w:color="auto"/>
          </w:divBdr>
        </w:div>
        <w:div w:id="826481395">
          <w:marLeft w:val="640"/>
          <w:marRight w:val="0"/>
          <w:marTop w:val="0"/>
          <w:marBottom w:val="0"/>
          <w:divBdr>
            <w:top w:val="none" w:sz="0" w:space="0" w:color="auto"/>
            <w:left w:val="none" w:sz="0" w:space="0" w:color="auto"/>
            <w:bottom w:val="none" w:sz="0" w:space="0" w:color="auto"/>
            <w:right w:val="none" w:sz="0" w:space="0" w:color="auto"/>
          </w:divBdr>
        </w:div>
        <w:div w:id="1177421450">
          <w:marLeft w:val="640"/>
          <w:marRight w:val="0"/>
          <w:marTop w:val="0"/>
          <w:marBottom w:val="0"/>
          <w:divBdr>
            <w:top w:val="none" w:sz="0" w:space="0" w:color="auto"/>
            <w:left w:val="none" w:sz="0" w:space="0" w:color="auto"/>
            <w:bottom w:val="none" w:sz="0" w:space="0" w:color="auto"/>
            <w:right w:val="none" w:sz="0" w:space="0" w:color="auto"/>
          </w:divBdr>
        </w:div>
        <w:div w:id="699162753">
          <w:marLeft w:val="640"/>
          <w:marRight w:val="0"/>
          <w:marTop w:val="0"/>
          <w:marBottom w:val="0"/>
          <w:divBdr>
            <w:top w:val="none" w:sz="0" w:space="0" w:color="auto"/>
            <w:left w:val="none" w:sz="0" w:space="0" w:color="auto"/>
            <w:bottom w:val="none" w:sz="0" w:space="0" w:color="auto"/>
            <w:right w:val="none" w:sz="0" w:space="0" w:color="auto"/>
          </w:divBdr>
        </w:div>
        <w:div w:id="409547598">
          <w:marLeft w:val="640"/>
          <w:marRight w:val="0"/>
          <w:marTop w:val="0"/>
          <w:marBottom w:val="0"/>
          <w:divBdr>
            <w:top w:val="none" w:sz="0" w:space="0" w:color="auto"/>
            <w:left w:val="none" w:sz="0" w:space="0" w:color="auto"/>
            <w:bottom w:val="none" w:sz="0" w:space="0" w:color="auto"/>
            <w:right w:val="none" w:sz="0" w:space="0" w:color="auto"/>
          </w:divBdr>
        </w:div>
        <w:div w:id="743141784">
          <w:marLeft w:val="640"/>
          <w:marRight w:val="0"/>
          <w:marTop w:val="0"/>
          <w:marBottom w:val="0"/>
          <w:divBdr>
            <w:top w:val="none" w:sz="0" w:space="0" w:color="auto"/>
            <w:left w:val="none" w:sz="0" w:space="0" w:color="auto"/>
            <w:bottom w:val="none" w:sz="0" w:space="0" w:color="auto"/>
            <w:right w:val="none" w:sz="0" w:space="0" w:color="auto"/>
          </w:divBdr>
        </w:div>
      </w:divsChild>
    </w:div>
    <w:div w:id="2139297848">
      <w:marLeft w:val="64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stafa.abdelmalek@ejust.edu.eg" TargetMode="External"/><Relationship Id="rId13" Type="http://schemas.openxmlformats.org/officeDocument/2006/relationships/image" Target="media/image3.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glossaryDocument" Target="glossary/document.xml"/><Relationship Id="rId10" Type="http://schemas.openxmlformats.org/officeDocument/2006/relationships/hyperlink" Target="mailto:hassan.shokry@ejust.edu.e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tem.mahmoud@ejust.edu.eg" TargetMode="External"/><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3b17cf10eab99ab/&#1587;&#1591;&#1581;%20&#1575;&#1604;&#1605;&#1603;&#1578;&#1576;/Research%20Paper%20of%20EJUST%20Conference/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3b17cf10eab99ab/&#1587;&#1591;&#1581;%20&#1575;&#1604;&#1605;&#1603;&#1578;&#1576;/Research%20Paper%20of%20EJUST%20Conference/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c3b17cf10eab99ab/&#1587;&#1591;&#1581;%20&#1575;&#1604;&#1605;&#1603;&#1578;&#1576;/Research%20Paper%20of%20EJUST%20Conference/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c3b17cf10eab99ab/&#1587;&#1591;&#1581;%20&#1575;&#1604;&#1605;&#1603;&#1578;&#1576;/Research%20Paper%20of%20EJUST%20Conference/Resul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mn-cs"/>
              </a:defRPr>
            </a:pPr>
            <a:r>
              <a:rPr lang="en-US" sz="1000" b="1"/>
              <a:t>a		R</a:t>
            </a:r>
            <a:r>
              <a:rPr lang="en-US" sz="1000" b="1" baseline="30000"/>
              <a:t>2</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mn-cs"/>
            </a:defRPr>
          </a:pPr>
          <a:endParaRPr lang="en-US"/>
        </a:p>
      </c:txPr>
    </c:title>
    <c:autoTitleDeleted val="0"/>
    <c:plotArea>
      <c:layout/>
      <c:barChart>
        <c:barDir val="col"/>
        <c:grouping val="clustered"/>
        <c:varyColors val="0"/>
        <c:ser>
          <c:idx val="0"/>
          <c:order val="0"/>
          <c:tx>
            <c:v>Training</c:v>
          </c:tx>
          <c:spPr>
            <a:solidFill>
              <a:schemeClr val="accent5">
                <a:shade val="76000"/>
              </a:schemeClr>
            </a:solidFill>
            <a:ln>
              <a:noFill/>
            </a:ln>
            <a:effectLst/>
          </c:spPr>
          <c:invertIfNegative val="0"/>
          <c:cat>
            <c:strRef>
              <c:f>'Metrics Comparison'!$K$5:$K$7</c:f>
              <c:strCache>
                <c:ptCount val="3"/>
                <c:pt idx="0">
                  <c:v>ANN</c:v>
                </c:pt>
                <c:pt idx="1">
                  <c:v>RF</c:v>
                </c:pt>
                <c:pt idx="2">
                  <c:v>SVM</c:v>
                </c:pt>
              </c:strCache>
            </c:strRef>
          </c:cat>
          <c:val>
            <c:numRef>
              <c:f>'Metrics Comparison'!$L$5:$L$7</c:f>
              <c:numCache>
                <c:formatCode>General</c:formatCode>
                <c:ptCount val="3"/>
                <c:pt idx="0">
                  <c:v>0.98929999999999996</c:v>
                </c:pt>
                <c:pt idx="1">
                  <c:v>0.97489999999999999</c:v>
                </c:pt>
                <c:pt idx="2">
                  <c:v>0.94</c:v>
                </c:pt>
              </c:numCache>
            </c:numRef>
          </c:val>
          <c:extLst>
            <c:ext xmlns:c16="http://schemas.microsoft.com/office/drawing/2014/chart" uri="{C3380CC4-5D6E-409C-BE32-E72D297353CC}">
              <c16:uniqueId val="{00000000-508F-4A6A-A7AC-C519A00121CB}"/>
            </c:ext>
          </c:extLst>
        </c:ser>
        <c:ser>
          <c:idx val="1"/>
          <c:order val="1"/>
          <c:tx>
            <c:v>Testing</c:v>
          </c:tx>
          <c:spPr>
            <a:solidFill>
              <a:schemeClr val="accent5">
                <a:tint val="77000"/>
              </a:schemeClr>
            </a:solidFill>
            <a:ln>
              <a:noFill/>
            </a:ln>
            <a:effectLst/>
          </c:spPr>
          <c:invertIfNegative val="0"/>
          <c:cat>
            <c:strRef>
              <c:f>'Metrics Comparison'!$K$5:$K$7</c:f>
              <c:strCache>
                <c:ptCount val="3"/>
                <c:pt idx="0">
                  <c:v>ANN</c:v>
                </c:pt>
                <c:pt idx="1">
                  <c:v>RF</c:v>
                </c:pt>
                <c:pt idx="2">
                  <c:v>SVM</c:v>
                </c:pt>
              </c:strCache>
            </c:strRef>
          </c:cat>
          <c:val>
            <c:numRef>
              <c:f>'Metrics Comparison'!$M$5:$M$7</c:f>
              <c:numCache>
                <c:formatCode>General</c:formatCode>
                <c:ptCount val="3"/>
                <c:pt idx="0">
                  <c:v>0.98</c:v>
                </c:pt>
                <c:pt idx="1">
                  <c:v>0.97170000000000001</c:v>
                </c:pt>
                <c:pt idx="2">
                  <c:v>0.93899999999999995</c:v>
                </c:pt>
              </c:numCache>
            </c:numRef>
          </c:val>
          <c:extLst>
            <c:ext xmlns:c16="http://schemas.microsoft.com/office/drawing/2014/chart" uri="{C3380CC4-5D6E-409C-BE32-E72D297353CC}">
              <c16:uniqueId val="{00000001-508F-4A6A-A7AC-C519A00121CB}"/>
            </c:ext>
          </c:extLst>
        </c:ser>
        <c:dLbls>
          <c:showLegendKey val="0"/>
          <c:showVal val="0"/>
          <c:showCatName val="0"/>
          <c:showSerName val="0"/>
          <c:showPercent val="0"/>
          <c:showBubbleSize val="0"/>
        </c:dLbls>
        <c:gapWidth val="219"/>
        <c:overlap val="-27"/>
        <c:axId val="515672560"/>
        <c:axId val="515671120"/>
      </c:barChart>
      <c:catAx>
        <c:axId val="51567256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crossAx val="515671120"/>
        <c:crosses val="autoZero"/>
        <c:auto val="1"/>
        <c:lblAlgn val="ctr"/>
        <c:lblOffset val="100"/>
        <c:noMultiLvlLbl val="0"/>
      </c:catAx>
      <c:valAx>
        <c:axId val="51567112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crossAx val="515672560"/>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aseline="0">
          <a:solidFill>
            <a:schemeClr val="tx1"/>
          </a:solidFill>
          <a:latin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en-US"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1"/>
              <a:t>b	RMSE</a:t>
            </a:r>
          </a:p>
        </c:rich>
      </c:tx>
      <c:overlay val="0"/>
      <c:spPr>
        <a:noFill/>
        <a:ln>
          <a:noFill/>
        </a:ln>
        <a:effectLst/>
      </c:spPr>
      <c:txPr>
        <a:bodyPr rot="0" spcFirstLastPara="1" vertOverflow="ellipsis" vert="horz" wrap="square" anchor="ctr" anchorCtr="1"/>
        <a:lstStyle/>
        <a:p>
          <a:pPr>
            <a:defRPr lang="en-US"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Training</c:v>
          </c:tx>
          <c:spPr>
            <a:solidFill>
              <a:schemeClr val="accent5">
                <a:shade val="76000"/>
              </a:schemeClr>
            </a:solidFill>
            <a:ln>
              <a:noFill/>
            </a:ln>
            <a:effectLst/>
          </c:spPr>
          <c:invertIfNegative val="0"/>
          <c:cat>
            <c:strRef>
              <c:f>'Metrics Comparison'!$A$18:$A$20</c:f>
              <c:strCache>
                <c:ptCount val="3"/>
                <c:pt idx="0">
                  <c:v>ANN</c:v>
                </c:pt>
                <c:pt idx="1">
                  <c:v>RF</c:v>
                </c:pt>
                <c:pt idx="2">
                  <c:v>SVM</c:v>
                </c:pt>
              </c:strCache>
            </c:strRef>
          </c:cat>
          <c:val>
            <c:numRef>
              <c:f>'Metrics Comparison'!$B$18:$B$20</c:f>
              <c:numCache>
                <c:formatCode>General</c:formatCode>
                <c:ptCount val="3"/>
                <c:pt idx="0">
                  <c:v>0.73519999999999996</c:v>
                </c:pt>
                <c:pt idx="1">
                  <c:v>1.1268</c:v>
                </c:pt>
                <c:pt idx="2">
                  <c:v>1.7427999999999999</c:v>
                </c:pt>
              </c:numCache>
            </c:numRef>
          </c:val>
          <c:extLst>
            <c:ext xmlns:c16="http://schemas.microsoft.com/office/drawing/2014/chart" uri="{C3380CC4-5D6E-409C-BE32-E72D297353CC}">
              <c16:uniqueId val="{00000000-4403-49E5-8C47-469A46C64FE4}"/>
            </c:ext>
          </c:extLst>
        </c:ser>
        <c:ser>
          <c:idx val="1"/>
          <c:order val="1"/>
          <c:tx>
            <c:v>Testing</c:v>
          </c:tx>
          <c:spPr>
            <a:solidFill>
              <a:schemeClr val="accent5">
                <a:tint val="77000"/>
              </a:schemeClr>
            </a:solidFill>
            <a:ln>
              <a:noFill/>
            </a:ln>
            <a:effectLst/>
          </c:spPr>
          <c:invertIfNegative val="0"/>
          <c:cat>
            <c:strRef>
              <c:f>'Metrics Comparison'!$A$18:$A$20</c:f>
              <c:strCache>
                <c:ptCount val="3"/>
                <c:pt idx="0">
                  <c:v>ANN</c:v>
                </c:pt>
                <c:pt idx="1">
                  <c:v>RF</c:v>
                </c:pt>
                <c:pt idx="2">
                  <c:v>SVM</c:v>
                </c:pt>
              </c:strCache>
            </c:strRef>
          </c:cat>
          <c:val>
            <c:numRef>
              <c:f>'Metrics Comparison'!$C$18:$C$20</c:f>
              <c:numCache>
                <c:formatCode>General</c:formatCode>
                <c:ptCount val="3"/>
                <c:pt idx="0">
                  <c:v>1.0046999999999999</c:v>
                </c:pt>
                <c:pt idx="1">
                  <c:v>1.1942999999999999</c:v>
                </c:pt>
                <c:pt idx="2">
                  <c:v>1.7539</c:v>
                </c:pt>
              </c:numCache>
            </c:numRef>
          </c:val>
          <c:extLst>
            <c:ext xmlns:c16="http://schemas.microsoft.com/office/drawing/2014/chart" uri="{C3380CC4-5D6E-409C-BE32-E72D297353CC}">
              <c16:uniqueId val="{00000001-4403-49E5-8C47-469A46C64FE4}"/>
            </c:ext>
          </c:extLst>
        </c:ser>
        <c:dLbls>
          <c:showLegendKey val="0"/>
          <c:showVal val="0"/>
          <c:showCatName val="0"/>
          <c:showSerName val="0"/>
          <c:showPercent val="0"/>
          <c:showBubbleSize val="0"/>
        </c:dLbls>
        <c:gapWidth val="219"/>
        <c:overlap val="-27"/>
        <c:axId val="441418760"/>
        <c:axId val="441421280"/>
      </c:barChart>
      <c:catAx>
        <c:axId val="44141876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1421280"/>
        <c:crosses val="autoZero"/>
        <c:auto val="1"/>
        <c:lblAlgn val="ctr"/>
        <c:lblOffset val="100"/>
        <c:noMultiLvlLbl val="0"/>
      </c:catAx>
      <c:valAx>
        <c:axId val="44142128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1418760"/>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ctr">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1">
                <a:solidFill>
                  <a:schemeClr val="tx1"/>
                </a:solidFill>
                <a:latin typeface="Times New Roman" panose="02020603050405020304" pitchFamily="18" charset="0"/>
                <a:cs typeface="Times New Roman" panose="02020603050405020304" pitchFamily="18" charset="0"/>
              </a:rPr>
              <a:t>c	MAE</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Training</c:v>
          </c:tx>
          <c:spPr>
            <a:solidFill>
              <a:schemeClr val="accent5">
                <a:shade val="76000"/>
              </a:schemeClr>
            </a:solidFill>
            <a:ln>
              <a:noFill/>
            </a:ln>
            <a:effectLst/>
          </c:spPr>
          <c:invertIfNegative val="0"/>
          <c:cat>
            <c:strRef>
              <c:f>'Metrics Comparison'!$A$34:$A$36</c:f>
              <c:strCache>
                <c:ptCount val="3"/>
                <c:pt idx="0">
                  <c:v>ANN</c:v>
                </c:pt>
                <c:pt idx="1">
                  <c:v>RF</c:v>
                </c:pt>
                <c:pt idx="2">
                  <c:v>SVM</c:v>
                </c:pt>
              </c:strCache>
            </c:strRef>
          </c:cat>
          <c:val>
            <c:numRef>
              <c:f>'Metrics Comparison'!$B$34:$B$36</c:f>
              <c:numCache>
                <c:formatCode>General</c:formatCode>
                <c:ptCount val="3"/>
                <c:pt idx="0">
                  <c:v>0.51659999999999995</c:v>
                </c:pt>
                <c:pt idx="1">
                  <c:v>0.69320000000000004</c:v>
                </c:pt>
                <c:pt idx="2">
                  <c:v>0.77780000000000005</c:v>
                </c:pt>
              </c:numCache>
            </c:numRef>
          </c:val>
          <c:extLst>
            <c:ext xmlns:c16="http://schemas.microsoft.com/office/drawing/2014/chart" uri="{C3380CC4-5D6E-409C-BE32-E72D297353CC}">
              <c16:uniqueId val="{00000000-EE41-4551-B043-3F5919179EA6}"/>
            </c:ext>
          </c:extLst>
        </c:ser>
        <c:ser>
          <c:idx val="1"/>
          <c:order val="1"/>
          <c:tx>
            <c:v>Testing</c:v>
          </c:tx>
          <c:spPr>
            <a:solidFill>
              <a:schemeClr val="accent5">
                <a:tint val="77000"/>
              </a:schemeClr>
            </a:solidFill>
            <a:ln>
              <a:noFill/>
            </a:ln>
            <a:effectLst/>
          </c:spPr>
          <c:invertIfNegative val="0"/>
          <c:cat>
            <c:strRef>
              <c:f>'Metrics Comparison'!$A$34:$A$36</c:f>
              <c:strCache>
                <c:ptCount val="3"/>
                <c:pt idx="0">
                  <c:v>ANN</c:v>
                </c:pt>
                <c:pt idx="1">
                  <c:v>RF</c:v>
                </c:pt>
                <c:pt idx="2">
                  <c:v>SVM</c:v>
                </c:pt>
              </c:strCache>
            </c:strRef>
          </c:cat>
          <c:val>
            <c:numRef>
              <c:f>'Metrics Comparison'!$C$34:$C$36</c:f>
              <c:numCache>
                <c:formatCode>General</c:formatCode>
                <c:ptCount val="3"/>
                <c:pt idx="0">
                  <c:v>0.64890000000000003</c:v>
                </c:pt>
                <c:pt idx="1">
                  <c:v>0.78159999999999996</c:v>
                </c:pt>
                <c:pt idx="2">
                  <c:v>0.91190000000000004</c:v>
                </c:pt>
              </c:numCache>
            </c:numRef>
          </c:val>
          <c:extLst>
            <c:ext xmlns:c16="http://schemas.microsoft.com/office/drawing/2014/chart" uri="{C3380CC4-5D6E-409C-BE32-E72D297353CC}">
              <c16:uniqueId val="{00000001-EE41-4551-B043-3F5919179EA6}"/>
            </c:ext>
          </c:extLst>
        </c:ser>
        <c:dLbls>
          <c:showLegendKey val="0"/>
          <c:showVal val="0"/>
          <c:showCatName val="0"/>
          <c:showSerName val="0"/>
          <c:showPercent val="0"/>
          <c:showBubbleSize val="0"/>
        </c:dLbls>
        <c:gapWidth val="219"/>
        <c:overlap val="-27"/>
        <c:axId val="768215416"/>
        <c:axId val="768162856"/>
      </c:barChart>
      <c:catAx>
        <c:axId val="7682154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68162856"/>
        <c:crosses val="autoZero"/>
        <c:auto val="1"/>
        <c:lblAlgn val="ctr"/>
        <c:lblOffset val="100"/>
        <c:noMultiLvlLbl val="0"/>
      </c:catAx>
      <c:valAx>
        <c:axId val="76816285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68215416"/>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en-US"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1"/>
              <a:t>d	MSE</a:t>
            </a:r>
          </a:p>
        </c:rich>
      </c:tx>
      <c:overlay val="0"/>
      <c:spPr>
        <a:noFill/>
        <a:ln>
          <a:noFill/>
        </a:ln>
        <a:effectLst/>
      </c:spPr>
      <c:txPr>
        <a:bodyPr rot="0" spcFirstLastPara="1" vertOverflow="ellipsis" vert="horz" wrap="square" anchor="ctr" anchorCtr="1"/>
        <a:lstStyle/>
        <a:p>
          <a:pPr>
            <a:defRPr lang="en-US"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Training</c:v>
          </c:tx>
          <c:spPr>
            <a:solidFill>
              <a:schemeClr val="accent5">
                <a:shade val="76000"/>
              </a:schemeClr>
            </a:solidFill>
            <a:ln>
              <a:noFill/>
            </a:ln>
            <a:effectLst/>
          </c:spPr>
          <c:invertIfNegative val="0"/>
          <c:cat>
            <c:strRef>
              <c:f>'Metrics Comparison'!$A$50:$A$52</c:f>
              <c:strCache>
                <c:ptCount val="3"/>
                <c:pt idx="0">
                  <c:v>ANN</c:v>
                </c:pt>
                <c:pt idx="1">
                  <c:v>RF</c:v>
                </c:pt>
                <c:pt idx="2">
                  <c:v>SVM</c:v>
                </c:pt>
              </c:strCache>
            </c:strRef>
          </c:cat>
          <c:val>
            <c:numRef>
              <c:f>'Metrics Comparison'!$B$50:$B$52</c:f>
              <c:numCache>
                <c:formatCode>General</c:formatCode>
                <c:ptCount val="3"/>
                <c:pt idx="0">
                  <c:v>0.54049999999999998</c:v>
                </c:pt>
                <c:pt idx="1">
                  <c:v>1.2696000000000001</c:v>
                </c:pt>
                <c:pt idx="2">
                  <c:v>3.0373999999999999</c:v>
                </c:pt>
              </c:numCache>
            </c:numRef>
          </c:val>
          <c:extLst>
            <c:ext xmlns:c16="http://schemas.microsoft.com/office/drawing/2014/chart" uri="{C3380CC4-5D6E-409C-BE32-E72D297353CC}">
              <c16:uniqueId val="{00000000-8C4B-40A3-BD2D-0CC27C5EEE94}"/>
            </c:ext>
          </c:extLst>
        </c:ser>
        <c:ser>
          <c:idx val="1"/>
          <c:order val="1"/>
          <c:tx>
            <c:v>Testing</c:v>
          </c:tx>
          <c:spPr>
            <a:solidFill>
              <a:schemeClr val="accent5">
                <a:tint val="77000"/>
              </a:schemeClr>
            </a:solidFill>
            <a:ln>
              <a:noFill/>
            </a:ln>
            <a:effectLst/>
          </c:spPr>
          <c:invertIfNegative val="0"/>
          <c:cat>
            <c:strRef>
              <c:f>'Metrics Comparison'!$A$50:$A$52</c:f>
              <c:strCache>
                <c:ptCount val="3"/>
                <c:pt idx="0">
                  <c:v>ANN</c:v>
                </c:pt>
                <c:pt idx="1">
                  <c:v>RF</c:v>
                </c:pt>
                <c:pt idx="2">
                  <c:v>SVM</c:v>
                </c:pt>
              </c:strCache>
            </c:strRef>
          </c:cat>
          <c:val>
            <c:numRef>
              <c:f>'Metrics Comparison'!$C$50:$C$52</c:f>
              <c:numCache>
                <c:formatCode>General</c:formatCode>
                <c:ptCount val="3"/>
                <c:pt idx="0">
                  <c:v>1.0094000000000001</c:v>
                </c:pt>
                <c:pt idx="1">
                  <c:v>1.4262999999999999</c:v>
                </c:pt>
                <c:pt idx="2">
                  <c:v>3.0762999999999998</c:v>
                </c:pt>
              </c:numCache>
            </c:numRef>
          </c:val>
          <c:extLst>
            <c:ext xmlns:c16="http://schemas.microsoft.com/office/drawing/2014/chart" uri="{C3380CC4-5D6E-409C-BE32-E72D297353CC}">
              <c16:uniqueId val="{00000001-8C4B-40A3-BD2D-0CC27C5EEE94}"/>
            </c:ext>
          </c:extLst>
        </c:ser>
        <c:dLbls>
          <c:showLegendKey val="0"/>
          <c:showVal val="0"/>
          <c:showCatName val="0"/>
          <c:showSerName val="0"/>
          <c:showPercent val="0"/>
          <c:showBubbleSize val="0"/>
        </c:dLbls>
        <c:gapWidth val="219"/>
        <c:overlap val="-27"/>
        <c:axId val="894026576"/>
        <c:axId val="894024776"/>
      </c:barChart>
      <c:catAx>
        <c:axId val="89402657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4024776"/>
        <c:crosses val="autoZero"/>
        <c:auto val="1"/>
        <c:lblAlgn val="ctr"/>
        <c:lblOffset val="100"/>
        <c:noMultiLvlLbl val="0"/>
      </c:catAx>
      <c:valAx>
        <c:axId val="89402477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4026576"/>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8EED694-22A3-4EDB-8A05-E4685F208CB6}"/>
      </w:docPartPr>
      <w:docPartBody>
        <w:p w:rsidR="00A65C25" w:rsidRDefault="004F1962">
          <w:r w:rsidRPr="00A12493">
            <w:rPr>
              <w:rStyle w:val="PlaceholderText"/>
            </w:rPr>
            <w:t>Click or tap here to enter text.</w:t>
          </w:r>
        </w:p>
      </w:docPartBody>
    </w:docPart>
    <w:docPart>
      <w:docPartPr>
        <w:name w:val="DD703315628F4590BBDA7EC3A58ABCDA"/>
        <w:category>
          <w:name w:val="General"/>
          <w:gallery w:val="placeholder"/>
        </w:category>
        <w:types>
          <w:type w:val="bbPlcHdr"/>
        </w:types>
        <w:behaviors>
          <w:behavior w:val="content"/>
        </w:behaviors>
        <w:guid w:val="{6BCDCAAA-E63C-453C-B8C0-7DE720C888ED}"/>
      </w:docPartPr>
      <w:docPartBody>
        <w:p w:rsidR="00A65C25" w:rsidRDefault="004F1962" w:rsidP="004F1962">
          <w:pPr>
            <w:pStyle w:val="DD703315628F4590BBDA7EC3A58ABCDA"/>
          </w:pPr>
          <w:r w:rsidRPr="006A60F6">
            <w:rPr>
              <w:rStyle w:val="PlaceholderText"/>
            </w:rPr>
            <w:t>Click or tap here to enter text.</w:t>
          </w:r>
        </w:p>
      </w:docPartBody>
    </w:docPart>
    <w:docPart>
      <w:docPartPr>
        <w:name w:val="0972FAC395014EAB8E10966343ED43C1"/>
        <w:category>
          <w:name w:val="General"/>
          <w:gallery w:val="placeholder"/>
        </w:category>
        <w:types>
          <w:type w:val="bbPlcHdr"/>
        </w:types>
        <w:behaviors>
          <w:behavior w:val="content"/>
        </w:behaviors>
        <w:guid w:val="{B738D598-2CEB-4F59-8DC7-77D467F8CD43}"/>
      </w:docPartPr>
      <w:docPartBody>
        <w:p w:rsidR="00A65C25" w:rsidRDefault="004F1962" w:rsidP="004F1962">
          <w:pPr>
            <w:pStyle w:val="0972FAC395014EAB8E10966343ED43C1"/>
          </w:pPr>
          <w:r w:rsidRPr="006A60F6">
            <w:rPr>
              <w:rStyle w:val="PlaceholderText"/>
            </w:rPr>
            <w:t>Click or tap here to enter text.</w:t>
          </w:r>
        </w:p>
      </w:docPartBody>
    </w:docPart>
    <w:docPart>
      <w:docPartPr>
        <w:name w:val="73B6EA35D72342CCAF34EDCD33DBCE69"/>
        <w:category>
          <w:name w:val="General"/>
          <w:gallery w:val="placeholder"/>
        </w:category>
        <w:types>
          <w:type w:val="bbPlcHdr"/>
        </w:types>
        <w:behaviors>
          <w:behavior w:val="content"/>
        </w:behaviors>
        <w:guid w:val="{480A5B49-FCF4-4099-A433-5F614E3DFEA8}"/>
      </w:docPartPr>
      <w:docPartBody>
        <w:p w:rsidR="00A65C25" w:rsidRDefault="004F1962" w:rsidP="004F1962">
          <w:pPr>
            <w:pStyle w:val="73B6EA35D72342CCAF34EDCD33DBCE69"/>
          </w:pPr>
          <w:r w:rsidRPr="006A60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62"/>
    <w:rsid w:val="000920F2"/>
    <w:rsid w:val="000C6BF8"/>
    <w:rsid w:val="00114423"/>
    <w:rsid w:val="00137DBD"/>
    <w:rsid w:val="00164AB8"/>
    <w:rsid w:val="002425EB"/>
    <w:rsid w:val="002C4D2C"/>
    <w:rsid w:val="00427A2D"/>
    <w:rsid w:val="004608B6"/>
    <w:rsid w:val="004F1962"/>
    <w:rsid w:val="00566D22"/>
    <w:rsid w:val="0058675E"/>
    <w:rsid w:val="006C454A"/>
    <w:rsid w:val="008F0F1A"/>
    <w:rsid w:val="00915AEF"/>
    <w:rsid w:val="00917909"/>
    <w:rsid w:val="00A65C25"/>
    <w:rsid w:val="00B4109F"/>
    <w:rsid w:val="00B55DC6"/>
    <w:rsid w:val="00B64E33"/>
    <w:rsid w:val="00C004C0"/>
    <w:rsid w:val="00CD366A"/>
    <w:rsid w:val="00DC38D6"/>
    <w:rsid w:val="00DE6CF6"/>
    <w:rsid w:val="00F228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962"/>
    <w:rPr>
      <w:color w:val="808080"/>
    </w:rPr>
  </w:style>
  <w:style w:type="paragraph" w:customStyle="1" w:styleId="DD703315628F4590BBDA7EC3A58ABCDA">
    <w:name w:val="DD703315628F4590BBDA7EC3A58ABCDA"/>
    <w:rsid w:val="004F1962"/>
  </w:style>
  <w:style w:type="paragraph" w:customStyle="1" w:styleId="0972FAC395014EAB8E10966343ED43C1">
    <w:name w:val="0972FAC395014EAB8E10966343ED43C1"/>
    <w:rsid w:val="004F1962"/>
  </w:style>
  <w:style w:type="paragraph" w:customStyle="1" w:styleId="73B6EA35D72342CCAF34EDCD33DBCE69">
    <w:name w:val="73B6EA35D72342CCAF34EDCD33DBCE69"/>
    <w:rsid w:val="004F1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FBE7113-3329-498E-9B36-0E856A144C88}">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f0f7752e-2d56-4ea0-a1ad-1966ae99231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&quot;,&quot;citationItems&quot;:[{&quot;id&quot;:&quot;b573233c-8efd-3a0e-95fd-658ce1327d1b&quot;,&quot;itemData&quot;:{&quot;type&quot;:&quot;article-journal&quot;,&quot;id&quot;:&quot;b573233c-8efd-3a0e-95fd-658ce1327d1b&quot;,&quot;title&quot;:&quot;Integrated study of GIS and Remote Sensing to identify potential sites for rainwater harvesting structures&quot;,&quot;author&quot;:[{&quot;family&quot;:&quot;Du&quot;,&quot;given&quot;:&quot;Xingsheng&quot;,&quot;parse-names&quot;:false,&quot;dropping-particle&quot;:&quot;&quot;,&quot;non-dropping-particle&quot;:&quot;&quot;},{&quot;family&quot;:&quot;Tariq&quot;,&quot;given&quot;:&quot;Aqil&quot;,&quot;parse-names&quot;:false,&quot;dropping-particle&quot;:&quot;&quot;,&quot;non-dropping-particle&quot;:&quot;&quot;},{&quot;family&quot;:&quot;Islam&quot;,&quot;given&quot;:&quot;Fakhrul&quot;,&quot;parse-names&quot;:false,&quot;dropping-particle&quot;:&quot;&quot;,&quot;non-dropping-particle&quot;:&quot;&quot;},{&quot;family&quot;:&quot;Aziz&quot;,&quot;given&quot;:&quot;Samman&quot;,&quot;parse-names&quot;:false,&quot;dropping-particle&quot;:&quot;&quot;,&quot;non-dropping-particle&quot;:&quot;&quot;},{&quot;family&quot;:&quot;Waseem&quot;,&quot;given&quot;:&quot;Liaqat Ali&quot;,&quot;parse-names&quot;:false,&quot;dropping-particle&quot;:&quot;&quot;,&quot;non-dropping-particle&quot;:&quot;&quot;},{&quot;family&quot;:&quot;Ahmad&quot;,&quot;given&quot;:&quot;Muhammad Nasar&quot;,&quot;parse-names&quot;:false,&quot;dropping-particle&quot;:&quot;&quot;,&quot;non-dropping-particle&quot;:&quot;&quot;},{&quot;family&quot;:&quot;Amin&quot;,&quot;given&quot;:&quot;Muhammad&quot;,&quot;parse-names&quot;:false,&quot;dropping-particle&quot;:&quot;&quot;,&quot;non-dropping-particle&quot;:&quot;&quot;},{&quot;family&quot;:&quot;Amin&quot;,&quot;given&quot;:&quot;Naz Ul&quot;,&quot;parse-names&quot;:false,&quot;dropping-particle&quot;:&quot;&quot;,&quot;non-dropping-particle&quot;:&quot;&quot;},{&quot;family&quot;:&quot;Ali&quot;,&quot;given&quot;:&quot;Shoaib&quot;,&quot;parse-names&quot;:false,&quot;dropping-particle&quot;:&quot;&quot;,&quot;non-dropping-particle&quot;:&quot;&quot;},{&quot;family&quot;:&quot;Aslam&quot;,&quot;given&quot;:&quot;Muhammad&quot;,&quot;parse-names&quot;:false,&quot;dropping-particle&quot;:&quot;&quot;,&quot;non-dropping-particle&quot;:&quot;&quot;},{&quot;family&quot;:&quot;Soufan&quot;,&quot;given&quot;:&quot;Walid&quot;,&quot;parse-names&quot;:false,&quot;dropping-particle&quot;:&quot;&quot;,&quot;non-dropping-particle&quot;:&quot;&quot;}],&quot;container-title&quot;:&quot;Physics and Chemistry of the Earth, Parts A/B/C&quot;,&quot;accessed&quot;:{&quot;date-parts&quot;:[[2024,10,27]]},&quot;DOI&quot;:&quot;10.1016/J.PCE.2024.103574&quot;,&quot;ISSN&quot;:&quot;1474-7065&quot;,&quot;issued&quot;:{&quot;date-parts&quot;:[[2024,6,1]]},&quot;page&quot;:&quot;103574&quot;,&quot;abstract&quot;:&quot;Water accessibility is necessary for agricultural and socioeconomic development in the area. One of the best solutions to the water crisis in the Kohat region is to build rainwater harvesting structures (RWH) to collect water from local watersheds for artificial groundwater recharge. Our main objective was to identify suitable RWH locations in the study area. However, the optimum site selection for RWH in regional areas is crucial. In such a case, geospatial techniques have revealed decisive in optimum site selection for RWH structures. In the current study, we have used GIS-based models like the Analytical Hierarchy Process (AHP) and Weight of Evidence (WOE) to identify suitable sites for rainwater harvesting. Seven influential parameters, i.e., LULC, rainfall, drainage density, slope, lineament density, soil, and lithology, were considered, reclassified, and assigned ranks according to literature for analysis to produce potential site maps for RWH structures. The findings of the current study indicate that, based on the Analytic Hierarchy Process (AHP), 44% (1320 km2) of the study area is classified as highly suitable for rainwater harvesting, while 40% (1200 km2) is considered moderately appropriate, and 16% (470 km2) is deemed unsuitable. In contrast, when utilizing the Weight of Evidence (WOE) approach, the high suitability class encompasses 32% (956.8 km2) of the area, the moderate suitability class covers 43% (1285.7 km2), and the low suitability class accounts for 25% (748 km2) of the study area. The outcome of the current study aims to contribute and assist the planner, manager, and officials in finding sites for RWH structures to overcome the water table, irrigation demand, and agricultural issues in the study area.&quot;,&quot;publisher&quot;:&quot;Pergamon&quot;,&quot;volume&quot;:&quot;134&quot;,&quot;container-title-short&quot;:&quot;&quot;},&quot;isTemporary&quot;:false}]},{&quot;citationID&quot;:&quot;MENDELEY_CITATION_30574a52-886e-47bd-ba42-0c2db6d84b4b&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&quot;,&quot;citationItems&quot;:[{&quot;id&quot;:&quot;01a08631-6cdb-36ef-9138-2a04795a2288&quot;,&quot;itemData&quot;:{&quot;type&quot;:&quot;article-journal&quot;,&quot;id&quot;:&quot;01a08631-6cdb-36ef-9138-2a04795a2288&quot;,&quot;title&quot;:&quot;Coupling Remote Sensing Insights With Vegetation Dynamics and to Analyze NO2Concentrations: A Google Earth Engine-Driven Investigation&quot;,&quot;author&quot;:[{&quot;family&quot;:&quot;Zheng&quot;,&quot;given&quot;:&quot;Xiangtian&quot;,&quot;parse-names&quot;:false,&quot;dropping-particle&quot;:&quot;&quot;,&quot;non-dropping-particle&quot;:&quot;&quot;},{&quot;family&quot;:&quot;Haseeb&quot;,&quot;given&quot;:&quot;Muhammad&quot;,&quot;parse-names&quot;:false,&quot;dropping-particle&quot;:&quot;&quot;,&quot;non-dropping-particle&quot;:&quot;&quot;},{&quot;family&quot;:&quot;Tahir&quot;,&quot;given&quot;:&quot;Zainab&quot;,&quot;parse-names&quot;:false,&quot;dropping-particle&quot;:&quot;&quot;,&quot;non-dropping-particle&quot;:&quot;&quot;},{&quot;family&quot;:&quot;Tariq&quot;,&quot;given&quot;:&quot;Aqil&quot;,&quot;parse-names&quot;:false,&quot;dropping-particle&quot;:&quot;&quot;,&quot;non-dropping-particle&quot;:&quot;&quot;},{&quot;family&quot;:&quot;Purohit&quot;,&quot;given&quot;:&quot;Sanju&quot;,&quot;parse-names&quot;:false,&quot;dropping-particle&quot;:&quot;&quot;,&quot;non-dropping-particle&quot;:&quot;&quot;},{&quot;family&quot;:&quot;Soufan&quot;,&quot;given&quot;:&quot;Walid&quot;,&quot;parse-names&quot;:false,&quot;dropping-particle&quot;:&quot;&quot;,&quot;non-dropping-particle&quot;:&quot;&quot;},{&quot;family&quot;:&quot;Almutairi&quot;,&quot;given&quot;:&quot;Khalid F.&quot;,&quot;parse-names&quot;:false,&quot;dropping-particle&quot;:&quot;&quot;,&quot;non-dropping-particle&quot;:&quot;&quot;},{&quot;family&quot;:&quot;Jilani&quot;,&quot;given&quot;:&quot;Syeda Fizzah&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accessed&quot;:{&quot;date-parts&quot;:[[2024,10,27]]},&quot;DOI&quot;:&quot;10.1109/JSTARS.2024.3397496&quot;,&quot;ISSN&quot;:&quot;21511535&quot;,&quot;issued&quot;:{&quot;date-parts&quot;:[[2024]]},&quot;page&quot;:&quot;9858-9875&quot;,&quot;abstract&quot;:&quot;Rapid urbanization and industrialization in Lahore and Faisalabad have intensified air pollution issues, influencing nitrogen dioxide (NO2) concentrations, land surface temperature (LST), and vegetation. The study aims to comprehensively assess changes in NO2, LST, and vegetation induced by industrialization, focusing on seasonal variations from 2019 to 2022. The study evaluates NO2 concentrations vegetation health using indices normalized difference vegetation index, enhanced vegetation index, atmospherically resistant vegetation index, and LST variations. The analysis reveals a notable increase in NO2 during both summer and winter, with approximately 0.021 (×103 mol/m2) and 0.03 (×103 mol/m2) rises observed in Lahore. In comparison, Faisalabad experienced more modest increases of around 0.0034 (×103 mol/m2) and 0.007 (×103 mol/m2) in the respective seasons. Simultaneously, vegetation indices decline in both cities, indicating substantial vegetation health deterioration. Moreover, a notable upward trend in LST occurred, with Lahore experiencing an increase of approximately 1.59 °C in summer and 0.92 °C in winter. Faisalabad also showed rises of around 1.64 and 0.54 °C in the corresponding seasons. Pearson correlation analysis highlights a robust negative correlation between NO2 and vegetation indices, underlining the impact of declining vegetation on air quality. A positive correlation between NO2 and LST indicates the interconnected nature of rising temperatures and air pollution. The findings emphasize the need for environmental regulations in Lahore and Faisalabad. Addressing rising NO2 levels and temperatures is critical for policymakers and urban planners. These insights contribute to the sustainable development goal 11, fostering strategies for sustainable cities and communities to combat pressing environmental challenges in these urban areas.&quot;,&quot;publisher&quot;:&quot;Institute of Electrical and Electronics Engineers Inc.&quot;,&quot;volume&quot;:&quot;17&quot;},&quot;isTemporary&quot;:false}]},{&quot;citationID&quot;:&quot;MENDELEY_CITATION_cc65b5e0-1164-42a8-9e2a-8b8689a43b4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&quot;,&quot;citationItems&quot;:[{&quot;id&quot;:&quot;970c8252-123d-3aab-93ff-f707256a7eee&quot;,&quot;itemData&quot;:{&quot;type&quot;:&quot;article-journal&quot;,&quot;id&quot;:&quot;970c8252-123d-3aab-93ff-f707256a7eee&quot;,&quot;title&quot;:&quot;Numerical study on efficiency and robustness of wave energy converter-power take-off system for compressed air energy storage&quot;,&quot;author&quot;:[{&quot;family&quot;:&quot;Chen&quot;,&quot;given&quot;:&quot;Guo&quot;,&quot;parse-names&quot;:false,&quot;dropping-particle&quot;:&quot;&quot;,&quot;non-dropping-particle&quot;:&quot;&quot;},{&quot;family&quot;:&quot;Kuang&quot;,&quot;given&quot;:&quot;Rao&quot;,&quot;parse-names&quot;:false,&quot;dropping-particle&quot;:&quot;&quot;,&quot;non-dropping-particle&quot;:&quot;&quot;},{&quot;family&quot;:&quot;Li&quot;,&quot;given&quot;:&quot;Wen&quot;,&quot;parse-names&quot;:false,&quot;dropping-particle&quot;:&quot;&quot;,&quot;non-dropping-particle&quot;:&quot;&quot;},{&quot;family&quot;:&quot;Cui&quot;,&quot;given&quot;:&quot;Kunpeng&quot;,&quot;parse-names&quot;:false,&quot;dropping-particle&quot;:&quot;&quot;,&quot;non-dropping-particle&quot;:&quot;&quot;},{&quot;family&quot;:&quot;Fu&quot;,&quot;given&quot;:&quot;Deran&quot;,&quot;parse-names&quot;:false,&quot;dropping-particle&quot;:&quot;&quot;,&quot;non-dropping-particle&quot;:&quot;&quot;},{&quot;family&quot;:&quot;Yang&quot;,&quot;given&quot;:&quot;Zecheng&quot;,&quot;parse-names&quot;:false,&quot;dropping-particle&quot;:&quot;&quot;,&quot;non-dropping-particle&quot;:&quot;&quot;},{&quot;family&quot;:&quot;Liu&quot;,&quot;given&quot;:&quot;Zhenfei&quot;,&quot;parse-names&quot;:false,&quot;dropping-particle&quot;:&quot;&quot;,&quot;non-dropping-particle&quot;:&quot;&quot;},{&quot;family&quot;:&quot;Huang&quot;,&quot;given&quot;:&quot;Heyi&quot;,&quot;parse-names&quot;:false,&quot;dropping-particle&quot;:&quot;&quot;,&quot;non-dropping-particle&quot;:&quot;&quot;},{&quot;family&quot;:&quot;Yu&quot;,&quot;given&quot;:&quot;Mingqi&quot;,&quot;parse-names&quot;:false,&quot;dropping-particle&quot;:&quot;&quot;,&quot;non-dropping-particle&quot;:&quot;&quot;},{&quot;family&quot;:&quot;Shen&quot;,&quot;given&quot;:&quot;Yijun&quot;,&quot;parse-names&quot;:false,&quot;dropping-particle&quot;:&quot;&quot;,&quot;non-dropping-particle&quot;:&quot;&quot;}],&quot;container-title&quot;:&quot;Renewable Energy&quot;,&quot;container-title-short&quot;:&quot;Renew Energy&quot;,&quot;accessed&quot;:{&quot;date-parts&quot;:[[2024,10,27]]},&quot;DOI&quot;:&quot;10.1016/J.RENENE.2024.121080&quot;,&quot;ISSN&quot;:&quot;0960-1481&quot;,&quot;issued&quot;:{&quot;date-parts&quot;:[[2024,10,1]]},&quot;page&quot;:&quot;121080&quot;,&quot;abstract&quot;:&quot;The unpredictable fluctuations of wave lead to an imbalance between energy supply and demand. This article proposes a wave-driven compressed air energy storage system, which uses wave mechanical energy instead of electrical energy as the direct driving force for the compressors. Compressed air energy storage solves the problem of stability of wave energy output by accumulating and storing wave energy and then releasing it in a centralized manner. Due to the significant change in load damping compared to the generator, the damping force of the power take-off with compressed air energy storage load is analyzed. And a robust strategy with adjustable buoy draft and load compressor number is proposed, and the highest capture width ratio of 26.71 % and wave energy to compressed air energy conversion efficiency of 13.00 % are achieved under regular wave conditions. Surface seawater is used for heat supplementation in the expansion phase, and a closed-loop system is designed to avoid the damage of low-temperature condensation, the round-trip efficiency of the system is 11.26 %. This research provides a potential power generation path for wave energy and surface seawater heat. And it may beneficial to provide stable and relatively cheap power supply for coastal and offshore users.&quot;,&quot;publisher&quot;:&quot;Pergamon&quot;,&quot;volume&quot;:&quot;232&quot;},&quot;isTemporary&quot;:false}]},{&quot;citationID&quot;:&quot;MENDELEY_CITATION_63148ed6-9d63-4773-84a8-17444415140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&quot;,&quot;citationItems&quot;:[{&quot;id&quot;:&quot;e92b0716-3894-3fe4-b620-549469caa65d&quot;,&quot;itemData&quot;:{&quot;type&quot;:&quot;article-journal&quot;,&quot;id&quot;:&quot;e92b0716-3894-3fe4-b620-549469caa65d&quot;,&quot;title&quot;:&quot;Chemical characteristics of atmospheric PM2.5 loads during air pollution episodes in Giza, Egypt&quot;,&quot;author&quot;:[{&quot;family&quot;:&quot;Hassan&quot;,&quot;given&quot;:&quot;Salwa K.&quot;,&quot;parse-names&quot;:false,&quot;dropping-particle&quot;:&quot;&quot;,&quot;non-dropping-particle&quot;:&quot;&quot;},{&quot;family&quot;:&quot;Khoder&quot;,&quot;given&quot;:&quot;Mamdouh I.&quot;,&quot;parse-names&quot;:false,&quot;dropping-particle&quot;:&quot;&quot;,&quot;non-dropping-particle&quot;:&quot;&quot;}],&quot;container-title&quot;:&quot;Atmospheric Environment&quot;,&quot;container-title-short&quot;:&quot;Atmos Environ&quot;,&quot;DOI&quot;:&quot;10.1016/j.atmosenv.2016.11.026&quot;,&quot;ISSN&quot;:&quot;18732844&quot;,&quot;issued&quot;:{&quot;date-parts&quot;:[[2017,2,1]]},&quot;page&quot;:&quot;346-355&quot;,&quot;abstract&quot;:&quot;Several types of pollution episodes, including dust storm (DSs), haze dust (HDs), straw rice combustions (SRCs) are common phenomena and represent severe environmental hazard in Egypt. This study provides the first comprehensive analysis of the chemical characteristics of aerosol during air pollution episodes at an urban area in Giza, Egypt. PM2.5 samples during various PM episodes during 2013–2014 were collected and analyzed. Results indicate that the highest PM2.5 mass concentrations were found during DSs (250 μg/m3), followed by HDs (130 μg/m3) and SRCs (103 μg/m3). Average PM2.5 mass concentrations were 1.91, 3.68 and 1.68 times higher than on normal days (NDs) during HDs, DSs and SRCs, respectively. The highest total water-soluble ions concentration was 61.1 μg/m3 during HDs, followed by SRCs (41.9 μg/m3) and DSs (35.2 μg/m3). SO42- is the most abundant chemical components on the three PM episodes. Secondary inorganic ions (NO3−, SO42−, and NH4+) were enriched during HDs. The total secondary inorganic ions concentrations were 3.17, 1.39 and 1.75 times higher than NDs during HDs days, DSs days and SRCs days, respectively. PM from SRCs showed high K+ and Cl−. SO42-/K+, NO3−/SO42- and Cl−/K+ ratios proved effective as indicators for different pollution episodes. A Ca2+/Al ratio indicates that soil dust was dominant during DSs. Ion balance calculations indicated that PM2.5 from HDs was acidic, while the DSs and SRCs particles were alkaline and the NDs particle's was nearly neutral. The total crustal and anthropogenic metals concentrations were higher in DSs than other PM episodes and normal days. The enrichment factors values in PM episodes and normal days indicate that Fe and Mn in NDs, HDs, DSs and SRCs as well as Cr and Ni in DSs come mainly from crustal sources, whereas Cr, Ni, Co, Cu, Zn, Pb and Cd in PM episodes and NDs are anthropogenic.&quot;,&quot;publisher&quot;:&quot;Elsevier Ltd&quot;,&quot;volume&quot;:&quot;150&quot;},&quot;isTemporary&quot;:false}]},{&quot;citationID&quot;:&quot;MENDELEY_CITATION_cbc9087f-10c3-443e-8646-fe0ca41625e2&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&quot;,&quot;citationItems&quot;:[{&quot;id&quot;:&quot;49cba928-b91b-3f0d-8c9a-d22873320d16&quot;,&quot;itemData&quot;:{&quot;type&quot;:&quot;article-journal&quot;,&quot;id&quot;:&quot;49cba928-b91b-3f0d-8c9a-d22873320d16&quot;,&quot;title&quot;:&quot;Personal and outdoor nitrogen dioxide concentrations in relation to degree of urbanization and traffic density&quot;,&quot;author&quot;:[{&quot;family&quot;:&quot;Rijnders&quot;,&quot;given&quot;:&quot;E.&quot;,&quot;parse-names&quot;:false,&quot;dropping-particle&quot;:&quot;&quot;,&quot;non-dropping-particle&quot;:&quot;&quot;},{&quot;family&quot;:&quot;Janssen&quot;,&quot;given&quot;:&quot;N. A.H.&quot;,&quot;parse-names&quot;:false,&quot;dropping-particle&quot;:&quot;&quot;,&quot;non-dropping-particle&quot;:&quot;&quot;},{&quot;family&quot;:&quot;Vliet&quot;,&quot;given&quot;:&quot;P. H.N.&quot;,&quot;parse-names&quot;:false,&quot;dropping-particle&quot;:&quot;&quot;,&quot;non-dropping-particle&quot;:&quot;van&quot;},{&quot;family&quot;:&quot;Brunekreef&quot;,&quot;given&quot;:&quot;B.&quot;,&quot;parse-names&quot;:false,&quot;dropping-particle&quot;:&quot;&quot;,&quot;non-dropping-particle&quot;:&quot;&quot;}],&quot;container-title&quot;:&quot;Environmental Health Perspectives&quot;,&quot;container-title-short&quot;:&quot;Environ Health Perspect&quot;,&quot;accessed&quot;:{&quot;date-parts&quot;:[[2025,2,13]]},&quot;DOI&quot;:&quot;10.1289/EHP.01109S3411&quot;,&quot;ISSN&quot;:&quot;00916765&quot;,&quot;PMID&quot;:&quot;11429326&quot;,&quot;URL&quot;:&quot;https://pmc.ncbi.nlm.nih.gov/articles/PMC1240559/&quot;,&quot;issued&quot;:{&quot;date-parts&quot;:[[2001]]},&quot;page&quot;:&quot;411&quot;,&quot;abstract&quot;:&quot;To assess differences in exposure to air pollution from traffic in relation to degree of urbanization and traffic density, we measured personal and home outdoor nitrogen dioxide (NO2) concentrations for 241 children from six different primary schools in the Netherlands. Three schools were situated in areas with varying degrees of urbanization (very urban, fairly urban, and nonurban) and three other schools were located near highways with varying traffic density (very busy, fairly busy, and not busy). Weekly averaged measurements were conducted during four different seasons. Simultaneously, indoor and outdoor measurements were conducted at the schools. Personal and outdoor NO2 concentrations differed significantly among children attending schools in areas with different degrees of urbanization and among children attending schools in areas close to highways with different traffic densities. For the children living near highways, personal and outdoor NO2 concentrations also significantly decreased with increasing distance of the home address to the highway. Differences in personal exposures between children from the different schools remained present and significant after adjusting for indoor sources of NO2. This study has shown that personal and outdoor NO2 concentrations are influenced significantly by the degree of urbanization of the city district and by the traffic density of and distance to a nearby highway. Because NO2 can be considered a marker for air pollution from traffic, the more easily measured variables degree of urbanization, traffic density, and distance to a nearby highway can all be used to estimate exposure to traffic-related air pollution.&quot;,&quot;publisher&quot;:&quot;Public Health Services, US Dept of Health and Human Services&quot;,&quot;issue&quot;:&quot;Suppl 3&quot;,&quot;volume&quot;:&quot;109&quot;},&quot;isTemporary&quot;:false}]},{&quot;citationID&quot;:&quot;MENDELEY_CITATION_292bd9ce-144a-4e61-ab35-b62fd2368915&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&quot;,&quot;citationItems&quot;:[{&quot;id&quot;:&quot;2b495c91-6592-3898-ac5a-e9469bcaa288&quot;,&quot;itemData&quot;:{&quot;type&quot;:&quot;article-journal&quot;,&quot;id&quot;:&quot;2b495c91-6592-3898-ac5a-e9469bcaa288&quot;,&quot;title&quot;:&quot;Dispersion Modeling of Nitrogen Dioxide in Ambient Air of Ahvaz City&quot;,&quot;author&quot;:[{&quot;family&quot;:&quot;Mohammadi&quot;,&quot;given&quot;:&quot;Mohammad Javad&quot;,&quot;parse-names&quot;:false,&quot;dropping-particle&quot;:&quot;&quot;,&quot;non-dropping-particle&quot;:&quot;&quot;},{&quot;family&quot;:&quot;Goudarzi&quot;,&quot;given&quot;:&quot;Gholamreza&quot;,&quot;parse-names&quot;:false,&quot;dropping-particle&quot;:&quot;&quot;,&quot;non-dropping-particle&quot;:&quot;&quot;},{&quot;family&quot;:&quot;Geravandi&quot;,&quot;given&quot;:&quot;Sahar&quot;,&quot;parse-names&quot;:false,&quot;dropping-particle&quot;:&quot;&quot;,&quot;non-dropping-particle&quot;:&quot;&quot;},{&quot;family&quot;:&quot;Yari&quot;,&quot;given&quot;:&quot;Ahmad Reza&quot;,&quot;parse-names&quot;:false,&quot;dropping-particle&quot;:&quot;&quot;,&quot;non-dropping-particle&quot;:&quot;&quot;},{&quot;family&quot;:&quot;Ghalani&quot;,&quot;given&quot;:&quot;Bashir&quot;,&quot;parse-names&quot;:false,&quot;dropping-particle&quot;:&quot;&quot;,&quot;non-dropping-particle&quot;:&quot;&quot;},{&quot;family&quot;:&quot;Shirali&quot;,&quot;given&quot;:&quot;Saeed&quot;,&quot;parse-names&quot;:false,&quot;dropping-particle&quot;:&quot;&quot;,&quot;non-dropping-particle&quot;:&quot;&quot;},{&quot;family&quot;:&quot;Zallaghi&quot;,&quot;given&quot;:&quot;Elahe&quot;,&quot;parse-names&quot;:false,&quot;dropping-particle&quot;:&quot;&quot;,&quot;non-dropping-particle&quot;:&quot;&quot;},{&quot;family&quot;:&quot;Esmaili&quot;,&quot;given&quot;:&quot;Mehdi&quot;,&quot;parse-names&quot;:false,&quot;dropping-particle&quot;:&quot;&quot;,&quot;non-dropping-particle&quot;:&quot;&quot;}],&quot;container-title&quot;:&quot;Health Scope&quot;,&quot;accessed&quot;:{&quot;date-parts&quot;:[[2025,2,24]]},&quot;DOI&quot;:&quot;10.17795/JHEALTHSCOPE-32540&quot;,&quot;ISSN&quot;:&quot;2251-8959&quot;,&quot;issued&quot;:{&quot;date-parts&quot;:[[2016,1,1]]},&quot;abstract&quot;:&quot;Background: Air emission modeling is used to study how pollutants are spread in the environment and to forecast their emissions rate in different climatic conditions in the study area. Today, air pollution threatens human public health and the environment, and Ahvaz is considered one of the main centers of air pollution in Iran. Objectives: This aim of this study was to evaluate the nitrogen dioxide distribution in Ahvaz by using the software program Screen 3. Materials and Methods: This analytical study was conducted in 2013 in Ahvaz. Data collections were performed by the Ahvaz Department of Environment. After processing the data received (averaging instruction set, coding), the file was converted to an input file for the software program Screen 3. In the next phase, study of the distribution and release of nitrogen dioxide during the year 2013 was modeled using the Screen 3 software. Results: Based on the results of this study, the highest and the lowest nitrogen dioxide concentration were in the Bureau of Meteorology and Head office of ADoE stations, respectively. The maximum concentration of NO2, at a height of 45 m, was 20 μg/m3.According to the findings of the modeling, examination of the combustion process was observed, and this was caused by the amount of nitrogen dioxide emitted by flue outlets, which was affected by temperature and pressure, fuel flow rates and inlet air temperature. Also, results showed that in most cases emission of air pollutants was towards the southwest. Conclusions: Results of this study showed that the Screen3 software is one of the popular models for estimating the distribution of air pollutants. Nitrogen dioxide emissions are highly regulated in most industrialized regions. Decreased emissions from fuel combustion, the use of scrubbers and filters that absorb pollution can be very useful for reduction and control of nitrogen dioxide emissions.&quot;,&quot;publisher&quot;:&quot;Briefland&quot;,&quot;issue&quot;:&quot;2&quot;,&quot;volume&quot;:&quot;5&quot;,&quot;container-title-short&quot;:&quot;&quot;},&quot;isTemporary&quot;:false}]},{&quot;citationID&quot;:&quot;MENDELEY_CITATION_60b15813-2345-4924-8a51-5d80a5bc789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&quot;,&quot;citationItems&quot;:[{&quot;id&quot;:&quot;d2a3b463-214c-341a-a740-be883b72f5fe&quot;,&quot;itemData&quot;:{&quot;type&quot;:&quot;article-journal&quot;,&quot;id&quot;:&quot;d2a3b463-214c-341a-a740-be883b72f5fe&quot;,&quot;title&quot;:&quot;Long-term trends of primary and secondary NO2 production in the Athens area. Variation of the NO2/NOx ratio&quot;,&quot;author&quot;:[{&quot;family&quot;:&quot;Mavroidis&quot;,&quot;given&quot;:&quot;I.&quot;,&quot;parse-names&quot;:false,&quot;dropping-particle&quot;:&quot;&quot;,&quot;non-dropping-particle&quot;:&quot;&quot;},{&quot;family&quot;:&quot;Chaloulakou&quot;,&quot;given&quot;:&quot;A.&quot;,&quot;parse-names&quot;:false,&quot;dropping-particle&quot;:&quot;&quot;,&quot;non-dropping-particle&quot;:&quot;&quot;}],&quot;container-title&quot;:&quot;Atmospheric Environment&quot;,&quot;container-title-short&quot;:&quot;Atmos Environ&quot;,&quot;accessed&quot;:{&quot;date-parts&quot;:[[2025,2,24]]},&quot;DOI&quot;:&quot;10.1016/J.ATMOSENV.2010.11.006&quot;,&quot;ISSN&quot;:&quot;1352-2310&quot;,&quot;issued&quot;:{&quot;date-parts&quot;:[[2011,12,1]]},&quot;page&quot;:&quot;6872-6879&quot;,&quot;abstract&quot;:&quot;This paper examines the contribution of primary and secondary NO2 production in NOx concentrations and offers a comprehensive analysis of the long-term trends of NOx, NO2 and O3 concentrations, as well as of the NO2/NOx ratio, in the Athens urban conurbation. Long-term pollutant concentration time series show that NO2 concentrations in Athens have decreased since 1987 but at a slower rate than those of NOx, resulting to an increasing NO2/NOx concentration ratio. However, this increasing trend is much smaller than those observed in urban areas of other European countries. The possible causes of this trend are examined and especially the interaction with ozone and the amount of direct NO2 traffic emissions. The results indicate that the increasing NO2/NOx ratio in the Athens area is mainly attributable to an increased secondary formation of NO2 through photochemical reactions in the atmosphere. More specifically, two different empirical methodologies were applied to examine the primary NO2 concentration fraction in Athens, using ambient monitoring data from a kerbside station. Both methods indicate that the primary NO2 concentration share has not altered significantly between 1998 and 2006. This is mainly attributed to the fact that in the Athens area diesel passenger cars are not allowed and after-treatment technologies such as particle filters and oxidation catalysts are not yet applied in Greece. A probable future penetration of diesel passenger cars in Athens should be combined with inventories of primary NO2 emissions and with the development of appropriate policies to reduce ambient NO2 concentrations below the EU limit values. © 2010 Elsevier Ltd.&quot;,&quot;publisher&quot;:&quot;Pergamon&quot;,&quot;issue&quot;:&quot;38&quot;,&quot;volume&quot;:&quot;45&quot;},&quot;isTemporary&quot;:false}]},{&quot;citationID&quot;:&quot;MENDELEY_CITATION_401f6bbd-d801-47f4-8cb4-94ce97bf4b22&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&quot;,&quot;citationItems&quot;:[{&quot;id&quot;:&quot;bf6b18d2-edab-38cd-a10b-90c4a6291001&quot;,&quot;itemData&quot;:{&quot;type&quot;:&quot;article-journal&quot;,&quot;id&quot;:&quot;bf6b18d2-edab-38cd-a10b-90c4a6291001&quot;,&quot;title&quot;:&quot;Impact of nitrogen oxides on the environment and human health: Mn-based materials for the NOx abatement&quot;,&quot;author&quot;:[{&quot;family&quot;:&quot;Boningari&quot;,&quot;given&quot;:&quot;Thirupathi&quot;,&quot;parse-names&quot;:false,&quot;dropping-particle&quot;:&quot;&quot;,&quot;non-dropping-particle&quot;:&quot;&quot;},{&quot;family&quot;:&quot;Smirniotis&quot;,&quot;given&quot;:&quot;Panagiotis G.&quot;,&quot;parse-names&quot;:false,&quot;dropping-particle&quot;:&quot;&quot;,&quot;non-dropping-particle&quot;:&quot;&quot;}],&quot;container-title&quot;:&quot;Current Opinion in Chemical Engineering&quot;,&quot;container-title-short&quot;:&quot;Curr Opin Chem Eng&quot;,&quot;accessed&quot;:{&quot;date-parts&quot;:[[2025,2,24]]},&quot;DOI&quot;:&quot;10.1016/J.COCHE.2016.09.004&quot;,&quot;ISSN&quot;:&quot;2211-3398&quot;,&quot;issued&quot;:{&quot;date-parts&quot;:[[2016,8,1]]},&quot;page&quot;:&quot;133-141&quot;,&quot;abstract&quot;:&quot;An overview is given of the impact of nitrogen oxides on the environment and human health including the low-temperature selective catalytic reduction of NOx by ammonia (NH3-SCR) over manganese-based materials. The review gives a comprehensive overview of NH3-SCR chemistry including the impacts of NOx, stringent regulations, limitations on NOx emissions and aspects of the reaction mechanism over Mn-based catalysts using isotopic labeled and in situ FT-IR studies. The review attempts to correlate catalyst activity and stability with the acidity, manganese oxidation state, surface texture, and structural morphology. Prospectively, low-temperature SCR of NOx over Mn-based catalysts opens up novel views to mitigate NOx and help us design the next generation industrial catalysts.&quot;,&quot;publisher&quot;:&quot;Elsevier&quot;,&quot;volume&quot;:&quot;13&quot;},&quot;isTemporary&quot;:false}]},{&quot;citationID&quot;:&quot;MENDELEY_CITATION_ddf03668-295e-4dc7-a7b7-cea9a8e3cb55&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&quot;,&quot;citationItems&quot;:[{&quot;id&quot;:&quot;5dafe65c-e118-3934-9473-9256899f3bb8&quot;,&quot;itemData&quot;:{&quot;type&quot;:&quot;article-journal&quot;,&quot;id&quot;:&quot;5dafe65c-e118-3934-9473-9256899f3bb8&quot;,&quot;title&quot;:&quot;Health effects associated with exposure to ambient air pollution&quot;,&quot;author&quot;:[{&quot;family&quot;:&quot;Samet&quot;,&quot;given&quot;:&quot;Jonathan&quot;,&quot;parse-names&quot;:false,&quot;dropping-particle&quot;:&quot;&quot;,&quot;non-dropping-particle&quot;:&quot;&quot;},{&quot;family&quot;:&quot;Krewski&quot;,&quot;given&quot;:&quot;Daniel&quot;,&quot;parse-names&quot;:false,&quot;dropping-particle&quot;:&quot;&quot;,&quot;non-dropping-particle&quot;:&quot;&quot;}],&quot;container-title&quot;:&quot;Journal of Toxicology and Environmental Health - Part A: Current Issues&quot;,&quot;accessed&quot;:{&quot;date-parts&quot;:[[2025,2,24]]},&quot;DOI&quot;:&quot;10.1080/15287390600884644&quot;,&quot;ISSN&quot;:&quot;15287394&quot;,&quot;PMID&quot;:&quot;17365585&quot;,&quot;issued&quot;:{&quot;date-parts&quot;:[[2007,1]]},&quot;page&quot;:&quot;227-242&quot;,&quot;abstract&quot;:&quot;The World Health Organization has identified ambient air pollution as a high public health priority, based on estimates of air pollution related death and disability-adjusted life years derived in its Global Burden of Disease initiative. The NERAM Colloquium Series on Health and Air Quality was initiated to strengthen the linkage between scientists, policymakers, and other stakeholders by reviewing the current state of science, identifying policy-relevant gaps and uncertainties in the scientific evidence, and proposing a path forward for research and policy to improve air quality and public health. The objective of this paper is to review the current state of science addressing the impacts of air pollution on human health. The paper is one of four background papers prepared for the 2003 NERAM/AirNet Conference on Strategies for Clean Air and Health, the third meeting in the international Colloquium Series. The review is based on the framework and findings of the U.S. National Research Committee (NRC) on Research Priorities for Airborne Particulate Matter and addresses key questions underlying air quality risk management policy decisions. Copyright © Taylor &amp; Francis Group, LLC.&quot;,&quot;issue&quot;:&quot;3-4&quot;,&quot;volume&quot;:&quot;70&quot;,&quot;container-title-short&quot;:&quot;&quot;},&quot;isTemporary&quot;:false}]},{&quot;citationID&quot;:&quot;MENDELEY_CITATION_2bd294aa-6352-41d0-8e5f-149ef7e96619&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&quot;,&quot;citationItems&quot;:[{&quot;id&quot;:&quot;fe0f9851-5fa6-3707-8e0b-589fbe9915c0&quot;,&quot;itemData&quot;:{&quot;type&quot;:&quot;article-journal&quot;,&quot;id&quot;:&quot;fe0f9851-5fa6-3707-8e0b-589fbe9915c0&quot;,&quot;title&quot;:&quot;Improved NO2 Prediction Using Machine Learning Algorithms&quot;,&quot;author&quot;:[{&quot;family&quot;:&quot;Jaja-Wachuku&quot;,&quot;given&quot;:&quot;Chukwuemeka&quot;,&quot;parse-names&quot;:false,&quot;dropping-particle&quot;:&quot;&quot;,&quot;non-dropping-particle&quot;:&quot;&quot;},{&quot;family&quot;:&quot;Garbagna&quot;,&quot;given&quot;:&quot;Lorenzo&quot;,&quot;parse-names&quot;:false,&quot;dropping-particle&quot;:&quot;&quot;,&quot;non-dropping-particle&quot;:&quot;&quot;},{&quot;family&quot;:&quot;Saheer&quot;,&quot;given&quot;:&quot;Lakshmi Babu&quot;,&quot;parse-names&quot;:false,&quot;dropping-particle&quot;:&quot;&quot;,&quot;non-dropping-particle&quot;:&quot;&quot;},{&quot;family&quot;:&quot;Oghaz&quot;,&quot;given&quot;:&quot;Mahdi Maktab Dar&quot;,&quot;parse-names&quot;:false,&quot;dropping-particle&quot;:&quot;&quot;,&quot;non-dropping-particle&quot;:&quot;&quot;}],&quot;container-title&quot;:&quot;IFIP Advances in Information and Communication Technology&quot;,&quot;container-title-short&quot;:&quot;IFIP Adv Inf Commun Technol&quot;,&quot;accessed&quot;:{&quot;date-parts&quot;:[[2025,2,24]]},&quot;DOI&quot;:&quot;10.1007/978-3-031-63215-0_16/FIGURES/8&quot;,&quot;ISBN&quot;:&quot;9783031632143&quot;,&quot;ISSN&quot;:&quot;1868422X&quot;,&quot;URL&quot;:&quot;https://link.springer.com/chapter/10.1007/978-3-031-63215-0_16&quot;,&quot;issued&quot;:{&quot;date-parts&quot;:[[2024]]},&quot;page&quot;:&quot;215-225&quot;,&quot;abstract&quot;:&quot;Improved air pollution management approaches are required to ensure better air quality and tackle climate change. The ability to accurately forecast air quality, particularly the concentration of NO2 in the air, is crucial especially for urban settings due to direct health implications. Various machine and deep learning models have been used for air quality prediction. However, the application of these approaches on NO2 concentration levels, focusing on specific cities and specific climatic conditions, has been investigated on a limited scale. In this study, the performance of commonly used algorithms, such as Random Forest Regressor, Light Gradient-Boosting Machine (LightGBM), Extreme Gradient Boosting (XGBoost), and Long Short-Term Memory (LSTM) networks for predicting NO2 concentration levels based on time series and meteorological data including climatic conditions is assessed. Further, ensemble modeling techniques are evaluated as a voting regressor using Random Forest, LightGBM, and XGBoost as base models for improving the prediction of NO2 concentration levels. Each model was evaluated using cross-validated (5-fold) Mean Absolution Error and Root Mean Square Error metrics with LSTM emerging as the best-performing model.&quot;,&quot;publisher&quot;:&quot;Springer Science and Business Media Deutschland GmbH&quot;,&quot;volume&quot;:&quot;712&quot;},&quot;isTemporary&quot;:false}]},{&quot;citationID&quot;:&quot;MENDELEY_CITATION_165cad36-e9d7-4818-ad05-e9f0cab11c0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&quot;,&quot;citationItems&quot;:[{&quot;id&quot;:&quot;e23335ca-ff7b-365d-8a4e-fccbf9910e67&quot;,&quot;itemData&quot;:{&quot;type&quot;:&quot;article-journal&quot;,&quot;id&quot;:&quot;e23335ca-ff7b-365d-8a4e-fccbf9910e67&quot;,&quot;title&quot;:&quot;Artificial intelligence accuracy assessment in NO2 concentration forecasting of metropolises air&quot;,&quot;author&quot;:[{&quot;family&quot;:&quot;Shams&quot;,&quot;given&quot;:&quot;Seyedeh Reyhaneh&quot;,&quot;parse-names&quot;:false,&quot;dropping-particle&quot;:&quot;&quot;,&quot;non-dropping-particle&quot;:&quot;&quot;},{&quot;family&quot;:&quot;Jahani&quot;,&quot;given&quot;:&quot;Ali&quot;,&quot;parse-names&quot;:false,&quot;dropping-particle&quot;:&quot;&quot;,&quot;non-dropping-particle&quot;:&quot;&quot;},{&quot;family&quot;:&quot;Kalantary&quot;,&quot;given&quot;:&quot;Saba&quot;,&quot;parse-names&quot;:false,&quot;dropping-particle&quot;:&quot;&quot;,&quot;non-dropping-particle&quot;:&quot;&quot;},{&quot;family&quot;:&quot;Moeinaddini&quot;,&quot;given&quot;:&quot;Mazaher&quot;,&quot;parse-names&quot;:false,&quot;dropping-particle&quot;:&quot;&quot;,&quot;non-dropping-particle&quot;:&quot;&quot;},{&quot;family&quot;:&quot;Khorasani&quot;,&quot;given&quot;:&quot;Nematollah&quot;,&quot;parse-names&quot;:false,&quot;dropping-particle&quot;:&quot;&quot;,&quot;non-dropping-particle&quot;:&quot;&quot;}],&quot;container-title&quot;:&quot;Scientific Reports&quot;,&quot;container-title-short&quot;:&quot;Sci Rep&quot;,&quot;accessed&quot;:{&quot;date-parts&quot;:[[2025,2,24]]},&quot;DOI&quot;:&quot;10.1038/S41598-021-81455-6&quot;,&quot;ISBN&quot;:&quot;0123456789&quot;,&quot;ISSN&quot;:&quot;20452322&quot;,&quot;PMID&quot;:&quot;33469146&quot;,&quot;URL&quot;:&quot;https://pmc.ncbi.nlm.nih.gov/articles/PMC7815891/&quot;,&quot;issued&quot;:{&quot;date-parts&quot;:[[2021,12,1]]},&quot;page&quot;:&quot;1805&quot;,&quot;abstract&quot;:&quot;Air quality has been the main concern worldwide and Nitrous oxide (NO2) is one of the pollutants that have a significant effect on human health and environment. This study was conducted to compare the regression analysis and neural network model for predicting NO2 pollutants in the air of Tehran metropolis. Data has been collected during a year in the urban area of Tehran and was analyzed using multi-linear regression (MLR) and multilayer perceptron (MLP) neural networks. Meteorological parameters, urban traffic data, urban green space information, and time parameters are applied as input to forecast the daily concentration of NO2 in the air. The results demonstrate that artificial neural network modeling (R2 = 0.89, RMSE = 0.32) results in more accurate predictions than MLR analysis (R2 = 0.81, RMSE = 13.151). According to the result of sensitivity analysis of the model, the value of park area, the average of green space area and one-day time delay are the crucial parameters influencing NO2 concentration of air. Artificial neural network models could be a powerful, effective and suitable tool for analysis and modeling complex and non-linear relation of environmental variables such as ability in forecasting air pollution. Green spaces establishment has a significant role in NO2 reduction even more than traffic volume.&quot;,&quot;publisher&quot;:&quot;Nature Research&quot;,&quot;issue&quot;:&quot;1&quot;,&quot;volume&quot;:&quot;11&quot;},&quot;isTemporary&quot;:false}]},{&quot;citationID&quot;:&quot;MENDELEY_CITATION_32f732aa-5faf-4e4a-a29a-37168c6c52c9&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&quot;,&quot;citationItems&quot;:[{&quot;id&quot;:&quot;d2513172-6e22-31b6-8f9f-f371632776c5&quot;,&quot;itemData&quot;:{&quot;type&quot;:&quot;article-journal&quot;,&quot;id&quot;:&quot;d2513172-6e22-31b6-8f9f-f371632776c5&quot;,&quot;title&quot;:&quot;A random forest partition model for predicting NO2 concentrations from traffic flow and meteorological conditions&quot;,&quot;author&quot;:[{&quot;family&quot;:&quot;Kamińska&quot;,&quot;given&quot;:&quot;Joanna A.&quot;,&quot;parse-names&quot;:false,&quot;dropping-particle&quot;:&quot;&quot;,&quot;non-dropping-particle&quot;:&quot;&quot;}],&quot;container-title&quot;:&quot;Science of The Total Environment&quot;,&quot;accessed&quot;:{&quot;date-parts&quot;:[[2025,2,19]]},&quot;DOI&quot;:&quot;10.1016/J.SCITOTENV.2018.09.196&quot;,&quot;ISSN&quot;:&quot;0048-9697&quot;,&quot;PMID&quot;:&quot;30243167&quot;,&quot;issued&quot;:{&quot;date-parts&quot;:[[2019,2,15]]},&quot;page&quot;:&quot;475-483&quot;,&quot;abstract&quot;:&quot;High concentrations of nitrogen dioxide in the air, particularly in heavily urbanised areas, have an adverse effect on many aspects of residents’ health (short-term and long-term damage, unpleasant odour and other). A method is proposed for modelling atmospheric NO2 concentrations in a conurbation, using a partition model M consisting of two separate models: ML for lower concentration values and MU for upper values. An advanced data mining technique, that of random forests, is used. This is a method based on machine learning, involving the simultaneous compilation of information from multiple random trees. Using the example of data recorded in Wrocław (Poland) in 2015–2017, an iterative method was applied to determine the boundary concentration y˜ for which the mean absolute deviation error for the partition model attained its lowest value. The resulting model had an R2 value of 0.82, compared with 0.60 for a classical random forest model. The importances of the variables in the model ML, similarly as in the classical case, indicate that the greatest influence on NO2 concentrations comes from traffic flow, followed by meteorological factors, in particular the wind direction and speed. In the model MU the importances of the variables are significantly different: while traffic flow still has the greatest impact, the effects of temperature and relative humidity are almost as great. This confirms the justifiability of constructing separate models for low and high pollution concentrations.&quot;,&quot;publisher&quot;:&quot;Elsevier&quot;,&quot;volume&quot;:&quot;651&quot;,&quot;container-title-short&quot;:&quot;&quot;},&quot;isTemporary&quot;:false}]},{&quot;citationID&quot;:&quot;MENDELEY_CITATION_03fbb02a-7659-4b2f-9e29-c44cf2beb024&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&quot;,&quot;citationItems&quot;:[{&quot;id&quot;:&quot;8198efed-5d1f-3c12-8bcf-0327009b5414&quot;,&quot;itemData&quot;:{&quot;type&quot;:&quot;article-journal&quot;,&quot;id&quot;:&quot;8198efed-5d1f-3c12-8bcf-0327009b5414&quot;,&quot;title&quot;:&quot;Warming Climate-Induced Changes in Cloud Vertical Distribution Possibly Exacerbate Intra-Atmospheric Heating Over the Tibetan Plateau&quot;,&quot;author&quot;:[{&quot;family&quot;:&quot;Zhao&quot;,&quot;given&quot;:&quot;Yang&quot;,&quot;parse-names&quot;:false,&quot;dropping-particle&quot;:&quot;&quot;,&quot;non-dropping-particle&quot;:&quot;&quot;},{&quot;family&quot;:&quot;Li&quot;,&quot;given&quot;:&quot;Jiming&quot;,&quot;parse-names&quot;:false,&quot;dropping-particle&quot;:&quot;&quot;,&quot;non-dropping-particle&quot;:&quot;&quot;},{&quot;family&quot;:&quot;Wang&quot;,&quot;given&quot;:&quot;Yifei&quot;,&quot;parse-names&quot;:false,&quot;dropping-particle&quot;:&quot;&quot;,&quot;non-dropping-particle&quot;:&quot;&quot;},{&quot;family&quot;:&quot;Zhang&quot;,&quot;given&quot;:&quot;Weiyuan&quot;,&quot;parse-names&quot;:false,&quot;dropping-particle&quot;:&quot;&quot;,&quot;non-dropping-particle&quot;:&quot;&quot;},{&quot;family&quot;:&quot;Wen&quot;,&quot;given&quot;:&quot;Deyu&quot;,&quot;parse-names&quot;:false,&quot;dropping-particle&quot;:&quot;&quot;,&quot;non-dropping-particle&quot;:&quot;&quot;}],&quot;container-title&quot;:&quot;Geophysical Research Letters&quot;,&quot;container-title-short&quot;:&quot;Geophys Res Lett&quot;,&quot;accessed&quot;:{&quot;date-parts&quot;:[[2025,5,26]]},&quot;DOI&quot;:&quot;10.1029/2023GL107713;CTYPE:STRING:JOURNAL&quot;,&quot;ISSN&quot;:&quot;19448007&quot;,&quot;URL&quot;:&quot;/doi/pdf/10.1029/2023GL107713&quot;,&quot;issued&quot;:{&quot;date-parts&quot;:[[2024,2,16]]},&quot;page&quot;:&quot;e2023GL107713&quot;,&quot;abstract&quot;:&quot;The complex and diverse cloud vertical distribution (CVD) largely impacts radiative and precipitation properties of clouds. Using 10-year active satellite observations, we classified CVD over the Tibetan Plateau into 12 categories and found that overlapping clouds have less frequency but stronger radiative effect, heating rate and larger precipitation (partly reflecting the seeding effect) compared with single-layer non-strong convective clouds. Under a warming climate due to uniform sea surface temperature increase of 4K (quadrupling CO2 increase), extremely high (&gt;10 km) ice clouds will increase, particularly those below the tropopause will increase slightly (largely), accompanied by clear (weak) increases in stratospheric clouds. Simultaneously, a moderate to rapid decrease will occur in clouds below 10 km. Such CVD changes could further exacerbate tropopause warming. The probability of cloud overlap is also likely to increase in warmer climates, thus possibly further causing non-convective cloud systems with stronger intra-atmospheric heating, larger precipitation intensity and proportion.&quot;,&quot;publisher&quot;:&quot;John Wiley and Sons Inc&quot;,&quot;issue&quot;:&quot;3&quot;,&quot;volume&quot;:&quot;51&quot;},&quot;isTemporary&quot;:false}]},{&quot;citationID&quot;:&quot;MENDELEY_CITATION_665cd4ac-c076-4ff2-bab0-88ee1fc6b168&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&quot;,&quot;citationItems&quot;:[{&quot;id&quot;:&quot;87f5fbca-079b-37ff-ad9d-5584af708f08&quot;,&quot;itemData&quot;:{&quot;type&quot;:&quot;article-journal&quot;,&quot;id&quot;:&quot;87f5fbca-079b-37ff-ad9d-5584af708f08&quot;,&quot;title&quot;:&quot;Hyperparameters and tuning strategies for random forest&quot;,&quot;author&quot;:[{&quot;family&quot;:&quot;Probst&quot;,&quot;given&quot;:&quot;Philipp&quot;,&quot;parse-names&quot;:false,&quot;dropping-particle&quot;:&quot;&quot;,&quot;non-dropping-particle&quot;:&quot;&quot;},{&quot;family&quot;:&quot;Wright&quot;,&quot;given&quot;:&quot;Marvin N.&quot;,&quot;parse-names&quot;:false,&quot;dropping-particle&quot;:&quot;&quot;,&quot;non-dropping-particle&quot;:&quot;&quot;},{&quot;family&quot;:&quot;Boulesteix&quot;,&quot;given&quot;:&quot;Anne Laure&quot;,&quot;parse-names&quot;:false,&quot;dropping-particle&quot;:&quot;&quot;,&quot;non-dropping-particle&quot;:&quot;&quot;}],&quot;container-title&quot;:&quot;Wiley Interdisciplinary Reviews: Data Mining and Knowledge Discovery&quot;,&quot;container-title-short&quot;:&quot;Wiley Interdiscip Rev Data Min Knowl Discov&quot;,&quot;accessed&quot;:{&quot;date-parts&quot;:[[2025,5,27]]},&quot;DOI&quot;:&quot;10.1002/WIDM.1301&quot;,&quot;ISSN&quot;:&quot;19424795&quot;,&quot;issued&quot;:{&quot;date-parts&quot;:[[2019,5,1]]},&quot;abstract&quot;:&quot;The random forest (RF) algorithm has several hyperparameters that have to be set by the user, for example, the number of observations drawn randomly for each tree and whether they are drawn with or without replacement, the number of variables drawn randomly for each split, the splitting rule, the minimum number of samples that a node must contain, and the number of trees. In this paper, we first provide a literature review on the parameters' influence on the prediction performance and on variable importance measures. It is well known that in most cases RF works reasonably well with the default values of the hyperparameters specified in software packages. Nevertheless, tuning the hyperparameters can improve the performance of RF. In the second part of this paper, after a presenting brief overview of tuning strategies, we demonstrate the application of one of the most established tuning strategies, model-based optimization (MBO). To make it easier to use, we provide the tuneRanger R package that tunes RF with MBO automatically. In a benchmark study on several datasets, we compare the prediction performance and runtime of tuneRanger with other tuning implementations in R and RF with default hyperparameters. This article is categorized under: Algorithmic Development &gt; Biological Data Mining Algorithmic Development &gt; Statistics Algorithmic Development &gt; Hierarchies and Trees Technologies &gt; Machine Learning.&quot;,&quot;publisher&quot;:&quot;Wiley-Blackwell&quot;,&quot;issue&quot;:&quot;3&quot;,&quot;volume&quot;:&quot;9&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2790DAB0-30BC-46C7-BD9F-4F8DAA7C808B}">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9FA46-9C69-4D89-B5D6-78B9920A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6</Pages>
  <Words>2396</Words>
  <Characters>14045</Characters>
  <Application>Microsoft Office Word</Application>
  <DocSecurity>0</DocSecurity>
  <Lines>270</Lines>
  <Paragraphs>127</Paragraphs>
  <ScaleCrop>false</ScaleCrop>
  <HeadingPairs>
    <vt:vector size="2" baseType="variant">
      <vt:variant>
        <vt:lpstr>Title</vt:lpstr>
      </vt:variant>
      <vt:variant>
        <vt:i4>1</vt:i4>
      </vt:variant>
    </vt:vector>
  </HeadingPairs>
  <TitlesOfParts>
    <vt:vector size="1" baseType="lpstr">
      <vt:lpstr>Your Paper's Title Starts Here:</vt:lpstr>
    </vt:vector>
  </TitlesOfParts>
  <Company>Trans Tech Publications Ltd</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Hans Neber-Aeschbacher</dc:creator>
  <cp:lastModifiedBy>Chafic Salame</cp:lastModifiedBy>
  <cp:revision>201</cp:revision>
  <cp:lastPrinted>2004-11-09T07:57:00Z</cp:lastPrinted>
  <dcterms:created xsi:type="dcterms:W3CDTF">2025-07-01T07:53:00Z</dcterms:created>
  <dcterms:modified xsi:type="dcterms:W3CDTF">2025-12-06T19:41:00Z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c0699c91-735a-4261-9875-429a3fbd755c</vt:lpwstr>
  </property>
</Properties>
</file>