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3AEFB" w14:textId="79DF7691" w:rsidR="00541CDE" w:rsidRPr="00CF7C03" w:rsidRDefault="00AB54C3" w:rsidP="00AB54C3">
      <w:pPr>
        <w:spacing w:before="1200" w:after="0" w:line="240" w:lineRule="auto"/>
        <w:jc w:val="center"/>
        <w:rPr>
          <w:rFonts w:ascii="Times New Roman" w:hAnsi="Times New Roman"/>
          <w:b/>
          <w:sz w:val="36"/>
          <w:szCs w:val="36"/>
          <w:lang w:val="en-US"/>
        </w:rPr>
      </w:pPr>
      <w:r w:rsidRPr="00CF7C03">
        <w:rPr>
          <w:rFonts w:ascii="Times New Roman" w:hAnsi="Times New Roman"/>
          <w:b/>
          <w:sz w:val="36"/>
          <w:szCs w:val="36"/>
          <w:lang w:val="en-US"/>
        </w:rPr>
        <w:t>Determination of Cotton Seedlings Through Experimental Studies</w:t>
      </w:r>
    </w:p>
    <w:p w14:paraId="7B5E3EA4" w14:textId="271546B8" w:rsidR="0094670C" w:rsidRPr="00CF7C03" w:rsidRDefault="00221777" w:rsidP="005B1945">
      <w:pPr>
        <w:spacing w:before="360" w:after="360" w:line="240" w:lineRule="auto"/>
        <w:jc w:val="center"/>
        <w:rPr>
          <w:rFonts w:ascii="Times New Roman" w:hAnsi="Times New Roman"/>
          <w:sz w:val="28"/>
          <w:szCs w:val="28"/>
          <w:vertAlign w:val="superscript"/>
          <w:lang w:val="en"/>
        </w:rPr>
      </w:pPr>
      <w:proofErr w:type="spellStart"/>
      <w:r w:rsidRPr="00CF7C03">
        <w:rPr>
          <w:rFonts w:ascii="Times New Roman" w:hAnsi="Times New Roman"/>
          <w:sz w:val="28"/>
          <w:szCs w:val="28"/>
          <w:lang w:val="en-US"/>
        </w:rPr>
        <w:t>Shohida</w:t>
      </w:r>
      <w:proofErr w:type="spellEnd"/>
      <w:r>
        <w:rPr>
          <w:rFonts w:ascii="Times New Roman" w:hAnsi="Times New Roman"/>
          <w:sz w:val="28"/>
          <w:szCs w:val="28"/>
          <w:lang w:val="en-US"/>
        </w:rPr>
        <w:t xml:space="preserve"> </w:t>
      </w:r>
      <w:r w:rsidR="00EF55C2">
        <w:rPr>
          <w:rFonts w:ascii="Times New Roman" w:hAnsi="Times New Roman"/>
          <w:sz w:val="28"/>
          <w:szCs w:val="28"/>
          <w:lang w:val="en-US"/>
        </w:rPr>
        <w:t>Kh</w:t>
      </w:r>
      <w:r w:rsidR="0094670C" w:rsidRPr="00CF7C03">
        <w:rPr>
          <w:rFonts w:ascii="Times New Roman" w:hAnsi="Times New Roman"/>
          <w:sz w:val="28"/>
          <w:szCs w:val="28"/>
          <w:lang w:val="en-US"/>
        </w:rPr>
        <w:t>usanova</w:t>
      </w:r>
      <w:r w:rsidR="0094670C" w:rsidRPr="00CF7C03">
        <w:rPr>
          <w:rFonts w:ascii="Times New Roman" w:hAnsi="Times New Roman"/>
          <w:sz w:val="28"/>
          <w:szCs w:val="28"/>
          <w:vertAlign w:val="superscript"/>
          <w:lang w:val="en-US"/>
        </w:rPr>
        <w:t>1</w:t>
      </w:r>
      <w:r w:rsidR="00AB54C3" w:rsidRPr="00CF7C03">
        <w:rPr>
          <w:rFonts w:ascii="Times New Roman" w:hAnsi="Times New Roman"/>
          <w:sz w:val="28"/>
          <w:szCs w:val="28"/>
          <w:vertAlign w:val="superscript"/>
          <w:lang w:val="en-US"/>
        </w:rPr>
        <w:t>,</w:t>
      </w:r>
      <w:r w:rsidR="00EF55C2">
        <w:rPr>
          <w:rFonts w:ascii="Times New Roman" w:hAnsi="Times New Roman"/>
          <w:sz w:val="28"/>
          <w:szCs w:val="28"/>
          <w:vertAlign w:val="superscript"/>
          <w:lang w:val="en-US"/>
        </w:rPr>
        <w:t xml:space="preserve"> </w:t>
      </w:r>
      <w:r w:rsidR="00AB54C3" w:rsidRPr="00CF7C03">
        <w:rPr>
          <w:rFonts w:ascii="Times New Roman" w:hAnsi="Times New Roman"/>
          <w:sz w:val="28"/>
          <w:szCs w:val="28"/>
          <w:vertAlign w:val="superscript"/>
          <w:lang w:val="en-US"/>
        </w:rPr>
        <w:t>a)</w:t>
      </w:r>
      <w:r w:rsidR="00AB54C3" w:rsidRPr="00CF7C03">
        <w:rPr>
          <w:rFonts w:ascii="Times New Roman" w:hAnsi="Times New Roman"/>
          <w:sz w:val="28"/>
          <w:szCs w:val="28"/>
          <w:lang w:val="en-US"/>
        </w:rPr>
        <w:t xml:space="preserve">, </w:t>
      </w:r>
      <w:proofErr w:type="spellStart"/>
      <w:r w:rsidRPr="00CF7C03">
        <w:rPr>
          <w:rFonts w:ascii="Times New Roman" w:hAnsi="Times New Roman"/>
          <w:sz w:val="28"/>
          <w:szCs w:val="28"/>
          <w:lang w:val="en-US"/>
        </w:rPr>
        <w:t>Murodjon</w:t>
      </w:r>
      <w:proofErr w:type="spellEnd"/>
      <w:r w:rsidRPr="00CF7C03">
        <w:rPr>
          <w:rFonts w:ascii="Times New Roman" w:hAnsi="Times New Roman"/>
          <w:sz w:val="28"/>
          <w:szCs w:val="28"/>
          <w:lang w:val="en-US"/>
        </w:rPr>
        <w:t xml:space="preserve"> </w:t>
      </w:r>
      <w:r w:rsidR="0094670C" w:rsidRPr="00CF7C03">
        <w:rPr>
          <w:rFonts w:ascii="Times New Roman" w:hAnsi="Times New Roman"/>
          <w:sz w:val="28"/>
          <w:szCs w:val="28"/>
          <w:lang w:val="en-US"/>
        </w:rPr>
        <w:t>Urishev</w:t>
      </w:r>
      <w:r w:rsidR="0094670C" w:rsidRPr="00CF7C03">
        <w:rPr>
          <w:rFonts w:ascii="Times New Roman" w:hAnsi="Times New Roman"/>
          <w:sz w:val="28"/>
          <w:szCs w:val="28"/>
          <w:vertAlign w:val="superscript"/>
          <w:lang w:val="en-US"/>
        </w:rPr>
        <w:t>1</w:t>
      </w:r>
      <w:r w:rsidR="00AB54C3" w:rsidRPr="00CF7C03">
        <w:rPr>
          <w:rFonts w:ascii="Times New Roman" w:hAnsi="Times New Roman"/>
          <w:sz w:val="28"/>
          <w:szCs w:val="28"/>
          <w:vertAlign w:val="superscript"/>
          <w:lang w:val="en-US"/>
        </w:rPr>
        <w:t>,</w:t>
      </w:r>
      <w:r w:rsidR="00EF55C2">
        <w:rPr>
          <w:rFonts w:ascii="Times New Roman" w:hAnsi="Times New Roman"/>
          <w:sz w:val="28"/>
          <w:szCs w:val="28"/>
          <w:vertAlign w:val="superscript"/>
          <w:lang w:val="en-US"/>
        </w:rPr>
        <w:t xml:space="preserve"> </w:t>
      </w:r>
      <w:r w:rsidR="00AB54C3" w:rsidRPr="00CF7C03">
        <w:rPr>
          <w:rFonts w:ascii="Times New Roman" w:hAnsi="Times New Roman"/>
          <w:sz w:val="28"/>
          <w:szCs w:val="28"/>
          <w:vertAlign w:val="superscript"/>
          <w:lang w:val="en-US"/>
        </w:rPr>
        <w:t>b)</w:t>
      </w:r>
      <w:r w:rsidR="00AB54C3" w:rsidRPr="00CF7C03">
        <w:rPr>
          <w:rFonts w:ascii="Times New Roman" w:hAnsi="Times New Roman"/>
          <w:sz w:val="28"/>
          <w:szCs w:val="28"/>
          <w:lang w:val="en-US"/>
        </w:rPr>
        <w:t>,</w:t>
      </w:r>
      <w:r w:rsidR="00EF55C2">
        <w:rPr>
          <w:rFonts w:ascii="Times New Roman" w:hAnsi="Times New Roman"/>
          <w:sz w:val="28"/>
          <w:szCs w:val="28"/>
          <w:lang w:val="en-US"/>
        </w:rPr>
        <w:t xml:space="preserve"> </w:t>
      </w:r>
      <w:proofErr w:type="spellStart"/>
      <w:r w:rsidRPr="00CF7C03">
        <w:rPr>
          <w:rFonts w:ascii="Times New Roman" w:hAnsi="Times New Roman"/>
          <w:sz w:val="28"/>
          <w:szCs w:val="28"/>
          <w:lang w:val="en-US"/>
        </w:rPr>
        <w:t>Ziyoda</w:t>
      </w:r>
      <w:proofErr w:type="spellEnd"/>
      <w:r w:rsidRPr="00CF7C03">
        <w:rPr>
          <w:rFonts w:ascii="Times New Roman" w:hAnsi="Times New Roman"/>
          <w:sz w:val="28"/>
          <w:szCs w:val="28"/>
          <w:lang w:val="en-US"/>
        </w:rPr>
        <w:t xml:space="preserve"> </w:t>
      </w:r>
      <w:r w:rsidR="0094670C" w:rsidRPr="00CF7C03">
        <w:rPr>
          <w:rFonts w:ascii="Times New Roman" w:hAnsi="Times New Roman"/>
          <w:sz w:val="28"/>
          <w:szCs w:val="28"/>
          <w:lang w:val="en-US"/>
        </w:rPr>
        <w:t>Kholikova</w:t>
      </w:r>
      <w:r w:rsidR="004F3C7E" w:rsidRPr="00CF7C03">
        <w:rPr>
          <w:rFonts w:ascii="Times New Roman" w:hAnsi="Times New Roman"/>
          <w:sz w:val="28"/>
          <w:szCs w:val="28"/>
          <w:vertAlign w:val="superscript"/>
          <w:lang w:val="en-US"/>
        </w:rPr>
        <w:t>1</w:t>
      </w:r>
      <w:r w:rsidR="00AB54C3" w:rsidRPr="00CF7C03">
        <w:rPr>
          <w:rFonts w:ascii="Times New Roman" w:hAnsi="Times New Roman"/>
          <w:sz w:val="28"/>
          <w:szCs w:val="28"/>
          <w:vertAlign w:val="superscript"/>
          <w:lang w:val="en-US"/>
        </w:rPr>
        <w:t>,</w:t>
      </w:r>
      <w:r w:rsidR="00EF55C2">
        <w:rPr>
          <w:rFonts w:ascii="Times New Roman" w:hAnsi="Times New Roman"/>
          <w:sz w:val="28"/>
          <w:szCs w:val="28"/>
          <w:vertAlign w:val="superscript"/>
          <w:lang w:val="en-US"/>
        </w:rPr>
        <w:t xml:space="preserve"> </w:t>
      </w:r>
      <w:r w:rsidR="00AB54C3" w:rsidRPr="00CF7C03">
        <w:rPr>
          <w:rFonts w:ascii="Times New Roman" w:hAnsi="Times New Roman"/>
          <w:sz w:val="28"/>
          <w:szCs w:val="28"/>
          <w:vertAlign w:val="superscript"/>
          <w:lang w:val="en-US"/>
        </w:rPr>
        <w:t>c)</w:t>
      </w:r>
      <w:r w:rsidR="0094670C" w:rsidRPr="00CF7C03">
        <w:rPr>
          <w:rFonts w:ascii="Times New Roman" w:hAnsi="Times New Roman"/>
          <w:sz w:val="28"/>
          <w:szCs w:val="28"/>
          <w:lang w:val="en-US"/>
        </w:rPr>
        <w:t>,</w:t>
      </w:r>
      <w:r w:rsidR="00AB54C3" w:rsidRPr="00CF7C03">
        <w:rPr>
          <w:rFonts w:ascii="Times New Roman" w:hAnsi="Times New Roman"/>
          <w:sz w:val="28"/>
          <w:szCs w:val="28"/>
          <w:lang w:val="en-US"/>
        </w:rPr>
        <w:t xml:space="preserve"> </w:t>
      </w:r>
      <w:r w:rsidR="00EF55C2">
        <w:rPr>
          <w:rFonts w:ascii="Times New Roman" w:hAnsi="Times New Roman"/>
          <w:sz w:val="28"/>
          <w:szCs w:val="28"/>
          <w:lang w:val="en-US"/>
        </w:rPr>
        <w:br/>
      </w:r>
      <w:r w:rsidRPr="00CF7C03">
        <w:rPr>
          <w:rFonts w:ascii="Times New Roman" w:hAnsi="Times New Roman"/>
          <w:sz w:val="28"/>
          <w:szCs w:val="28"/>
          <w:lang w:val="en-US"/>
        </w:rPr>
        <w:t xml:space="preserve">Azizbek </w:t>
      </w:r>
      <w:r w:rsidR="00D312A4" w:rsidRPr="00CF7C03">
        <w:rPr>
          <w:rFonts w:ascii="Times New Roman" w:hAnsi="Times New Roman"/>
          <w:sz w:val="28"/>
          <w:szCs w:val="28"/>
          <w:lang w:val="en-US"/>
        </w:rPr>
        <w:t>Rakhimjonov</w:t>
      </w:r>
      <w:r w:rsidR="004F3C7E" w:rsidRPr="00CF7C03">
        <w:rPr>
          <w:rFonts w:ascii="Times New Roman" w:hAnsi="Times New Roman"/>
          <w:sz w:val="28"/>
          <w:szCs w:val="28"/>
          <w:vertAlign w:val="superscript"/>
          <w:lang w:val="en-US"/>
        </w:rPr>
        <w:t>1</w:t>
      </w:r>
      <w:r w:rsidR="00AB54C3" w:rsidRPr="00CF7C03">
        <w:rPr>
          <w:rFonts w:ascii="Times New Roman" w:hAnsi="Times New Roman"/>
          <w:sz w:val="28"/>
          <w:szCs w:val="28"/>
          <w:vertAlign w:val="superscript"/>
          <w:lang w:val="en-US"/>
        </w:rPr>
        <w:t>,</w:t>
      </w:r>
      <w:r w:rsidR="00EF55C2">
        <w:rPr>
          <w:rFonts w:ascii="Times New Roman" w:hAnsi="Times New Roman"/>
          <w:sz w:val="28"/>
          <w:szCs w:val="28"/>
          <w:vertAlign w:val="superscript"/>
          <w:lang w:val="en-US"/>
        </w:rPr>
        <w:t xml:space="preserve"> </w:t>
      </w:r>
      <w:r w:rsidR="00AB54C3" w:rsidRPr="00CF7C03">
        <w:rPr>
          <w:rFonts w:ascii="Times New Roman" w:hAnsi="Times New Roman"/>
          <w:sz w:val="28"/>
          <w:szCs w:val="28"/>
          <w:vertAlign w:val="superscript"/>
          <w:lang w:val="en-US"/>
        </w:rPr>
        <w:t>d)</w:t>
      </w:r>
      <w:r w:rsidR="005B1945" w:rsidRPr="00CF7C03">
        <w:rPr>
          <w:rFonts w:ascii="Times New Roman" w:hAnsi="Times New Roman"/>
          <w:sz w:val="28"/>
          <w:szCs w:val="28"/>
          <w:lang w:val="en-US"/>
        </w:rPr>
        <w:t xml:space="preserve"> and </w:t>
      </w:r>
      <w:proofErr w:type="spellStart"/>
      <w:r>
        <w:rPr>
          <w:rFonts w:ascii="Times New Roman" w:hAnsi="Times New Roman"/>
          <w:sz w:val="28"/>
          <w:szCs w:val="28"/>
          <w:lang w:val="en-US"/>
        </w:rPr>
        <w:t>U</w:t>
      </w:r>
      <w:r w:rsidRPr="00CF7C03">
        <w:rPr>
          <w:rFonts w:ascii="Times New Roman" w:hAnsi="Times New Roman"/>
          <w:sz w:val="28"/>
          <w:szCs w:val="28"/>
          <w:lang w:val="en-US"/>
        </w:rPr>
        <w:t>giloy</w:t>
      </w:r>
      <w:proofErr w:type="spellEnd"/>
      <w:r w:rsidRPr="00CF7C03">
        <w:rPr>
          <w:rFonts w:ascii="Times New Roman" w:hAnsi="Times New Roman"/>
          <w:sz w:val="28"/>
          <w:szCs w:val="28"/>
          <w:lang w:val="en-US"/>
        </w:rPr>
        <w:t xml:space="preserve"> </w:t>
      </w:r>
      <w:r w:rsidR="00053F34" w:rsidRPr="00CF7C03">
        <w:rPr>
          <w:rFonts w:ascii="Times New Roman" w:hAnsi="Times New Roman"/>
          <w:sz w:val="28"/>
          <w:szCs w:val="28"/>
          <w:lang w:val="en-US"/>
        </w:rPr>
        <w:t>Ba</w:t>
      </w:r>
      <w:r w:rsidR="00EF55C2">
        <w:rPr>
          <w:rFonts w:ascii="Times New Roman" w:hAnsi="Times New Roman"/>
          <w:sz w:val="28"/>
          <w:szCs w:val="28"/>
          <w:lang w:val="en-US"/>
        </w:rPr>
        <w:t>kh</w:t>
      </w:r>
      <w:r w:rsidR="00053F34" w:rsidRPr="00CF7C03">
        <w:rPr>
          <w:rFonts w:ascii="Times New Roman" w:hAnsi="Times New Roman"/>
          <w:sz w:val="28"/>
          <w:szCs w:val="28"/>
          <w:lang w:val="en-US"/>
        </w:rPr>
        <w:t>tiyorova</w:t>
      </w:r>
      <w:r w:rsidR="004F3C7E" w:rsidRPr="00CF7C03">
        <w:rPr>
          <w:rFonts w:ascii="Times New Roman" w:hAnsi="Times New Roman"/>
          <w:sz w:val="28"/>
          <w:szCs w:val="28"/>
          <w:vertAlign w:val="superscript"/>
          <w:lang w:val="en-US"/>
        </w:rPr>
        <w:t>1</w:t>
      </w:r>
      <w:r w:rsidR="00A769BA" w:rsidRPr="00CF7C03">
        <w:rPr>
          <w:rFonts w:ascii="Times New Roman" w:hAnsi="Times New Roman"/>
          <w:sz w:val="28"/>
          <w:szCs w:val="28"/>
          <w:vertAlign w:val="superscript"/>
          <w:lang w:val="en-US"/>
        </w:rPr>
        <w:t>,</w:t>
      </w:r>
      <w:r w:rsidR="00EF55C2">
        <w:rPr>
          <w:rFonts w:ascii="Times New Roman" w:hAnsi="Times New Roman"/>
          <w:sz w:val="28"/>
          <w:szCs w:val="28"/>
          <w:vertAlign w:val="superscript"/>
          <w:lang w:val="en-US"/>
        </w:rPr>
        <w:t xml:space="preserve"> </w:t>
      </w:r>
      <w:r w:rsidR="00A769BA" w:rsidRPr="00CF7C03">
        <w:rPr>
          <w:rFonts w:ascii="Times New Roman" w:hAnsi="Times New Roman"/>
          <w:sz w:val="28"/>
          <w:szCs w:val="28"/>
          <w:vertAlign w:val="superscript"/>
          <w:lang w:val="en-US"/>
        </w:rPr>
        <w:t>e)</w:t>
      </w:r>
    </w:p>
    <w:p w14:paraId="69962132" w14:textId="0F134726" w:rsidR="0094670C" w:rsidRPr="00CF7C03" w:rsidRDefault="00B61DCB" w:rsidP="00144E73">
      <w:pPr>
        <w:spacing w:before="360" w:after="360" w:line="240" w:lineRule="auto"/>
        <w:jc w:val="center"/>
        <w:rPr>
          <w:rFonts w:ascii="Times New Roman" w:hAnsi="Times New Roman"/>
          <w:i/>
          <w:sz w:val="20"/>
          <w:szCs w:val="20"/>
          <w:lang w:val="en-US"/>
        </w:rPr>
      </w:pPr>
      <w:r w:rsidRPr="00CF7C03">
        <w:rPr>
          <w:rFonts w:ascii="Times New Roman" w:hAnsi="Times New Roman"/>
          <w:iCs/>
          <w:sz w:val="20"/>
          <w:szCs w:val="20"/>
          <w:vertAlign w:val="superscript"/>
          <w:lang w:val="uz-Cyrl-UZ"/>
        </w:rPr>
        <w:t>1</w:t>
      </w:r>
      <w:r w:rsidR="00144E73" w:rsidRPr="00CF7C03">
        <w:rPr>
          <w:rFonts w:ascii="Times New Roman" w:hAnsi="Times New Roman"/>
          <w:i/>
          <w:sz w:val="20"/>
          <w:szCs w:val="20"/>
          <w:lang w:val="en-US"/>
        </w:rPr>
        <w:t>Fergana State Technical University, Fergana 150107, Uzbekistan</w:t>
      </w:r>
    </w:p>
    <w:p w14:paraId="51B1D5B9" w14:textId="3C314F01" w:rsidR="0094670C" w:rsidRPr="00EF55C2" w:rsidRDefault="00144E73" w:rsidP="004F3C7E">
      <w:pPr>
        <w:spacing w:after="0" w:line="240" w:lineRule="auto"/>
        <w:jc w:val="center"/>
        <w:rPr>
          <w:rFonts w:ascii="Times New Roman" w:hAnsi="Times New Roman"/>
          <w:i/>
          <w:sz w:val="20"/>
          <w:szCs w:val="20"/>
          <w:lang w:val="en-US"/>
        </w:rPr>
      </w:pPr>
      <w:r w:rsidRPr="00EF55C2">
        <w:rPr>
          <w:rFonts w:ascii="Times New Roman" w:hAnsi="Times New Roman"/>
          <w:i/>
          <w:iCs/>
          <w:sz w:val="20"/>
          <w:szCs w:val="20"/>
          <w:vertAlign w:val="superscript"/>
          <w:lang w:val="en-US"/>
        </w:rPr>
        <w:t xml:space="preserve">a) </w:t>
      </w:r>
      <w:r w:rsidRPr="00EF55C2">
        <w:rPr>
          <w:rFonts w:ascii="Times New Roman" w:hAnsi="Times New Roman"/>
          <w:i/>
          <w:iCs/>
          <w:sz w:val="20"/>
          <w:szCs w:val="20"/>
          <w:lang w:val="en-US"/>
        </w:rPr>
        <w:t>Corresponding author</w:t>
      </w:r>
      <w:r w:rsidR="00EF55C2" w:rsidRPr="00EF55C2">
        <w:rPr>
          <w:rFonts w:ascii="Times New Roman" w:hAnsi="Times New Roman"/>
          <w:i/>
          <w:iCs/>
          <w:sz w:val="20"/>
          <w:szCs w:val="20"/>
          <w:lang w:val="en-US"/>
        </w:rPr>
        <w:t>:</w:t>
      </w:r>
      <w:r w:rsidRPr="00EF55C2">
        <w:rPr>
          <w:rFonts w:ascii="Times New Roman" w:hAnsi="Times New Roman"/>
          <w:i/>
          <w:iCs/>
          <w:sz w:val="20"/>
          <w:szCs w:val="20"/>
          <w:lang w:val="en-US"/>
        </w:rPr>
        <w:t xml:space="preserve"> </w:t>
      </w:r>
      <w:hyperlink r:id="rId5" w:history="1">
        <w:r w:rsidR="00EF55C2" w:rsidRPr="00EF55C2">
          <w:rPr>
            <w:rStyle w:val="a3"/>
            <w:rFonts w:ascii="Times New Roman" w:hAnsi="Times New Roman"/>
            <w:i/>
            <w:color w:val="auto"/>
            <w:sz w:val="20"/>
            <w:szCs w:val="20"/>
            <w:u w:val="none"/>
            <w:lang w:val="en-US"/>
          </w:rPr>
          <w:t>shohida04.90@gmail.com</w:t>
        </w:r>
      </w:hyperlink>
      <w:r w:rsidR="00EF55C2" w:rsidRPr="00EF55C2">
        <w:rPr>
          <w:rFonts w:ascii="Times New Roman" w:hAnsi="Times New Roman"/>
          <w:i/>
          <w:sz w:val="20"/>
          <w:szCs w:val="20"/>
          <w:lang w:val="en-US"/>
        </w:rPr>
        <w:br/>
      </w:r>
      <w:r w:rsidRPr="00EF55C2">
        <w:rPr>
          <w:rFonts w:ascii="Times New Roman" w:hAnsi="Times New Roman"/>
          <w:i/>
          <w:sz w:val="20"/>
          <w:szCs w:val="20"/>
          <w:vertAlign w:val="superscript"/>
          <w:lang w:val="en-US"/>
        </w:rPr>
        <w:t>b)</w:t>
      </w:r>
      <w:hyperlink r:id="rId6" w:history="1">
        <w:r w:rsidR="0094670C" w:rsidRPr="00EF55C2">
          <w:rPr>
            <w:rStyle w:val="a3"/>
            <w:rFonts w:ascii="Times New Roman" w:hAnsi="Times New Roman"/>
            <w:i/>
            <w:color w:val="auto"/>
            <w:sz w:val="20"/>
            <w:szCs w:val="20"/>
            <w:u w:val="none"/>
            <w:lang w:val="en-US"/>
          </w:rPr>
          <w:t>urishevmurodbek3@gmail.com</w:t>
        </w:r>
      </w:hyperlink>
      <w:r w:rsidRPr="00EF55C2">
        <w:rPr>
          <w:rFonts w:ascii="Times New Roman" w:hAnsi="Times New Roman"/>
          <w:i/>
          <w:sz w:val="20"/>
          <w:szCs w:val="20"/>
          <w:vertAlign w:val="superscript"/>
          <w:lang w:val="en-US"/>
        </w:rPr>
        <w:br/>
        <w:t>c)</w:t>
      </w:r>
      <w:r w:rsidR="00EF55C2" w:rsidRPr="00EF55C2">
        <w:rPr>
          <w:rFonts w:ascii="Times New Roman" w:hAnsi="Times New Roman"/>
          <w:i/>
          <w:sz w:val="20"/>
          <w:szCs w:val="20"/>
          <w:vertAlign w:val="superscript"/>
          <w:lang w:val="en-US"/>
        </w:rPr>
        <w:t xml:space="preserve"> </w:t>
      </w:r>
      <w:r w:rsidR="000E08C7" w:rsidRPr="00EF55C2">
        <w:rPr>
          <w:rFonts w:ascii="Times New Roman" w:hAnsi="Times New Roman"/>
          <w:i/>
          <w:sz w:val="20"/>
          <w:szCs w:val="20"/>
          <w:lang w:val="en-US"/>
        </w:rPr>
        <w:t>ziyodaholiqova89@gmail.com</w:t>
      </w:r>
      <w:r w:rsidRPr="00EF55C2">
        <w:rPr>
          <w:rFonts w:ascii="Times New Roman" w:hAnsi="Times New Roman"/>
          <w:i/>
          <w:sz w:val="20"/>
          <w:szCs w:val="20"/>
          <w:lang w:val="en-US"/>
        </w:rPr>
        <w:br/>
      </w:r>
      <w:r w:rsidRPr="00EF55C2">
        <w:rPr>
          <w:rFonts w:ascii="Times New Roman" w:hAnsi="Times New Roman"/>
          <w:i/>
          <w:sz w:val="20"/>
          <w:szCs w:val="20"/>
          <w:vertAlign w:val="superscript"/>
          <w:lang w:val="en-US"/>
        </w:rPr>
        <w:t>d)</w:t>
      </w:r>
      <w:r w:rsidR="00EF55C2" w:rsidRPr="00EF55C2">
        <w:rPr>
          <w:rFonts w:ascii="Times New Roman" w:hAnsi="Times New Roman"/>
          <w:i/>
          <w:sz w:val="20"/>
          <w:szCs w:val="20"/>
          <w:vertAlign w:val="superscript"/>
          <w:lang w:val="en-US"/>
        </w:rPr>
        <w:t xml:space="preserve"> </w:t>
      </w:r>
      <w:r w:rsidR="00364A0E" w:rsidRPr="00EF55C2">
        <w:rPr>
          <w:rFonts w:ascii="Times New Roman" w:hAnsi="Times New Roman"/>
          <w:i/>
          <w:sz w:val="20"/>
          <w:szCs w:val="20"/>
          <w:lang w:val="en-US"/>
        </w:rPr>
        <w:t>raximjonov.azizbek@mail.ru</w:t>
      </w:r>
      <w:r w:rsidRPr="00EF55C2">
        <w:rPr>
          <w:rFonts w:ascii="Times New Roman" w:hAnsi="Times New Roman"/>
          <w:i/>
          <w:sz w:val="20"/>
          <w:szCs w:val="20"/>
          <w:lang w:val="en-US"/>
        </w:rPr>
        <w:br/>
      </w:r>
      <w:r w:rsidR="007333B6" w:rsidRPr="00EF55C2">
        <w:rPr>
          <w:rFonts w:ascii="Times New Roman" w:hAnsi="Times New Roman"/>
          <w:i/>
          <w:sz w:val="20"/>
          <w:szCs w:val="20"/>
          <w:vertAlign w:val="superscript"/>
          <w:lang w:val="en-US"/>
        </w:rPr>
        <w:t>e)</w:t>
      </w:r>
      <w:r w:rsidR="00EF55C2" w:rsidRPr="00EF55C2">
        <w:rPr>
          <w:rFonts w:ascii="Times New Roman" w:hAnsi="Times New Roman"/>
          <w:i/>
          <w:sz w:val="20"/>
          <w:szCs w:val="20"/>
          <w:vertAlign w:val="superscript"/>
          <w:lang w:val="en-US"/>
        </w:rPr>
        <w:t xml:space="preserve"> </w:t>
      </w:r>
      <w:r w:rsidR="00760635" w:rsidRPr="00EF55C2">
        <w:rPr>
          <w:rFonts w:ascii="Times New Roman" w:hAnsi="Times New Roman"/>
          <w:i/>
          <w:sz w:val="20"/>
          <w:szCs w:val="20"/>
          <w:lang w:val="en-US"/>
        </w:rPr>
        <w:t>ogloymurotova@gmail.com</w:t>
      </w:r>
    </w:p>
    <w:p w14:paraId="69E222B1" w14:textId="70A78671" w:rsidR="00D62B88" w:rsidRPr="00CF7C03" w:rsidRDefault="00DF2DC7" w:rsidP="007333B6">
      <w:pPr>
        <w:spacing w:before="360" w:after="360" w:line="240" w:lineRule="auto"/>
        <w:ind w:left="289" w:right="289"/>
        <w:jc w:val="both"/>
        <w:rPr>
          <w:rFonts w:ascii="Times New Roman" w:hAnsi="Times New Roman"/>
          <w:sz w:val="18"/>
          <w:szCs w:val="18"/>
          <w:lang w:val="en-US"/>
        </w:rPr>
      </w:pPr>
      <w:r w:rsidRPr="00CF7C03">
        <w:rPr>
          <w:rFonts w:ascii="Times New Roman" w:hAnsi="Times New Roman"/>
          <w:b/>
          <w:bCs/>
          <w:sz w:val="18"/>
          <w:szCs w:val="18"/>
          <w:lang w:val="en-US"/>
        </w:rPr>
        <w:t>Abstract</w:t>
      </w:r>
      <w:r w:rsidR="00EF55C2">
        <w:rPr>
          <w:rFonts w:ascii="Times New Roman" w:hAnsi="Times New Roman"/>
          <w:b/>
          <w:bCs/>
          <w:sz w:val="18"/>
          <w:szCs w:val="18"/>
          <w:lang w:val="en-US"/>
        </w:rPr>
        <w:t>.</w:t>
      </w:r>
      <w:r w:rsidRPr="00CF7C03">
        <w:rPr>
          <w:b/>
          <w:bCs/>
          <w:sz w:val="18"/>
          <w:szCs w:val="18"/>
          <w:lang w:val="en-US"/>
        </w:rPr>
        <w:t xml:space="preserve"> </w:t>
      </w:r>
      <w:r w:rsidR="00D62B88" w:rsidRPr="00CF7C03">
        <w:rPr>
          <w:rFonts w:ascii="Times New Roman" w:hAnsi="Times New Roman"/>
          <w:sz w:val="18"/>
          <w:szCs w:val="18"/>
          <w:lang w:val="uz-Cyrl-UZ"/>
        </w:rPr>
        <w:t>The main primary products of cotton processing enterprises are fiber, seeds, lint and fiber waste. Cotton fiber is one of the main raw materials of the textile industry, and it is one of the goods that has its own permanent buyers on a global scale. If we rely on the latest statistical data, the world's population</w:t>
      </w:r>
      <w:r w:rsidR="006E4C53" w:rsidRPr="00CF7C03">
        <w:rPr>
          <w:rFonts w:ascii="Times New Roman" w:hAnsi="Times New Roman"/>
          <w:color w:val="000000"/>
          <w:sz w:val="18"/>
          <w:szCs w:val="18"/>
          <w:lang w:val="en-US"/>
        </w:rPr>
        <w:t>It is 7,925,742,451 people. The population growth rate is 116.7% compared to the death rate.</w:t>
      </w:r>
      <w:r w:rsidR="00E970D5" w:rsidRPr="00CF7C03">
        <w:rPr>
          <w:rStyle w:val="fontstyle01"/>
          <w:sz w:val="18"/>
          <w:szCs w:val="18"/>
          <w:lang w:val="en-US"/>
        </w:rPr>
        <w:t>[1]</w:t>
      </w:r>
      <w:r w:rsidR="00E970D5" w:rsidRPr="00CF7C03">
        <w:rPr>
          <w:rFonts w:ascii="Times New Roman" w:hAnsi="Times New Roman"/>
          <w:sz w:val="18"/>
          <w:szCs w:val="18"/>
          <w:lang w:val="en-US"/>
        </w:rPr>
        <w:t xml:space="preserve"> </w:t>
      </w:r>
      <w:r w:rsidR="00710497" w:rsidRPr="00CF7C03">
        <w:rPr>
          <w:rFonts w:ascii="Times New Roman" w:hAnsi="Times New Roman"/>
          <w:color w:val="000000"/>
          <w:sz w:val="18"/>
          <w:szCs w:val="18"/>
          <w:lang w:val="en-US"/>
        </w:rPr>
        <w:t>This, in turn, affects food and</w:t>
      </w:r>
      <w:r w:rsidR="00105856" w:rsidRPr="00CF7C03">
        <w:rPr>
          <w:rFonts w:ascii="Times New Roman" w:hAnsi="Times New Roman"/>
          <w:sz w:val="18"/>
          <w:szCs w:val="18"/>
          <w:lang w:val="uz-Cyrl-UZ"/>
        </w:rPr>
        <w:t>leading to an increase in demand for clothing products. The number of people living in hunger in the world</w:t>
      </w:r>
      <w:r w:rsidR="00E30F05" w:rsidRPr="00CF7C03">
        <w:rPr>
          <w:rFonts w:ascii="Times New Roman" w:hAnsi="Times New Roman"/>
          <w:color w:val="000000"/>
          <w:sz w:val="18"/>
          <w:szCs w:val="18"/>
          <w:lang w:val="uz-Cyrl-UZ"/>
        </w:rPr>
        <w:t>It is 858,351,690 people.</w:t>
      </w:r>
      <w:r w:rsidR="00710497" w:rsidRPr="00CF7C03">
        <w:rPr>
          <w:rFonts w:ascii="Times New Roman" w:hAnsi="Times New Roman"/>
          <w:sz w:val="18"/>
          <w:szCs w:val="18"/>
          <w:lang w:val="uz-Cyrl-UZ"/>
        </w:rPr>
        <w:t>A large-scale effort is underway worldwide to meet the current needs. The only way to solve the problem is to increase the production of food and household products using new modern technologies and scientifically based methods and tools.</w:t>
      </w:r>
      <w:r w:rsidR="00E52907" w:rsidRPr="00CF7C03">
        <w:rPr>
          <w:rFonts w:ascii="Times New Roman" w:hAnsi="Times New Roman"/>
          <w:sz w:val="18"/>
          <w:szCs w:val="18"/>
          <w:lang w:val="uz-Cyrl-UZ"/>
        </w:rPr>
        <w:t xml:space="preserve"> </w:t>
      </w:r>
      <w:r w:rsidR="00DC34CD" w:rsidRPr="00CF7C03">
        <w:rPr>
          <w:rFonts w:ascii="Times New Roman" w:hAnsi="Times New Roman"/>
          <w:sz w:val="18"/>
          <w:szCs w:val="18"/>
          <w:lang w:val="en-US"/>
        </w:rPr>
        <w:t xml:space="preserve">According to the UN, the above-mentioned problems are caused by the increase in global warming on a global scale. This, in turn, leads to a decrease in the area of </w:t>
      </w:r>
      <w:r w:rsidR="00EF55C2">
        <w:rPr>
          <w:rFonts w:ascii="Times New Roman" w:hAnsi="Times New Roman"/>
          <w:sz w:val="18"/>
          <w:szCs w:val="18"/>
          <w:lang w:val="en-US"/>
        </w:rPr>
        <w:t>h</w:t>
      </w:r>
      <w:r w:rsidR="00DC34CD" w:rsidRPr="00CF7C03">
        <w:rPr>
          <w:rFonts w:ascii="Times New Roman" w:hAnsi="Times New Roman"/>
          <w:sz w:val="18"/>
          <w:szCs w:val="18"/>
          <w:lang w:val="en-US"/>
        </w:rPr>
        <w:t>ighly fertile lands and an increase in the demand for fertile land. Currently, the decrease in the area of highly fertile lands and the decrease in their productivity due to soil erosion are being compensated by the expansion of desert areas. The cultivated desert area on our planet is about 1.2 million hectares.</w:t>
      </w:r>
    </w:p>
    <w:p w14:paraId="7A76FEA7" w14:textId="65DDA019" w:rsidR="00DF2DC7" w:rsidRPr="00CF7C03" w:rsidRDefault="00455D4D" w:rsidP="00EF55C2">
      <w:pPr>
        <w:spacing w:before="360" w:after="0" w:line="240" w:lineRule="auto"/>
        <w:ind w:left="289" w:right="289"/>
        <w:jc w:val="both"/>
        <w:rPr>
          <w:rFonts w:ascii="Times New Roman" w:hAnsi="Times New Roman"/>
          <w:sz w:val="18"/>
          <w:szCs w:val="18"/>
          <w:lang w:val="en-US"/>
        </w:rPr>
      </w:pPr>
      <w:r w:rsidRPr="00CF7C03">
        <w:rPr>
          <w:rFonts w:ascii="Times New Roman" w:hAnsi="Times New Roman"/>
          <w:b/>
          <w:bCs/>
          <w:sz w:val="18"/>
          <w:szCs w:val="18"/>
          <w:lang w:val="en-US"/>
        </w:rPr>
        <w:t>Keywords</w:t>
      </w:r>
      <w:r w:rsidR="00DF2DC7" w:rsidRPr="00CF7C03">
        <w:rPr>
          <w:rFonts w:ascii="Times New Roman" w:hAnsi="Times New Roman"/>
          <w:b/>
          <w:bCs/>
          <w:sz w:val="18"/>
          <w:szCs w:val="18"/>
          <w:lang w:val="en-US"/>
        </w:rPr>
        <w:t>:</w:t>
      </w:r>
      <w:r w:rsidR="00531B62" w:rsidRPr="00CF7C03">
        <w:rPr>
          <w:sz w:val="18"/>
          <w:szCs w:val="18"/>
          <w:lang w:val="en-US"/>
        </w:rPr>
        <w:t xml:space="preserve"> </w:t>
      </w:r>
      <w:r w:rsidR="00531B62" w:rsidRPr="00CF7C03">
        <w:rPr>
          <w:rFonts w:ascii="Times New Roman" w:hAnsi="Times New Roman"/>
          <w:sz w:val="18"/>
          <w:szCs w:val="18"/>
          <w:lang w:val="en-US"/>
        </w:rPr>
        <w:t>Experimental, organoleptic, expert, sociological, calculated, differential, complex quality assessment</w:t>
      </w:r>
      <w:r w:rsidR="001F5C34" w:rsidRPr="00CF7C03">
        <w:rPr>
          <w:rFonts w:ascii="Times New Roman" w:hAnsi="Times New Roman"/>
          <w:sz w:val="18"/>
          <w:szCs w:val="18"/>
          <w:lang w:val="en-US"/>
        </w:rPr>
        <w:t>,</w:t>
      </w:r>
      <w:r w:rsidR="00806C7E" w:rsidRPr="00CF7C03">
        <w:rPr>
          <w:rFonts w:ascii="Times New Roman" w:eastAsia="Times New Roman" w:hAnsi="Times New Roman"/>
          <w:color w:val="000000"/>
          <w:sz w:val="18"/>
          <w:szCs w:val="18"/>
          <w:lang w:val="en-US" w:eastAsia="ru-RU"/>
        </w:rPr>
        <w:t xml:space="preserve"> humidity, Dirt,</w:t>
      </w:r>
      <w:r w:rsidR="004A7F84" w:rsidRPr="00CF7C03">
        <w:rPr>
          <w:rFonts w:ascii="Times New Roman" w:hAnsi="Times New Roman"/>
          <w:b/>
          <w:bCs/>
          <w:color w:val="000000"/>
          <w:sz w:val="18"/>
          <w:szCs w:val="18"/>
          <w:lang w:val="uz-Cyrl-UZ"/>
        </w:rPr>
        <w:t xml:space="preserve"> </w:t>
      </w:r>
      <w:r w:rsidR="004A7F84" w:rsidRPr="00CF7C03">
        <w:rPr>
          <w:rFonts w:ascii="Times New Roman" w:hAnsi="Times New Roman"/>
          <w:color w:val="000000"/>
          <w:sz w:val="18"/>
          <w:szCs w:val="18"/>
          <w:lang w:val="uz-Cyrl-UZ"/>
        </w:rPr>
        <w:t>Variety</w:t>
      </w:r>
      <w:r w:rsidR="004A7F84" w:rsidRPr="00CF7C03">
        <w:rPr>
          <w:rFonts w:ascii="Times New Roman" w:hAnsi="Times New Roman"/>
          <w:color w:val="000000"/>
          <w:sz w:val="18"/>
          <w:szCs w:val="18"/>
          <w:lang w:val="en-US"/>
        </w:rPr>
        <w:t>,</w:t>
      </w:r>
      <w:r w:rsidR="00EF55C2">
        <w:rPr>
          <w:rFonts w:ascii="Times New Roman" w:hAnsi="Times New Roman"/>
          <w:color w:val="000000"/>
          <w:sz w:val="18"/>
          <w:szCs w:val="18"/>
          <w:lang w:val="en-US"/>
        </w:rPr>
        <w:t xml:space="preserve"> </w:t>
      </w:r>
      <w:r w:rsidR="004A7F84" w:rsidRPr="00CF7C03">
        <w:rPr>
          <w:rFonts w:ascii="Times New Roman" w:hAnsi="Times New Roman"/>
          <w:color w:val="000000"/>
          <w:sz w:val="18"/>
          <w:szCs w:val="18"/>
          <w:lang w:val="uz-Cyrl-UZ"/>
        </w:rPr>
        <w:t>class</w:t>
      </w:r>
    </w:p>
    <w:p w14:paraId="3F73715B" w14:textId="23818BDE" w:rsidR="004132E3" w:rsidRPr="00CF7C03" w:rsidRDefault="004132E3" w:rsidP="004F3C7E">
      <w:pPr>
        <w:spacing w:before="240" w:after="240" w:line="240" w:lineRule="auto"/>
        <w:ind w:firstLine="284"/>
        <w:jc w:val="center"/>
        <w:rPr>
          <w:rFonts w:ascii="Times New Roman" w:hAnsi="Times New Roman"/>
          <w:b/>
          <w:bCs/>
          <w:sz w:val="24"/>
          <w:szCs w:val="24"/>
          <w:lang w:val="en-US"/>
        </w:rPr>
      </w:pPr>
      <w:r w:rsidRPr="00CF7C03">
        <w:rPr>
          <w:rFonts w:ascii="Times New Roman" w:hAnsi="Times New Roman"/>
          <w:b/>
          <w:bCs/>
          <w:sz w:val="24"/>
          <w:szCs w:val="24"/>
          <w:lang w:val="en-US"/>
        </w:rPr>
        <w:t>INTRODUCTION</w:t>
      </w:r>
    </w:p>
    <w:p w14:paraId="2359D5DE" w14:textId="01589C5E" w:rsidR="00F3529C" w:rsidRPr="00CF7C03" w:rsidRDefault="00CE704E" w:rsidP="007333B6">
      <w:pPr>
        <w:spacing w:after="0" w:line="240" w:lineRule="auto"/>
        <w:ind w:firstLine="284"/>
        <w:jc w:val="both"/>
        <w:rPr>
          <w:rFonts w:ascii="Times New Roman" w:hAnsi="Times New Roman"/>
          <w:sz w:val="20"/>
          <w:szCs w:val="20"/>
          <w:lang w:val="uz-Cyrl-UZ"/>
        </w:rPr>
      </w:pPr>
      <w:r w:rsidRPr="00CF7C03">
        <w:rPr>
          <w:rFonts w:ascii="Times New Roman" w:hAnsi="Times New Roman"/>
          <w:sz w:val="20"/>
          <w:szCs w:val="20"/>
          <w:lang w:val="en-US"/>
        </w:rPr>
        <w:t>In the wake of global warming, many countries, including Uzbekistan, are moving towards solving the problem. In this regard, our President is developing additional action plans to improve the irrigation system in agriculture. In particular, farms specializing in drip and sprinkler irrigation are being established. The intended goal of these is to ensure food security in the region and further expand the activities of enterprises specializing in the sector.</w:t>
      </w:r>
    </w:p>
    <w:p w14:paraId="486E58E6" w14:textId="77777777" w:rsidR="00C8364E" w:rsidRPr="00CF7C03" w:rsidRDefault="00C8364E" w:rsidP="007333B6">
      <w:pPr>
        <w:spacing w:after="0" w:line="240" w:lineRule="auto"/>
        <w:ind w:firstLine="284"/>
        <w:jc w:val="both"/>
        <w:rPr>
          <w:rFonts w:ascii="Times New Roman" w:hAnsi="Times New Roman"/>
          <w:sz w:val="20"/>
          <w:szCs w:val="20"/>
          <w:lang w:val="uz-Cyrl-UZ"/>
        </w:rPr>
      </w:pPr>
      <w:r w:rsidRPr="00CF7C03">
        <w:rPr>
          <w:rFonts w:ascii="Times New Roman" w:hAnsi="Times New Roman"/>
          <w:sz w:val="20"/>
          <w:szCs w:val="20"/>
          <w:lang w:val="uz-Cyrl-UZ"/>
        </w:rPr>
        <w:t>Uzbekistan is a country with a leading position in the world in cotton production and processing.</w:t>
      </w:r>
    </w:p>
    <w:p w14:paraId="4C5552AF" w14:textId="71385A1B" w:rsidR="005857A7" w:rsidRPr="003D755A" w:rsidRDefault="00AC620A" w:rsidP="007333B6">
      <w:pPr>
        <w:spacing w:after="0" w:line="240" w:lineRule="auto"/>
        <w:ind w:firstLine="284"/>
        <w:jc w:val="both"/>
        <w:rPr>
          <w:rFonts w:ascii="Times New Roman" w:hAnsi="Times New Roman"/>
          <w:sz w:val="20"/>
          <w:szCs w:val="20"/>
          <w:lang w:val="en-US"/>
        </w:rPr>
      </w:pPr>
      <w:r w:rsidRPr="00CF7C03">
        <w:rPr>
          <w:rFonts w:ascii="Times New Roman" w:hAnsi="Times New Roman"/>
          <w:sz w:val="20"/>
          <w:szCs w:val="20"/>
          <w:lang w:val="en-US"/>
        </w:rPr>
        <w:t>In order to meet the needs of cotton fiber, which is the basis of textile and sewing and knitting products in the world market, it is planned to increase productivity by growing products using scientifically based methods. In recent years, special attention has been paid to the care of cotton in cotton fields. In this case, when planning the types of crops of agricultural products, the expected yield is planned based on the miliary state of the land, and the market supply and demand balances are maintained based on these values. For this purpose, districts with low productivity and susceptibility to soil diseases are divided into areas for growing orchards, cotton and grain, fruit and vegetable growing, melon growing, and fodder crops. The foothills and mountain slopes are considered favorable for growing orchards, and the lowlands and plains are considered favorable for growing cotton and grain. Fruit, vegetable and melon growing is mainly based on the produce grown by homesteaders, filling market stalls</w:t>
      </w:r>
      <w:r w:rsidR="003D755A" w:rsidRPr="003D755A">
        <w:rPr>
          <w:rFonts w:ascii="Times New Roman" w:hAnsi="Times New Roman"/>
          <w:sz w:val="20"/>
          <w:szCs w:val="20"/>
          <w:lang w:val="en-US"/>
        </w:rPr>
        <w:t xml:space="preserve"> </w:t>
      </w:r>
      <w:r w:rsidR="00DF0646">
        <w:rPr>
          <w:rFonts w:ascii="Times New Roman" w:hAnsi="Times New Roman"/>
          <w:sz w:val="20"/>
          <w:szCs w:val="20"/>
          <w:lang w:val="en-US"/>
        </w:rPr>
        <w:t>[1]</w:t>
      </w:r>
      <w:r w:rsidR="003D755A">
        <w:rPr>
          <w:rFonts w:ascii="Times New Roman" w:hAnsi="Times New Roman"/>
          <w:sz w:val="20"/>
          <w:szCs w:val="20"/>
          <w:lang w:val="en-US"/>
        </w:rPr>
        <w:t>.</w:t>
      </w:r>
    </w:p>
    <w:p w14:paraId="0051E955" w14:textId="4FA043E6" w:rsidR="00856CD7" w:rsidRPr="00CF7C03" w:rsidRDefault="0072357D" w:rsidP="007333B6">
      <w:pPr>
        <w:spacing w:after="0" w:line="240" w:lineRule="auto"/>
        <w:ind w:firstLine="284"/>
        <w:jc w:val="both"/>
        <w:rPr>
          <w:rFonts w:ascii="Times New Roman" w:hAnsi="Times New Roman"/>
          <w:sz w:val="20"/>
          <w:szCs w:val="20"/>
          <w:lang w:val="en-US"/>
        </w:rPr>
      </w:pPr>
      <w:r w:rsidRPr="00CF7C03">
        <w:rPr>
          <w:rFonts w:ascii="Times New Roman" w:hAnsi="Times New Roman"/>
          <w:sz w:val="20"/>
          <w:szCs w:val="20"/>
          <w:lang w:val="en-US"/>
        </w:rPr>
        <w:t xml:space="preserve">Along with providing the population with consumer goods, the role of cotton fiber in satisfying the need for clothing, including textile and knitwear, is incomparable. The fact that cotton fiber does not have a negative impact on human health is constantly increasing its position in the world market. As a result of the correct reforms carried out in our country, the quality indicators of cotton fiber are increasing. The increase in the annual economic indicators of cotton ginning enterprises under the existing textile cotton clusters in our republic also indicates that the driver of textile enterprises is well-founded. As a result of the conclusion of annual mutual contracts with farms at the beginning of the season, the costs of all agrotechnical activities, from sowing seeds in the fields to harvesting, are being covered by cluster enterprises in a timely manner. New jobs are certainly being created on the basis of new enterprises. The </w:t>
      </w:r>
      <w:r w:rsidRPr="00CF7C03">
        <w:rPr>
          <w:rFonts w:ascii="Times New Roman" w:hAnsi="Times New Roman"/>
          <w:sz w:val="20"/>
          <w:szCs w:val="20"/>
          <w:lang w:val="en-US"/>
        </w:rPr>
        <w:lastRenderedPageBreak/>
        <w:t>establishment of one enterprise producing yarn with an average capacity of 10 thousand tons creates 350-400 jobs. This will help an average of 1,500-2,000 people live a happy life</w:t>
      </w:r>
      <w:r w:rsidR="003D755A">
        <w:rPr>
          <w:rFonts w:ascii="Times New Roman" w:hAnsi="Times New Roman"/>
          <w:sz w:val="20"/>
          <w:szCs w:val="20"/>
          <w:lang w:val="en-US"/>
        </w:rPr>
        <w:t xml:space="preserve"> </w:t>
      </w:r>
      <w:r w:rsidR="00DF0646">
        <w:rPr>
          <w:rFonts w:ascii="Times New Roman" w:hAnsi="Times New Roman"/>
          <w:sz w:val="20"/>
          <w:szCs w:val="20"/>
          <w:lang w:val="en-US"/>
        </w:rPr>
        <w:t>[2]</w:t>
      </w:r>
      <w:r w:rsidR="003D755A">
        <w:rPr>
          <w:rFonts w:ascii="Times New Roman" w:hAnsi="Times New Roman"/>
          <w:sz w:val="20"/>
          <w:szCs w:val="20"/>
          <w:lang w:val="en-US"/>
        </w:rPr>
        <w:t>.</w:t>
      </w:r>
    </w:p>
    <w:p w14:paraId="01239DE6" w14:textId="0CDAC736" w:rsidR="009A06D0" w:rsidRDefault="00A23A13" w:rsidP="007333B6">
      <w:pPr>
        <w:spacing w:after="0" w:line="240" w:lineRule="auto"/>
        <w:ind w:firstLine="284"/>
        <w:jc w:val="both"/>
        <w:rPr>
          <w:rFonts w:ascii="Times New Roman" w:hAnsi="Times New Roman"/>
          <w:sz w:val="20"/>
          <w:szCs w:val="20"/>
          <w:lang w:val="en-US"/>
        </w:rPr>
      </w:pPr>
      <w:r w:rsidRPr="00CF7C03">
        <w:rPr>
          <w:rFonts w:ascii="Times New Roman" w:hAnsi="Times New Roman"/>
          <w:sz w:val="20"/>
          <w:szCs w:val="20"/>
          <w:lang w:val="en-US"/>
        </w:rPr>
        <w:t>As a result of extensive scientific research, the use of scientifically based modern methods in the cultivation of cotton raw materials is yielding results. Based on many years of experience, farmers prove that it is possible to obtain a yield of 40 to 60 centners from each hectare of field. We studied this based on the final results of the cotton harvest in Namangan region in 2019-2020 and 2021</w:t>
      </w:r>
      <w:r w:rsidR="00EB2CE1">
        <w:rPr>
          <w:rFonts w:ascii="Times New Roman" w:hAnsi="Times New Roman"/>
          <w:sz w:val="20"/>
          <w:szCs w:val="20"/>
          <w:lang w:val="uz-Cyrl-UZ"/>
        </w:rPr>
        <w:t xml:space="preserve"> (</w:t>
      </w:r>
      <w:r w:rsidR="00EB2CE1">
        <w:rPr>
          <w:rFonts w:ascii="Times New Roman" w:hAnsi="Times New Roman"/>
          <w:sz w:val="20"/>
          <w:szCs w:val="20"/>
          <w:lang w:val="en-US"/>
        </w:rPr>
        <w:t>Table 1)</w:t>
      </w:r>
      <w:r w:rsidR="003D755A">
        <w:rPr>
          <w:rFonts w:ascii="Times New Roman" w:hAnsi="Times New Roman"/>
          <w:sz w:val="20"/>
          <w:szCs w:val="20"/>
          <w:lang w:val="en-US"/>
        </w:rPr>
        <w:t xml:space="preserve"> </w:t>
      </w:r>
      <w:r w:rsidR="00DF0646">
        <w:rPr>
          <w:rFonts w:ascii="Times New Roman" w:hAnsi="Times New Roman"/>
          <w:sz w:val="20"/>
          <w:szCs w:val="20"/>
          <w:lang w:val="en-US"/>
        </w:rPr>
        <w:t>[3]</w:t>
      </w:r>
      <w:r w:rsidR="003D755A">
        <w:rPr>
          <w:rFonts w:ascii="Times New Roman" w:hAnsi="Times New Roman"/>
          <w:sz w:val="20"/>
          <w:szCs w:val="20"/>
          <w:lang w:val="en-US"/>
        </w:rPr>
        <w:t>.</w:t>
      </w:r>
    </w:p>
    <w:p w14:paraId="31B6AE74" w14:textId="484F74C0" w:rsidR="00EB2CE1" w:rsidRPr="00CF7C03" w:rsidRDefault="00EB2CE1" w:rsidP="00EB2CE1">
      <w:pPr>
        <w:spacing w:before="120" w:after="0" w:line="240" w:lineRule="auto"/>
        <w:jc w:val="center"/>
        <w:rPr>
          <w:rFonts w:ascii="Times New Roman" w:hAnsi="Times New Roman"/>
          <w:sz w:val="20"/>
          <w:szCs w:val="20"/>
          <w:lang w:val="en-US"/>
        </w:rPr>
      </w:pPr>
      <w:r w:rsidRPr="00EB2CE1">
        <w:rPr>
          <w:rFonts w:ascii="Times New Roman" w:hAnsi="Times New Roman"/>
          <w:b/>
          <w:bCs/>
          <w:sz w:val="18"/>
          <w:szCs w:val="18"/>
          <w:lang w:val="en-US"/>
        </w:rPr>
        <w:t>TABLE 1.</w:t>
      </w:r>
      <w:r w:rsidRPr="00EB2CE1">
        <w:rPr>
          <w:rFonts w:ascii="Times New Roman" w:hAnsi="Times New Roman"/>
          <w:sz w:val="18"/>
          <w:szCs w:val="18"/>
          <w:lang w:val="en-US"/>
        </w:rPr>
        <w:t xml:space="preserve"> Cotton crop cultivated in the Namangan region in 2019, 2020, and 2021 (in metric tons)</w:t>
      </w:r>
    </w:p>
    <w:tbl>
      <w:tblPr>
        <w:tblW w:w="9072" w:type="dxa"/>
        <w:tblInd w:w="279" w:type="dxa"/>
        <w:tblLayout w:type="fixed"/>
        <w:tblLook w:val="04A0" w:firstRow="1" w:lastRow="0" w:firstColumn="1" w:lastColumn="0" w:noHBand="0" w:noVBand="1"/>
      </w:tblPr>
      <w:tblGrid>
        <w:gridCol w:w="567"/>
        <w:gridCol w:w="1276"/>
        <w:gridCol w:w="850"/>
        <w:gridCol w:w="851"/>
        <w:gridCol w:w="708"/>
        <w:gridCol w:w="851"/>
        <w:gridCol w:w="850"/>
        <w:gridCol w:w="709"/>
        <w:gridCol w:w="851"/>
        <w:gridCol w:w="850"/>
        <w:gridCol w:w="709"/>
      </w:tblGrid>
      <w:tr w:rsidR="00B0060E" w:rsidRPr="008A5984" w14:paraId="1C4B0FBA" w14:textId="77777777" w:rsidTr="00EB2CE1">
        <w:trPr>
          <w:trHeight w:val="414"/>
        </w:trPr>
        <w:tc>
          <w:tcPr>
            <w:tcW w:w="567" w:type="dxa"/>
            <w:vMerge w:val="restart"/>
            <w:tcBorders>
              <w:top w:val="single" w:sz="4" w:space="0" w:color="auto"/>
              <w:left w:val="single" w:sz="4" w:space="0" w:color="auto"/>
              <w:bottom w:val="single" w:sz="4" w:space="0" w:color="auto"/>
              <w:right w:val="single" w:sz="4" w:space="0" w:color="auto"/>
            </w:tcBorders>
            <w:noWrap/>
            <w:vAlign w:val="center"/>
            <w:hideMark/>
          </w:tcPr>
          <w:p w14:paraId="08AD9145" w14:textId="77777777" w:rsidR="00B0060E" w:rsidRPr="00CE07EA" w:rsidRDefault="00B0060E" w:rsidP="00CD695A">
            <w:pPr>
              <w:spacing w:after="0" w:line="240" w:lineRule="auto"/>
              <w:jc w:val="center"/>
              <w:rPr>
                <w:rFonts w:ascii="Times New Roman" w:eastAsia="Times New Roman" w:hAnsi="Times New Roman"/>
                <w:b/>
                <w:bCs/>
                <w:color w:val="000000"/>
                <w:sz w:val="18"/>
                <w:szCs w:val="18"/>
                <w:lang w:eastAsia="ru-RU"/>
              </w:rPr>
            </w:pPr>
            <w:r w:rsidRPr="00CE07EA">
              <w:rPr>
                <w:rFonts w:ascii="Times New Roman" w:eastAsia="Times New Roman" w:hAnsi="Times New Roman"/>
                <w:b/>
                <w:bCs/>
                <w:color w:val="000000"/>
                <w:sz w:val="18"/>
                <w:szCs w:val="18"/>
                <w:lang w:eastAsia="ru-RU"/>
              </w:rPr>
              <w:t>No.</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14:paraId="05AAA8DC" w14:textId="77777777" w:rsidR="00B0060E" w:rsidRPr="00CE07EA" w:rsidRDefault="00B0060E" w:rsidP="00CD695A">
            <w:pPr>
              <w:spacing w:after="0" w:line="240" w:lineRule="auto"/>
              <w:jc w:val="center"/>
              <w:rPr>
                <w:rFonts w:ascii="Times New Roman" w:eastAsia="Times New Roman" w:hAnsi="Times New Roman"/>
                <w:b/>
                <w:bCs/>
                <w:color w:val="000000"/>
                <w:sz w:val="18"/>
                <w:szCs w:val="18"/>
                <w:lang w:eastAsia="ru-RU"/>
              </w:rPr>
            </w:pPr>
            <w:proofErr w:type="spellStart"/>
            <w:r w:rsidRPr="00CE07EA">
              <w:rPr>
                <w:rFonts w:ascii="Times New Roman" w:eastAsia="Times New Roman" w:hAnsi="Times New Roman"/>
                <w:b/>
                <w:bCs/>
                <w:color w:val="000000"/>
                <w:sz w:val="18"/>
                <w:szCs w:val="18"/>
                <w:lang w:eastAsia="ru-RU"/>
              </w:rPr>
              <w:t>Districts</w:t>
            </w:r>
            <w:proofErr w:type="spellEnd"/>
          </w:p>
        </w:tc>
        <w:tc>
          <w:tcPr>
            <w:tcW w:w="2409" w:type="dxa"/>
            <w:gridSpan w:val="3"/>
            <w:tcBorders>
              <w:top w:val="single" w:sz="4" w:space="0" w:color="auto"/>
              <w:left w:val="nil"/>
              <w:bottom w:val="single" w:sz="4" w:space="0" w:color="auto"/>
              <w:right w:val="single" w:sz="4" w:space="0" w:color="auto"/>
            </w:tcBorders>
            <w:noWrap/>
            <w:vAlign w:val="center"/>
            <w:hideMark/>
          </w:tcPr>
          <w:p w14:paraId="7F1CBA83" w14:textId="77777777" w:rsidR="00B0060E" w:rsidRPr="00CE07EA" w:rsidRDefault="00B0060E" w:rsidP="00CD695A">
            <w:pPr>
              <w:spacing w:after="0" w:line="240" w:lineRule="auto"/>
              <w:jc w:val="center"/>
              <w:rPr>
                <w:rFonts w:ascii="Times New Roman" w:eastAsia="Times New Roman" w:hAnsi="Times New Roman"/>
                <w:b/>
                <w:bCs/>
                <w:color w:val="000000"/>
                <w:sz w:val="18"/>
                <w:szCs w:val="18"/>
                <w:lang w:eastAsia="ru-RU"/>
              </w:rPr>
            </w:pPr>
            <w:r w:rsidRPr="00CE07EA">
              <w:rPr>
                <w:rFonts w:ascii="Times New Roman" w:eastAsia="Times New Roman" w:hAnsi="Times New Roman"/>
                <w:b/>
                <w:bCs/>
                <w:color w:val="000000"/>
                <w:sz w:val="18"/>
                <w:szCs w:val="18"/>
                <w:lang w:eastAsia="ru-RU"/>
              </w:rPr>
              <w:t xml:space="preserve">2021 </w:t>
            </w:r>
            <w:proofErr w:type="spellStart"/>
            <w:r w:rsidRPr="00CE07EA">
              <w:rPr>
                <w:rFonts w:ascii="Times New Roman" w:eastAsia="Times New Roman" w:hAnsi="Times New Roman"/>
                <w:b/>
                <w:bCs/>
                <w:color w:val="000000"/>
                <w:sz w:val="18"/>
                <w:szCs w:val="18"/>
                <w:lang w:eastAsia="ru-RU"/>
              </w:rPr>
              <w:t>harvest</w:t>
            </w:r>
            <w:proofErr w:type="spellEnd"/>
          </w:p>
        </w:tc>
        <w:tc>
          <w:tcPr>
            <w:tcW w:w="2410" w:type="dxa"/>
            <w:gridSpan w:val="3"/>
            <w:tcBorders>
              <w:top w:val="single" w:sz="4" w:space="0" w:color="auto"/>
              <w:left w:val="nil"/>
              <w:bottom w:val="single" w:sz="4" w:space="0" w:color="auto"/>
              <w:right w:val="single" w:sz="4" w:space="0" w:color="auto"/>
            </w:tcBorders>
            <w:noWrap/>
            <w:vAlign w:val="center"/>
            <w:hideMark/>
          </w:tcPr>
          <w:p w14:paraId="0C2C3572" w14:textId="77777777" w:rsidR="00B0060E" w:rsidRPr="00CE07EA" w:rsidRDefault="00B0060E" w:rsidP="00CD695A">
            <w:pPr>
              <w:spacing w:after="0" w:line="240" w:lineRule="auto"/>
              <w:jc w:val="center"/>
              <w:rPr>
                <w:rFonts w:ascii="Times New Roman" w:eastAsia="Times New Roman" w:hAnsi="Times New Roman"/>
                <w:b/>
                <w:bCs/>
                <w:color w:val="000000"/>
                <w:sz w:val="18"/>
                <w:szCs w:val="18"/>
                <w:lang w:eastAsia="ru-RU"/>
              </w:rPr>
            </w:pPr>
            <w:r w:rsidRPr="00CE07EA">
              <w:rPr>
                <w:rFonts w:ascii="Times New Roman" w:eastAsia="Times New Roman" w:hAnsi="Times New Roman"/>
                <w:b/>
                <w:bCs/>
                <w:color w:val="000000"/>
                <w:sz w:val="18"/>
                <w:szCs w:val="18"/>
                <w:lang w:eastAsia="ru-RU"/>
              </w:rPr>
              <w:t xml:space="preserve">2022 </w:t>
            </w:r>
            <w:proofErr w:type="spellStart"/>
            <w:r w:rsidRPr="00CE07EA">
              <w:rPr>
                <w:rFonts w:ascii="Times New Roman" w:eastAsia="Times New Roman" w:hAnsi="Times New Roman"/>
                <w:b/>
                <w:bCs/>
                <w:color w:val="000000"/>
                <w:sz w:val="18"/>
                <w:szCs w:val="18"/>
                <w:lang w:eastAsia="ru-RU"/>
              </w:rPr>
              <w:t>harvest</w:t>
            </w:r>
            <w:proofErr w:type="spellEnd"/>
          </w:p>
        </w:tc>
        <w:tc>
          <w:tcPr>
            <w:tcW w:w="2410" w:type="dxa"/>
            <w:gridSpan w:val="3"/>
            <w:tcBorders>
              <w:top w:val="single" w:sz="4" w:space="0" w:color="auto"/>
              <w:left w:val="nil"/>
              <w:bottom w:val="single" w:sz="4" w:space="0" w:color="auto"/>
              <w:right w:val="single" w:sz="4" w:space="0" w:color="auto"/>
            </w:tcBorders>
            <w:noWrap/>
            <w:vAlign w:val="center"/>
            <w:hideMark/>
          </w:tcPr>
          <w:p w14:paraId="170B01A7" w14:textId="77777777" w:rsidR="00B0060E" w:rsidRPr="00CE07EA" w:rsidRDefault="00B0060E" w:rsidP="00CD695A">
            <w:pPr>
              <w:spacing w:after="0" w:line="240" w:lineRule="auto"/>
              <w:jc w:val="center"/>
              <w:rPr>
                <w:rFonts w:ascii="Times New Roman" w:eastAsia="Times New Roman" w:hAnsi="Times New Roman"/>
                <w:b/>
                <w:bCs/>
                <w:color w:val="000000"/>
                <w:sz w:val="18"/>
                <w:szCs w:val="18"/>
                <w:lang w:eastAsia="ru-RU"/>
              </w:rPr>
            </w:pPr>
            <w:proofErr w:type="spellStart"/>
            <w:r w:rsidRPr="00CE07EA">
              <w:rPr>
                <w:rFonts w:ascii="Times New Roman" w:eastAsia="Times New Roman" w:hAnsi="Times New Roman"/>
                <w:b/>
                <w:bCs/>
                <w:color w:val="000000"/>
                <w:sz w:val="18"/>
                <w:szCs w:val="18"/>
                <w:lang w:eastAsia="ru-RU"/>
              </w:rPr>
              <w:t>Harvest</w:t>
            </w:r>
            <w:proofErr w:type="spellEnd"/>
            <w:r w:rsidRPr="00CE07EA">
              <w:rPr>
                <w:rFonts w:ascii="Times New Roman" w:eastAsia="Times New Roman" w:hAnsi="Times New Roman"/>
                <w:b/>
                <w:bCs/>
                <w:color w:val="000000"/>
                <w:sz w:val="18"/>
                <w:szCs w:val="18"/>
                <w:lang w:eastAsia="ru-RU"/>
              </w:rPr>
              <w:t xml:space="preserve"> </w:t>
            </w:r>
            <w:proofErr w:type="spellStart"/>
            <w:r w:rsidRPr="00CE07EA">
              <w:rPr>
                <w:rFonts w:ascii="Times New Roman" w:eastAsia="Times New Roman" w:hAnsi="Times New Roman"/>
                <w:b/>
                <w:bCs/>
                <w:color w:val="000000"/>
                <w:sz w:val="18"/>
                <w:szCs w:val="18"/>
                <w:lang w:eastAsia="ru-RU"/>
              </w:rPr>
              <w:t>of</w:t>
            </w:r>
            <w:proofErr w:type="spellEnd"/>
            <w:r w:rsidRPr="00CE07EA">
              <w:rPr>
                <w:rFonts w:ascii="Times New Roman" w:eastAsia="Times New Roman" w:hAnsi="Times New Roman"/>
                <w:b/>
                <w:bCs/>
                <w:color w:val="000000"/>
                <w:sz w:val="18"/>
                <w:szCs w:val="18"/>
                <w:lang w:eastAsia="ru-RU"/>
              </w:rPr>
              <w:t xml:space="preserve"> 2023</w:t>
            </w:r>
          </w:p>
        </w:tc>
      </w:tr>
      <w:tr w:rsidR="00B0060E" w:rsidRPr="008A5984" w14:paraId="5B9EB5CC" w14:textId="77777777" w:rsidTr="00EB2CE1">
        <w:trPr>
          <w:trHeight w:val="414"/>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06A724EC" w14:textId="77777777" w:rsidR="00B0060E" w:rsidRPr="00CE07EA" w:rsidRDefault="00B0060E" w:rsidP="00CD695A">
            <w:pPr>
              <w:spacing w:after="0" w:line="240" w:lineRule="auto"/>
              <w:rPr>
                <w:rFonts w:ascii="Times New Roman" w:eastAsia="Times New Roman" w:hAnsi="Times New Roman"/>
                <w:b/>
                <w:bCs/>
                <w:color w:val="000000"/>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54016BF" w14:textId="77777777" w:rsidR="00B0060E" w:rsidRPr="00CE07EA" w:rsidRDefault="00B0060E" w:rsidP="00CD695A">
            <w:pPr>
              <w:spacing w:after="0" w:line="240" w:lineRule="auto"/>
              <w:rPr>
                <w:rFonts w:ascii="Times New Roman" w:eastAsia="Times New Roman" w:hAnsi="Times New Roman"/>
                <w:b/>
                <w:bCs/>
                <w:color w:val="000000"/>
                <w:sz w:val="18"/>
                <w:szCs w:val="18"/>
                <w:lang w:eastAsia="ru-RU"/>
              </w:rPr>
            </w:pPr>
          </w:p>
        </w:tc>
        <w:tc>
          <w:tcPr>
            <w:tcW w:w="850" w:type="dxa"/>
            <w:tcBorders>
              <w:top w:val="nil"/>
              <w:left w:val="nil"/>
              <w:bottom w:val="single" w:sz="4" w:space="0" w:color="auto"/>
              <w:right w:val="single" w:sz="4" w:space="0" w:color="auto"/>
            </w:tcBorders>
            <w:noWrap/>
            <w:vAlign w:val="center"/>
            <w:hideMark/>
          </w:tcPr>
          <w:p w14:paraId="16B59340" w14:textId="0196E98B" w:rsidR="00B0060E" w:rsidRPr="00807ED0" w:rsidRDefault="00807ED0" w:rsidP="00CD695A">
            <w:pPr>
              <w:spacing w:after="0" w:line="240" w:lineRule="auto"/>
              <w:jc w:val="center"/>
              <w:rPr>
                <w:rFonts w:ascii="Times New Roman" w:eastAsia="Times New Roman" w:hAnsi="Times New Roman"/>
                <w:b/>
                <w:bCs/>
                <w:color w:val="000000"/>
                <w:sz w:val="18"/>
                <w:szCs w:val="18"/>
                <w:lang w:val="en-US" w:eastAsia="ru-RU"/>
              </w:rPr>
            </w:pPr>
            <w:r>
              <w:rPr>
                <w:rFonts w:ascii="Times New Roman" w:eastAsia="Times New Roman" w:hAnsi="Times New Roman"/>
                <w:b/>
                <w:bCs/>
                <w:color w:val="000000"/>
                <w:sz w:val="18"/>
                <w:szCs w:val="18"/>
                <w:lang w:val="en-US" w:eastAsia="ru-RU"/>
              </w:rPr>
              <w:t>1</w:t>
            </w:r>
          </w:p>
        </w:tc>
        <w:tc>
          <w:tcPr>
            <w:tcW w:w="851" w:type="dxa"/>
            <w:tcBorders>
              <w:top w:val="nil"/>
              <w:left w:val="nil"/>
              <w:bottom w:val="single" w:sz="4" w:space="0" w:color="auto"/>
              <w:right w:val="single" w:sz="4" w:space="0" w:color="auto"/>
            </w:tcBorders>
            <w:noWrap/>
            <w:vAlign w:val="center"/>
            <w:hideMark/>
          </w:tcPr>
          <w:p w14:paraId="4EDECD60" w14:textId="6FFAA8FE" w:rsidR="00B0060E" w:rsidRPr="00807ED0" w:rsidRDefault="00807ED0" w:rsidP="00CD695A">
            <w:pPr>
              <w:spacing w:after="0" w:line="240" w:lineRule="auto"/>
              <w:jc w:val="center"/>
              <w:rPr>
                <w:rFonts w:ascii="Times New Roman" w:eastAsia="Times New Roman" w:hAnsi="Times New Roman"/>
                <w:b/>
                <w:bCs/>
                <w:color w:val="000000"/>
                <w:sz w:val="18"/>
                <w:szCs w:val="18"/>
                <w:lang w:val="en-US" w:eastAsia="ru-RU"/>
              </w:rPr>
            </w:pPr>
            <w:r>
              <w:rPr>
                <w:rFonts w:ascii="Times New Roman" w:eastAsia="Times New Roman" w:hAnsi="Times New Roman"/>
                <w:b/>
                <w:bCs/>
                <w:color w:val="000000"/>
                <w:sz w:val="18"/>
                <w:szCs w:val="18"/>
                <w:lang w:val="en-US" w:eastAsia="ru-RU"/>
              </w:rPr>
              <w:t>2</w:t>
            </w:r>
          </w:p>
        </w:tc>
        <w:tc>
          <w:tcPr>
            <w:tcW w:w="708" w:type="dxa"/>
            <w:tcBorders>
              <w:top w:val="nil"/>
              <w:left w:val="nil"/>
              <w:bottom w:val="single" w:sz="4" w:space="0" w:color="auto"/>
              <w:right w:val="single" w:sz="4" w:space="0" w:color="auto"/>
            </w:tcBorders>
            <w:noWrap/>
            <w:vAlign w:val="center"/>
            <w:hideMark/>
          </w:tcPr>
          <w:p w14:paraId="5479AE85" w14:textId="5EEC8FB1" w:rsidR="00B0060E" w:rsidRPr="00807ED0" w:rsidRDefault="00807ED0" w:rsidP="00CD695A">
            <w:pPr>
              <w:spacing w:after="0" w:line="240" w:lineRule="auto"/>
              <w:jc w:val="center"/>
              <w:rPr>
                <w:rFonts w:ascii="Times New Roman" w:eastAsia="Times New Roman" w:hAnsi="Times New Roman"/>
                <w:b/>
                <w:bCs/>
                <w:color w:val="000000"/>
                <w:sz w:val="18"/>
                <w:szCs w:val="18"/>
                <w:lang w:val="en-US" w:eastAsia="ru-RU"/>
              </w:rPr>
            </w:pPr>
            <w:r>
              <w:rPr>
                <w:rFonts w:ascii="Times New Roman" w:eastAsia="Times New Roman" w:hAnsi="Times New Roman"/>
                <w:b/>
                <w:bCs/>
                <w:color w:val="000000"/>
                <w:sz w:val="18"/>
                <w:szCs w:val="18"/>
                <w:lang w:val="en-US" w:eastAsia="ru-RU"/>
              </w:rPr>
              <w:t>3</w:t>
            </w:r>
          </w:p>
        </w:tc>
        <w:tc>
          <w:tcPr>
            <w:tcW w:w="851" w:type="dxa"/>
            <w:tcBorders>
              <w:top w:val="nil"/>
              <w:left w:val="nil"/>
              <w:bottom w:val="single" w:sz="4" w:space="0" w:color="auto"/>
              <w:right w:val="single" w:sz="4" w:space="0" w:color="auto"/>
            </w:tcBorders>
            <w:noWrap/>
            <w:vAlign w:val="center"/>
            <w:hideMark/>
          </w:tcPr>
          <w:p w14:paraId="5B290B91" w14:textId="2FAD1537" w:rsidR="00B0060E" w:rsidRPr="00807ED0" w:rsidRDefault="00807ED0" w:rsidP="00CD695A">
            <w:pPr>
              <w:spacing w:after="0" w:line="240" w:lineRule="auto"/>
              <w:jc w:val="center"/>
              <w:rPr>
                <w:rFonts w:ascii="Times New Roman" w:eastAsia="Times New Roman" w:hAnsi="Times New Roman"/>
                <w:b/>
                <w:bCs/>
                <w:color w:val="000000"/>
                <w:sz w:val="18"/>
                <w:szCs w:val="18"/>
                <w:lang w:val="en-US" w:eastAsia="ru-RU"/>
              </w:rPr>
            </w:pPr>
            <w:r>
              <w:rPr>
                <w:rFonts w:ascii="Times New Roman" w:eastAsia="Times New Roman" w:hAnsi="Times New Roman"/>
                <w:b/>
                <w:bCs/>
                <w:color w:val="000000"/>
                <w:sz w:val="18"/>
                <w:szCs w:val="18"/>
                <w:lang w:val="en-US" w:eastAsia="ru-RU"/>
              </w:rPr>
              <w:t>1</w:t>
            </w:r>
          </w:p>
        </w:tc>
        <w:tc>
          <w:tcPr>
            <w:tcW w:w="850" w:type="dxa"/>
            <w:tcBorders>
              <w:top w:val="nil"/>
              <w:left w:val="nil"/>
              <w:bottom w:val="single" w:sz="4" w:space="0" w:color="auto"/>
              <w:right w:val="single" w:sz="4" w:space="0" w:color="auto"/>
            </w:tcBorders>
            <w:noWrap/>
            <w:vAlign w:val="center"/>
            <w:hideMark/>
          </w:tcPr>
          <w:p w14:paraId="50AD9F0E" w14:textId="7510A8AF" w:rsidR="00B0060E" w:rsidRPr="00807ED0" w:rsidRDefault="00807ED0" w:rsidP="00CD695A">
            <w:pPr>
              <w:spacing w:after="0" w:line="240" w:lineRule="auto"/>
              <w:jc w:val="center"/>
              <w:rPr>
                <w:rFonts w:ascii="Times New Roman" w:eastAsia="Times New Roman" w:hAnsi="Times New Roman"/>
                <w:b/>
                <w:bCs/>
                <w:color w:val="000000"/>
                <w:sz w:val="18"/>
                <w:szCs w:val="18"/>
                <w:lang w:val="en-US" w:eastAsia="ru-RU"/>
              </w:rPr>
            </w:pPr>
            <w:r>
              <w:rPr>
                <w:rFonts w:ascii="Times New Roman" w:eastAsia="Times New Roman" w:hAnsi="Times New Roman"/>
                <w:b/>
                <w:bCs/>
                <w:color w:val="000000"/>
                <w:sz w:val="18"/>
                <w:szCs w:val="18"/>
                <w:lang w:val="en-US" w:eastAsia="ru-RU"/>
              </w:rPr>
              <w:t>2</w:t>
            </w:r>
          </w:p>
        </w:tc>
        <w:tc>
          <w:tcPr>
            <w:tcW w:w="709" w:type="dxa"/>
            <w:tcBorders>
              <w:top w:val="nil"/>
              <w:left w:val="nil"/>
              <w:bottom w:val="single" w:sz="4" w:space="0" w:color="auto"/>
              <w:right w:val="single" w:sz="4" w:space="0" w:color="auto"/>
            </w:tcBorders>
            <w:noWrap/>
            <w:vAlign w:val="center"/>
            <w:hideMark/>
          </w:tcPr>
          <w:p w14:paraId="2FBBACB6" w14:textId="56899D3B" w:rsidR="00B0060E" w:rsidRPr="00807ED0" w:rsidRDefault="00807ED0" w:rsidP="00CD695A">
            <w:pPr>
              <w:spacing w:after="0" w:line="240" w:lineRule="auto"/>
              <w:jc w:val="center"/>
              <w:rPr>
                <w:rFonts w:ascii="Times New Roman" w:eastAsia="Times New Roman" w:hAnsi="Times New Roman"/>
                <w:b/>
                <w:bCs/>
                <w:color w:val="000000"/>
                <w:sz w:val="18"/>
                <w:szCs w:val="18"/>
                <w:lang w:val="en-US" w:eastAsia="ru-RU"/>
              </w:rPr>
            </w:pPr>
            <w:r>
              <w:rPr>
                <w:rFonts w:ascii="Times New Roman" w:eastAsia="Times New Roman" w:hAnsi="Times New Roman"/>
                <w:b/>
                <w:bCs/>
                <w:color w:val="000000"/>
                <w:sz w:val="18"/>
                <w:szCs w:val="18"/>
                <w:lang w:val="en-US" w:eastAsia="ru-RU"/>
              </w:rPr>
              <w:t>3</w:t>
            </w:r>
          </w:p>
        </w:tc>
        <w:tc>
          <w:tcPr>
            <w:tcW w:w="851" w:type="dxa"/>
            <w:tcBorders>
              <w:top w:val="nil"/>
              <w:left w:val="nil"/>
              <w:bottom w:val="single" w:sz="4" w:space="0" w:color="auto"/>
              <w:right w:val="single" w:sz="4" w:space="0" w:color="auto"/>
            </w:tcBorders>
            <w:noWrap/>
            <w:vAlign w:val="center"/>
            <w:hideMark/>
          </w:tcPr>
          <w:p w14:paraId="4DDD86AD" w14:textId="5B951A2C" w:rsidR="00B0060E" w:rsidRPr="00807ED0" w:rsidRDefault="00807ED0" w:rsidP="00CD695A">
            <w:pPr>
              <w:spacing w:after="0" w:line="240" w:lineRule="auto"/>
              <w:jc w:val="center"/>
              <w:rPr>
                <w:rFonts w:ascii="Times New Roman" w:eastAsia="Times New Roman" w:hAnsi="Times New Roman"/>
                <w:b/>
                <w:bCs/>
                <w:color w:val="000000"/>
                <w:sz w:val="18"/>
                <w:szCs w:val="18"/>
                <w:lang w:val="en-US" w:eastAsia="ru-RU"/>
              </w:rPr>
            </w:pPr>
            <w:r>
              <w:rPr>
                <w:rFonts w:ascii="Times New Roman" w:eastAsia="Times New Roman" w:hAnsi="Times New Roman"/>
                <w:b/>
                <w:bCs/>
                <w:color w:val="000000"/>
                <w:sz w:val="18"/>
                <w:szCs w:val="18"/>
                <w:lang w:val="en-US" w:eastAsia="ru-RU"/>
              </w:rPr>
              <w:t>1</w:t>
            </w:r>
          </w:p>
        </w:tc>
        <w:tc>
          <w:tcPr>
            <w:tcW w:w="850" w:type="dxa"/>
            <w:tcBorders>
              <w:top w:val="nil"/>
              <w:left w:val="nil"/>
              <w:bottom w:val="single" w:sz="4" w:space="0" w:color="auto"/>
              <w:right w:val="single" w:sz="4" w:space="0" w:color="auto"/>
            </w:tcBorders>
            <w:noWrap/>
            <w:vAlign w:val="center"/>
            <w:hideMark/>
          </w:tcPr>
          <w:p w14:paraId="46847C67" w14:textId="3A0BBBDF" w:rsidR="00B0060E" w:rsidRPr="00807ED0" w:rsidRDefault="00807ED0" w:rsidP="00CD695A">
            <w:pPr>
              <w:spacing w:after="0" w:line="240" w:lineRule="auto"/>
              <w:jc w:val="center"/>
              <w:rPr>
                <w:rFonts w:ascii="Times New Roman" w:eastAsia="Times New Roman" w:hAnsi="Times New Roman"/>
                <w:b/>
                <w:bCs/>
                <w:color w:val="000000"/>
                <w:sz w:val="18"/>
                <w:szCs w:val="18"/>
                <w:lang w:val="en-US" w:eastAsia="ru-RU"/>
              </w:rPr>
            </w:pPr>
            <w:r>
              <w:rPr>
                <w:rFonts w:ascii="Times New Roman" w:eastAsia="Times New Roman" w:hAnsi="Times New Roman"/>
                <w:b/>
                <w:bCs/>
                <w:color w:val="000000"/>
                <w:sz w:val="18"/>
                <w:szCs w:val="18"/>
                <w:lang w:val="en-US" w:eastAsia="ru-RU"/>
              </w:rPr>
              <w:t>2</w:t>
            </w:r>
          </w:p>
        </w:tc>
        <w:tc>
          <w:tcPr>
            <w:tcW w:w="709" w:type="dxa"/>
            <w:tcBorders>
              <w:top w:val="nil"/>
              <w:left w:val="nil"/>
              <w:bottom w:val="single" w:sz="4" w:space="0" w:color="auto"/>
              <w:right w:val="single" w:sz="4" w:space="0" w:color="auto"/>
            </w:tcBorders>
            <w:noWrap/>
            <w:vAlign w:val="center"/>
            <w:hideMark/>
          </w:tcPr>
          <w:p w14:paraId="63A56849" w14:textId="19BDE1DB" w:rsidR="00B0060E" w:rsidRPr="00807ED0" w:rsidRDefault="00807ED0" w:rsidP="00CD695A">
            <w:pPr>
              <w:spacing w:after="0" w:line="240" w:lineRule="auto"/>
              <w:jc w:val="center"/>
              <w:rPr>
                <w:rFonts w:ascii="Times New Roman" w:eastAsia="Times New Roman" w:hAnsi="Times New Roman"/>
                <w:b/>
                <w:bCs/>
                <w:color w:val="000000"/>
                <w:sz w:val="18"/>
                <w:szCs w:val="18"/>
                <w:lang w:val="en-US" w:eastAsia="ru-RU"/>
              </w:rPr>
            </w:pPr>
            <w:r>
              <w:rPr>
                <w:rFonts w:ascii="Times New Roman" w:eastAsia="Times New Roman" w:hAnsi="Times New Roman"/>
                <w:b/>
                <w:bCs/>
                <w:color w:val="000000"/>
                <w:sz w:val="18"/>
                <w:szCs w:val="18"/>
                <w:lang w:val="en-US" w:eastAsia="ru-RU"/>
              </w:rPr>
              <w:t>3</w:t>
            </w:r>
          </w:p>
        </w:tc>
      </w:tr>
      <w:tr w:rsidR="00B0060E" w:rsidRPr="008A5984" w14:paraId="0DBE28F0" w14:textId="77777777" w:rsidTr="00EB2CE1">
        <w:trPr>
          <w:trHeight w:val="414"/>
        </w:trPr>
        <w:tc>
          <w:tcPr>
            <w:tcW w:w="567" w:type="dxa"/>
            <w:tcBorders>
              <w:top w:val="nil"/>
              <w:left w:val="single" w:sz="4" w:space="0" w:color="auto"/>
              <w:bottom w:val="single" w:sz="4" w:space="0" w:color="auto"/>
              <w:right w:val="single" w:sz="4" w:space="0" w:color="auto"/>
            </w:tcBorders>
            <w:noWrap/>
            <w:vAlign w:val="center"/>
            <w:hideMark/>
          </w:tcPr>
          <w:p w14:paraId="72B147EB"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w:t>
            </w:r>
          </w:p>
        </w:tc>
        <w:tc>
          <w:tcPr>
            <w:tcW w:w="1276" w:type="dxa"/>
            <w:tcBorders>
              <w:top w:val="nil"/>
              <w:left w:val="nil"/>
              <w:bottom w:val="single" w:sz="4" w:space="0" w:color="auto"/>
              <w:right w:val="single" w:sz="4" w:space="0" w:color="auto"/>
            </w:tcBorders>
            <w:noWrap/>
            <w:vAlign w:val="center"/>
            <w:hideMark/>
          </w:tcPr>
          <w:p w14:paraId="16210965" w14:textId="77777777" w:rsidR="00B0060E" w:rsidRPr="00CE07EA" w:rsidRDefault="00B0060E" w:rsidP="00CD695A">
            <w:pPr>
              <w:spacing w:after="0" w:line="240" w:lineRule="auto"/>
              <w:rPr>
                <w:rFonts w:ascii="Times New Roman" w:eastAsia="Times New Roman" w:hAnsi="Times New Roman"/>
                <w:color w:val="000000"/>
                <w:sz w:val="18"/>
                <w:szCs w:val="18"/>
                <w:lang w:eastAsia="ru-RU"/>
              </w:rPr>
            </w:pPr>
            <w:proofErr w:type="spellStart"/>
            <w:r w:rsidRPr="00CE07EA">
              <w:rPr>
                <w:rFonts w:ascii="Times New Roman" w:eastAsia="Times New Roman" w:hAnsi="Times New Roman"/>
                <w:color w:val="000000"/>
                <w:sz w:val="18"/>
                <w:szCs w:val="18"/>
                <w:lang w:eastAsia="ru-RU"/>
              </w:rPr>
              <w:t>Mingbulak</w:t>
            </w:r>
            <w:proofErr w:type="spellEnd"/>
          </w:p>
        </w:tc>
        <w:tc>
          <w:tcPr>
            <w:tcW w:w="850" w:type="dxa"/>
            <w:tcBorders>
              <w:top w:val="nil"/>
              <w:left w:val="nil"/>
              <w:bottom w:val="single" w:sz="4" w:space="0" w:color="auto"/>
              <w:right w:val="single" w:sz="4" w:space="0" w:color="auto"/>
            </w:tcBorders>
            <w:noWrap/>
            <w:vAlign w:val="center"/>
            <w:hideMark/>
          </w:tcPr>
          <w:p w14:paraId="0C722775"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31453</w:t>
            </w:r>
          </w:p>
        </w:tc>
        <w:tc>
          <w:tcPr>
            <w:tcW w:w="851" w:type="dxa"/>
            <w:tcBorders>
              <w:top w:val="nil"/>
              <w:left w:val="nil"/>
              <w:bottom w:val="single" w:sz="4" w:space="0" w:color="auto"/>
              <w:right w:val="single" w:sz="4" w:space="0" w:color="auto"/>
            </w:tcBorders>
            <w:noWrap/>
            <w:vAlign w:val="center"/>
            <w:hideMark/>
          </w:tcPr>
          <w:p w14:paraId="12607D16"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37362</w:t>
            </w:r>
          </w:p>
        </w:tc>
        <w:tc>
          <w:tcPr>
            <w:tcW w:w="708" w:type="dxa"/>
            <w:tcBorders>
              <w:top w:val="nil"/>
              <w:left w:val="nil"/>
              <w:bottom w:val="single" w:sz="4" w:space="0" w:color="auto"/>
              <w:right w:val="single" w:sz="4" w:space="0" w:color="auto"/>
            </w:tcBorders>
            <w:noWrap/>
            <w:vAlign w:val="center"/>
            <w:hideMark/>
          </w:tcPr>
          <w:p w14:paraId="1AAB76B5"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118.8</w:t>
            </w:r>
          </w:p>
        </w:tc>
        <w:tc>
          <w:tcPr>
            <w:tcW w:w="851" w:type="dxa"/>
            <w:tcBorders>
              <w:top w:val="nil"/>
              <w:left w:val="nil"/>
              <w:bottom w:val="single" w:sz="4" w:space="0" w:color="auto"/>
              <w:right w:val="single" w:sz="4" w:space="0" w:color="auto"/>
            </w:tcBorders>
            <w:noWrap/>
            <w:vAlign w:val="center"/>
            <w:hideMark/>
          </w:tcPr>
          <w:p w14:paraId="3EF5BCB2"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35050</w:t>
            </w:r>
          </w:p>
        </w:tc>
        <w:tc>
          <w:tcPr>
            <w:tcW w:w="850" w:type="dxa"/>
            <w:tcBorders>
              <w:top w:val="nil"/>
              <w:left w:val="nil"/>
              <w:bottom w:val="single" w:sz="4" w:space="0" w:color="auto"/>
              <w:right w:val="single" w:sz="4" w:space="0" w:color="auto"/>
            </w:tcBorders>
            <w:noWrap/>
            <w:vAlign w:val="center"/>
            <w:hideMark/>
          </w:tcPr>
          <w:p w14:paraId="7454C251"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39413</w:t>
            </w:r>
          </w:p>
        </w:tc>
        <w:tc>
          <w:tcPr>
            <w:tcW w:w="709" w:type="dxa"/>
            <w:tcBorders>
              <w:top w:val="nil"/>
              <w:left w:val="nil"/>
              <w:bottom w:val="single" w:sz="4" w:space="0" w:color="auto"/>
              <w:right w:val="single" w:sz="4" w:space="0" w:color="auto"/>
            </w:tcBorders>
            <w:noWrap/>
            <w:vAlign w:val="center"/>
            <w:hideMark/>
          </w:tcPr>
          <w:p w14:paraId="72AF8C77"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112.5</w:t>
            </w:r>
          </w:p>
        </w:tc>
        <w:tc>
          <w:tcPr>
            <w:tcW w:w="851" w:type="dxa"/>
            <w:tcBorders>
              <w:top w:val="nil"/>
              <w:left w:val="nil"/>
              <w:bottom w:val="single" w:sz="4" w:space="0" w:color="auto"/>
              <w:right w:val="single" w:sz="4" w:space="0" w:color="auto"/>
            </w:tcBorders>
            <w:noWrap/>
            <w:vAlign w:val="center"/>
            <w:hideMark/>
          </w:tcPr>
          <w:p w14:paraId="53ACB8ED"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41911</w:t>
            </w:r>
          </w:p>
        </w:tc>
        <w:tc>
          <w:tcPr>
            <w:tcW w:w="850" w:type="dxa"/>
            <w:tcBorders>
              <w:top w:val="nil"/>
              <w:left w:val="nil"/>
              <w:bottom w:val="single" w:sz="4" w:space="0" w:color="auto"/>
              <w:right w:val="single" w:sz="4" w:space="0" w:color="auto"/>
            </w:tcBorders>
            <w:noWrap/>
            <w:vAlign w:val="center"/>
            <w:hideMark/>
          </w:tcPr>
          <w:p w14:paraId="243F3424"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43925</w:t>
            </w:r>
          </w:p>
        </w:tc>
        <w:tc>
          <w:tcPr>
            <w:tcW w:w="709" w:type="dxa"/>
            <w:tcBorders>
              <w:top w:val="nil"/>
              <w:left w:val="nil"/>
              <w:bottom w:val="single" w:sz="4" w:space="0" w:color="auto"/>
              <w:right w:val="single" w:sz="4" w:space="0" w:color="auto"/>
            </w:tcBorders>
            <w:noWrap/>
            <w:vAlign w:val="center"/>
            <w:hideMark/>
          </w:tcPr>
          <w:p w14:paraId="27C00CF7"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104.8</w:t>
            </w:r>
          </w:p>
        </w:tc>
      </w:tr>
      <w:tr w:rsidR="00B0060E" w:rsidRPr="008A5984" w14:paraId="1516AC1E" w14:textId="77777777" w:rsidTr="00EB2CE1">
        <w:trPr>
          <w:trHeight w:val="414"/>
        </w:trPr>
        <w:tc>
          <w:tcPr>
            <w:tcW w:w="567" w:type="dxa"/>
            <w:tcBorders>
              <w:top w:val="nil"/>
              <w:left w:val="single" w:sz="4" w:space="0" w:color="auto"/>
              <w:bottom w:val="single" w:sz="4" w:space="0" w:color="auto"/>
              <w:right w:val="single" w:sz="4" w:space="0" w:color="auto"/>
            </w:tcBorders>
            <w:noWrap/>
            <w:vAlign w:val="center"/>
            <w:hideMark/>
          </w:tcPr>
          <w:p w14:paraId="5335446C"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w:t>
            </w:r>
          </w:p>
        </w:tc>
        <w:tc>
          <w:tcPr>
            <w:tcW w:w="1276" w:type="dxa"/>
            <w:tcBorders>
              <w:top w:val="nil"/>
              <w:left w:val="nil"/>
              <w:bottom w:val="single" w:sz="4" w:space="0" w:color="auto"/>
              <w:right w:val="single" w:sz="4" w:space="0" w:color="auto"/>
            </w:tcBorders>
            <w:noWrap/>
            <w:vAlign w:val="center"/>
            <w:hideMark/>
          </w:tcPr>
          <w:p w14:paraId="3D8EB6C8" w14:textId="77777777" w:rsidR="00B0060E" w:rsidRPr="00CE07EA" w:rsidRDefault="00B0060E" w:rsidP="00CD695A">
            <w:pPr>
              <w:spacing w:after="0" w:line="240" w:lineRule="auto"/>
              <w:rPr>
                <w:rFonts w:ascii="Times New Roman" w:eastAsia="Times New Roman" w:hAnsi="Times New Roman"/>
                <w:color w:val="000000"/>
                <w:sz w:val="18"/>
                <w:szCs w:val="18"/>
                <w:lang w:eastAsia="ru-RU"/>
              </w:rPr>
            </w:pPr>
            <w:proofErr w:type="spellStart"/>
            <w:r w:rsidRPr="00CE07EA">
              <w:rPr>
                <w:rFonts w:ascii="Times New Roman" w:eastAsia="Times New Roman" w:hAnsi="Times New Roman"/>
                <w:color w:val="000000"/>
                <w:sz w:val="18"/>
                <w:szCs w:val="18"/>
                <w:lang w:eastAsia="ru-RU"/>
              </w:rPr>
              <w:t>Kasonsoy</w:t>
            </w:r>
            <w:proofErr w:type="spellEnd"/>
          </w:p>
        </w:tc>
        <w:tc>
          <w:tcPr>
            <w:tcW w:w="850" w:type="dxa"/>
            <w:tcBorders>
              <w:top w:val="nil"/>
              <w:left w:val="nil"/>
              <w:bottom w:val="single" w:sz="4" w:space="0" w:color="auto"/>
              <w:right w:val="single" w:sz="4" w:space="0" w:color="auto"/>
            </w:tcBorders>
            <w:noWrap/>
            <w:vAlign w:val="center"/>
            <w:hideMark/>
          </w:tcPr>
          <w:p w14:paraId="2706DE70"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10237</w:t>
            </w:r>
          </w:p>
        </w:tc>
        <w:tc>
          <w:tcPr>
            <w:tcW w:w="851" w:type="dxa"/>
            <w:tcBorders>
              <w:top w:val="nil"/>
              <w:left w:val="nil"/>
              <w:bottom w:val="single" w:sz="4" w:space="0" w:color="auto"/>
              <w:right w:val="single" w:sz="4" w:space="0" w:color="auto"/>
            </w:tcBorders>
            <w:noWrap/>
            <w:vAlign w:val="center"/>
            <w:hideMark/>
          </w:tcPr>
          <w:p w14:paraId="4D9048FA"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9047</w:t>
            </w:r>
          </w:p>
        </w:tc>
        <w:tc>
          <w:tcPr>
            <w:tcW w:w="708" w:type="dxa"/>
            <w:tcBorders>
              <w:top w:val="nil"/>
              <w:left w:val="nil"/>
              <w:bottom w:val="single" w:sz="4" w:space="0" w:color="auto"/>
              <w:right w:val="single" w:sz="4" w:space="0" w:color="auto"/>
            </w:tcBorders>
            <w:noWrap/>
            <w:vAlign w:val="center"/>
            <w:hideMark/>
          </w:tcPr>
          <w:p w14:paraId="334C73F1"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89.9</w:t>
            </w:r>
          </w:p>
        </w:tc>
        <w:tc>
          <w:tcPr>
            <w:tcW w:w="851" w:type="dxa"/>
            <w:tcBorders>
              <w:top w:val="nil"/>
              <w:left w:val="nil"/>
              <w:bottom w:val="single" w:sz="4" w:space="0" w:color="auto"/>
              <w:right w:val="single" w:sz="4" w:space="0" w:color="auto"/>
            </w:tcBorders>
            <w:noWrap/>
            <w:vAlign w:val="center"/>
            <w:hideMark/>
          </w:tcPr>
          <w:p w14:paraId="1708A537"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11300</w:t>
            </w:r>
          </w:p>
        </w:tc>
        <w:tc>
          <w:tcPr>
            <w:tcW w:w="850" w:type="dxa"/>
            <w:tcBorders>
              <w:top w:val="nil"/>
              <w:left w:val="nil"/>
              <w:bottom w:val="single" w:sz="4" w:space="0" w:color="auto"/>
              <w:right w:val="single" w:sz="4" w:space="0" w:color="auto"/>
            </w:tcBorders>
            <w:noWrap/>
            <w:vAlign w:val="center"/>
            <w:hideMark/>
          </w:tcPr>
          <w:p w14:paraId="41B6FF74"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11321</w:t>
            </w:r>
          </w:p>
        </w:tc>
        <w:tc>
          <w:tcPr>
            <w:tcW w:w="709" w:type="dxa"/>
            <w:tcBorders>
              <w:top w:val="nil"/>
              <w:left w:val="nil"/>
              <w:bottom w:val="single" w:sz="4" w:space="0" w:color="auto"/>
              <w:right w:val="single" w:sz="4" w:space="0" w:color="auto"/>
            </w:tcBorders>
            <w:noWrap/>
            <w:vAlign w:val="center"/>
            <w:hideMark/>
          </w:tcPr>
          <w:p w14:paraId="2472E221"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100.2</w:t>
            </w:r>
          </w:p>
        </w:tc>
        <w:tc>
          <w:tcPr>
            <w:tcW w:w="851" w:type="dxa"/>
            <w:tcBorders>
              <w:top w:val="nil"/>
              <w:left w:val="nil"/>
              <w:bottom w:val="single" w:sz="4" w:space="0" w:color="auto"/>
              <w:right w:val="single" w:sz="4" w:space="0" w:color="auto"/>
            </w:tcBorders>
            <w:noWrap/>
            <w:vAlign w:val="center"/>
            <w:hideMark/>
          </w:tcPr>
          <w:p w14:paraId="6659CF6C"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11023</w:t>
            </w:r>
          </w:p>
        </w:tc>
        <w:tc>
          <w:tcPr>
            <w:tcW w:w="850" w:type="dxa"/>
            <w:tcBorders>
              <w:top w:val="nil"/>
              <w:left w:val="nil"/>
              <w:bottom w:val="single" w:sz="4" w:space="0" w:color="auto"/>
              <w:right w:val="single" w:sz="4" w:space="0" w:color="auto"/>
            </w:tcBorders>
            <w:noWrap/>
            <w:vAlign w:val="center"/>
            <w:hideMark/>
          </w:tcPr>
          <w:p w14:paraId="1E774E5C"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8934</w:t>
            </w:r>
          </w:p>
        </w:tc>
        <w:tc>
          <w:tcPr>
            <w:tcW w:w="709" w:type="dxa"/>
            <w:tcBorders>
              <w:top w:val="nil"/>
              <w:left w:val="nil"/>
              <w:bottom w:val="single" w:sz="4" w:space="0" w:color="auto"/>
              <w:right w:val="single" w:sz="4" w:space="0" w:color="auto"/>
            </w:tcBorders>
            <w:noWrap/>
            <w:vAlign w:val="center"/>
            <w:hideMark/>
          </w:tcPr>
          <w:p w14:paraId="6205D704"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81.0</w:t>
            </w:r>
          </w:p>
        </w:tc>
      </w:tr>
      <w:tr w:rsidR="00B0060E" w:rsidRPr="008A5984" w14:paraId="42A46D62" w14:textId="77777777" w:rsidTr="00EB2CE1">
        <w:trPr>
          <w:trHeight w:val="414"/>
        </w:trPr>
        <w:tc>
          <w:tcPr>
            <w:tcW w:w="567" w:type="dxa"/>
            <w:tcBorders>
              <w:top w:val="nil"/>
              <w:left w:val="single" w:sz="4" w:space="0" w:color="auto"/>
              <w:bottom w:val="single" w:sz="4" w:space="0" w:color="auto"/>
              <w:right w:val="single" w:sz="4" w:space="0" w:color="auto"/>
            </w:tcBorders>
            <w:noWrap/>
            <w:vAlign w:val="center"/>
            <w:hideMark/>
          </w:tcPr>
          <w:p w14:paraId="21D5B173"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w:t>
            </w:r>
          </w:p>
        </w:tc>
        <w:tc>
          <w:tcPr>
            <w:tcW w:w="1276" w:type="dxa"/>
            <w:tcBorders>
              <w:top w:val="nil"/>
              <w:left w:val="nil"/>
              <w:bottom w:val="single" w:sz="4" w:space="0" w:color="auto"/>
              <w:right w:val="single" w:sz="4" w:space="0" w:color="auto"/>
            </w:tcBorders>
            <w:noWrap/>
            <w:vAlign w:val="center"/>
            <w:hideMark/>
          </w:tcPr>
          <w:p w14:paraId="1E05453F" w14:textId="77777777" w:rsidR="00B0060E" w:rsidRPr="00CE07EA" w:rsidRDefault="00B0060E" w:rsidP="00CD695A">
            <w:pPr>
              <w:spacing w:after="0" w:line="240" w:lineRule="auto"/>
              <w:rPr>
                <w:rFonts w:ascii="Times New Roman" w:eastAsia="Times New Roman" w:hAnsi="Times New Roman"/>
                <w:color w:val="000000"/>
                <w:sz w:val="18"/>
                <w:szCs w:val="18"/>
                <w:lang w:eastAsia="ru-RU"/>
              </w:rPr>
            </w:pPr>
            <w:proofErr w:type="spellStart"/>
            <w:r w:rsidRPr="00CE07EA">
              <w:rPr>
                <w:rFonts w:ascii="Times New Roman" w:eastAsia="Times New Roman" w:hAnsi="Times New Roman"/>
                <w:color w:val="000000"/>
                <w:sz w:val="18"/>
                <w:szCs w:val="18"/>
                <w:lang w:eastAsia="ru-RU"/>
              </w:rPr>
              <w:t>Namangan</w:t>
            </w:r>
            <w:proofErr w:type="spellEnd"/>
          </w:p>
        </w:tc>
        <w:tc>
          <w:tcPr>
            <w:tcW w:w="850" w:type="dxa"/>
            <w:tcBorders>
              <w:top w:val="nil"/>
              <w:left w:val="nil"/>
              <w:bottom w:val="single" w:sz="4" w:space="0" w:color="auto"/>
              <w:right w:val="single" w:sz="4" w:space="0" w:color="auto"/>
            </w:tcBorders>
            <w:noWrap/>
            <w:vAlign w:val="center"/>
            <w:hideMark/>
          </w:tcPr>
          <w:p w14:paraId="4B3E4BC4"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19838</w:t>
            </w:r>
          </w:p>
        </w:tc>
        <w:tc>
          <w:tcPr>
            <w:tcW w:w="851" w:type="dxa"/>
            <w:tcBorders>
              <w:top w:val="nil"/>
              <w:left w:val="nil"/>
              <w:bottom w:val="single" w:sz="4" w:space="0" w:color="auto"/>
              <w:right w:val="single" w:sz="4" w:space="0" w:color="auto"/>
            </w:tcBorders>
            <w:noWrap/>
            <w:vAlign w:val="center"/>
            <w:hideMark/>
          </w:tcPr>
          <w:p w14:paraId="2FED7BCA"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20414</w:t>
            </w:r>
          </w:p>
        </w:tc>
        <w:tc>
          <w:tcPr>
            <w:tcW w:w="708" w:type="dxa"/>
            <w:tcBorders>
              <w:top w:val="nil"/>
              <w:left w:val="nil"/>
              <w:bottom w:val="single" w:sz="4" w:space="0" w:color="auto"/>
              <w:right w:val="single" w:sz="4" w:space="0" w:color="auto"/>
            </w:tcBorders>
            <w:noWrap/>
            <w:vAlign w:val="center"/>
            <w:hideMark/>
          </w:tcPr>
          <w:p w14:paraId="44B2C934"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102.9</w:t>
            </w:r>
          </w:p>
        </w:tc>
        <w:tc>
          <w:tcPr>
            <w:tcW w:w="851" w:type="dxa"/>
            <w:tcBorders>
              <w:top w:val="nil"/>
              <w:left w:val="nil"/>
              <w:bottom w:val="single" w:sz="4" w:space="0" w:color="auto"/>
              <w:right w:val="single" w:sz="4" w:space="0" w:color="auto"/>
            </w:tcBorders>
            <w:noWrap/>
            <w:vAlign w:val="center"/>
            <w:hideMark/>
          </w:tcPr>
          <w:p w14:paraId="19DD9B0C"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19838</w:t>
            </w:r>
          </w:p>
        </w:tc>
        <w:tc>
          <w:tcPr>
            <w:tcW w:w="850" w:type="dxa"/>
            <w:tcBorders>
              <w:top w:val="nil"/>
              <w:left w:val="nil"/>
              <w:bottom w:val="single" w:sz="4" w:space="0" w:color="auto"/>
              <w:right w:val="single" w:sz="4" w:space="0" w:color="auto"/>
            </w:tcBorders>
            <w:noWrap/>
            <w:vAlign w:val="center"/>
            <w:hideMark/>
          </w:tcPr>
          <w:p w14:paraId="6591D5F4"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21169</w:t>
            </w:r>
          </w:p>
        </w:tc>
        <w:tc>
          <w:tcPr>
            <w:tcW w:w="709" w:type="dxa"/>
            <w:tcBorders>
              <w:top w:val="nil"/>
              <w:left w:val="nil"/>
              <w:bottom w:val="single" w:sz="4" w:space="0" w:color="auto"/>
              <w:right w:val="single" w:sz="4" w:space="0" w:color="auto"/>
            </w:tcBorders>
            <w:noWrap/>
            <w:vAlign w:val="center"/>
            <w:hideMark/>
          </w:tcPr>
          <w:p w14:paraId="26C9CD21"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106.7</w:t>
            </w:r>
          </w:p>
        </w:tc>
        <w:tc>
          <w:tcPr>
            <w:tcW w:w="851" w:type="dxa"/>
            <w:tcBorders>
              <w:top w:val="nil"/>
              <w:left w:val="nil"/>
              <w:bottom w:val="single" w:sz="4" w:space="0" w:color="auto"/>
              <w:right w:val="single" w:sz="4" w:space="0" w:color="auto"/>
            </w:tcBorders>
            <w:noWrap/>
            <w:vAlign w:val="center"/>
            <w:hideMark/>
          </w:tcPr>
          <w:p w14:paraId="26CF3C83"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20318</w:t>
            </w:r>
          </w:p>
        </w:tc>
        <w:tc>
          <w:tcPr>
            <w:tcW w:w="850" w:type="dxa"/>
            <w:tcBorders>
              <w:top w:val="nil"/>
              <w:left w:val="nil"/>
              <w:bottom w:val="single" w:sz="4" w:space="0" w:color="auto"/>
              <w:right w:val="single" w:sz="4" w:space="0" w:color="auto"/>
            </w:tcBorders>
            <w:noWrap/>
            <w:vAlign w:val="center"/>
            <w:hideMark/>
          </w:tcPr>
          <w:p w14:paraId="7751390A"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21155</w:t>
            </w:r>
          </w:p>
        </w:tc>
        <w:tc>
          <w:tcPr>
            <w:tcW w:w="709" w:type="dxa"/>
            <w:tcBorders>
              <w:top w:val="nil"/>
              <w:left w:val="nil"/>
              <w:bottom w:val="single" w:sz="4" w:space="0" w:color="auto"/>
              <w:right w:val="single" w:sz="4" w:space="0" w:color="auto"/>
            </w:tcBorders>
            <w:noWrap/>
            <w:vAlign w:val="center"/>
            <w:hideMark/>
          </w:tcPr>
          <w:p w14:paraId="02063178"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104.1</w:t>
            </w:r>
          </w:p>
        </w:tc>
      </w:tr>
      <w:tr w:rsidR="00B0060E" w:rsidRPr="008A5984" w14:paraId="3DFECAB6" w14:textId="77777777" w:rsidTr="00EB2CE1">
        <w:trPr>
          <w:trHeight w:val="414"/>
        </w:trPr>
        <w:tc>
          <w:tcPr>
            <w:tcW w:w="567" w:type="dxa"/>
            <w:tcBorders>
              <w:top w:val="nil"/>
              <w:left w:val="single" w:sz="4" w:space="0" w:color="auto"/>
              <w:bottom w:val="single" w:sz="4" w:space="0" w:color="auto"/>
              <w:right w:val="single" w:sz="4" w:space="0" w:color="auto"/>
            </w:tcBorders>
            <w:noWrap/>
            <w:vAlign w:val="center"/>
            <w:hideMark/>
          </w:tcPr>
          <w:p w14:paraId="39052990"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4</w:t>
            </w:r>
          </w:p>
        </w:tc>
        <w:tc>
          <w:tcPr>
            <w:tcW w:w="1276" w:type="dxa"/>
            <w:tcBorders>
              <w:top w:val="nil"/>
              <w:left w:val="nil"/>
              <w:bottom w:val="single" w:sz="4" w:space="0" w:color="auto"/>
              <w:right w:val="single" w:sz="4" w:space="0" w:color="auto"/>
            </w:tcBorders>
            <w:noWrap/>
            <w:vAlign w:val="center"/>
            <w:hideMark/>
          </w:tcPr>
          <w:p w14:paraId="16184571" w14:textId="77777777" w:rsidR="00B0060E" w:rsidRPr="00CE07EA" w:rsidRDefault="00B0060E" w:rsidP="00CD695A">
            <w:pPr>
              <w:spacing w:after="0" w:line="240" w:lineRule="auto"/>
              <w:rPr>
                <w:rFonts w:ascii="Times New Roman" w:eastAsia="Times New Roman" w:hAnsi="Times New Roman"/>
                <w:color w:val="000000"/>
                <w:sz w:val="18"/>
                <w:szCs w:val="18"/>
                <w:lang w:eastAsia="ru-RU"/>
              </w:rPr>
            </w:pPr>
            <w:proofErr w:type="spellStart"/>
            <w:r w:rsidRPr="00CE07EA">
              <w:rPr>
                <w:rFonts w:ascii="Times New Roman" w:eastAsia="Times New Roman" w:hAnsi="Times New Roman"/>
                <w:color w:val="000000"/>
                <w:sz w:val="18"/>
                <w:szCs w:val="18"/>
                <w:lang w:eastAsia="ru-RU"/>
              </w:rPr>
              <w:t>Narin</w:t>
            </w:r>
            <w:proofErr w:type="spellEnd"/>
          </w:p>
        </w:tc>
        <w:tc>
          <w:tcPr>
            <w:tcW w:w="850" w:type="dxa"/>
            <w:tcBorders>
              <w:top w:val="nil"/>
              <w:left w:val="nil"/>
              <w:bottom w:val="single" w:sz="4" w:space="0" w:color="auto"/>
              <w:right w:val="single" w:sz="4" w:space="0" w:color="auto"/>
            </w:tcBorders>
            <w:noWrap/>
            <w:vAlign w:val="center"/>
            <w:hideMark/>
          </w:tcPr>
          <w:p w14:paraId="3C2CC882"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21182</w:t>
            </w:r>
          </w:p>
        </w:tc>
        <w:tc>
          <w:tcPr>
            <w:tcW w:w="851" w:type="dxa"/>
            <w:tcBorders>
              <w:top w:val="nil"/>
              <w:left w:val="nil"/>
              <w:bottom w:val="single" w:sz="4" w:space="0" w:color="auto"/>
              <w:right w:val="single" w:sz="4" w:space="0" w:color="auto"/>
            </w:tcBorders>
            <w:noWrap/>
            <w:vAlign w:val="center"/>
            <w:hideMark/>
          </w:tcPr>
          <w:p w14:paraId="1D14EF82"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20201</w:t>
            </w:r>
          </w:p>
        </w:tc>
        <w:tc>
          <w:tcPr>
            <w:tcW w:w="708" w:type="dxa"/>
            <w:tcBorders>
              <w:top w:val="nil"/>
              <w:left w:val="nil"/>
              <w:bottom w:val="single" w:sz="4" w:space="0" w:color="auto"/>
              <w:right w:val="single" w:sz="4" w:space="0" w:color="auto"/>
            </w:tcBorders>
            <w:noWrap/>
            <w:vAlign w:val="center"/>
            <w:hideMark/>
          </w:tcPr>
          <w:p w14:paraId="4734FE41"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95.4</w:t>
            </w:r>
          </w:p>
        </w:tc>
        <w:tc>
          <w:tcPr>
            <w:tcW w:w="851" w:type="dxa"/>
            <w:tcBorders>
              <w:top w:val="nil"/>
              <w:left w:val="nil"/>
              <w:bottom w:val="single" w:sz="4" w:space="0" w:color="auto"/>
              <w:right w:val="single" w:sz="4" w:space="0" w:color="auto"/>
            </w:tcBorders>
            <w:noWrap/>
            <w:vAlign w:val="center"/>
            <w:hideMark/>
          </w:tcPr>
          <w:p w14:paraId="570AEE03"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21182</w:t>
            </w:r>
          </w:p>
        </w:tc>
        <w:tc>
          <w:tcPr>
            <w:tcW w:w="850" w:type="dxa"/>
            <w:tcBorders>
              <w:top w:val="nil"/>
              <w:left w:val="nil"/>
              <w:bottom w:val="single" w:sz="4" w:space="0" w:color="auto"/>
              <w:right w:val="single" w:sz="4" w:space="0" w:color="auto"/>
            </w:tcBorders>
            <w:noWrap/>
            <w:vAlign w:val="center"/>
            <w:hideMark/>
          </w:tcPr>
          <w:p w14:paraId="5959C03B"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21805</w:t>
            </w:r>
          </w:p>
        </w:tc>
        <w:tc>
          <w:tcPr>
            <w:tcW w:w="709" w:type="dxa"/>
            <w:tcBorders>
              <w:top w:val="nil"/>
              <w:left w:val="nil"/>
              <w:bottom w:val="single" w:sz="4" w:space="0" w:color="auto"/>
              <w:right w:val="single" w:sz="4" w:space="0" w:color="auto"/>
            </w:tcBorders>
            <w:noWrap/>
            <w:vAlign w:val="center"/>
            <w:hideMark/>
          </w:tcPr>
          <w:p w14:paraId="63307AC9"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102.9</w:t>
            </w:r>
          </w:p>
        </w:tc>
        <w:tc>
          <w:tcPr>
            <w:tcW w:w="851" w:type="dxa"/>
            <w:tcBorders>
              <w:top w:val="nil"/>
              <w:left w:val="nil"/>
              <w:bottom w:val="single" w:sz="4" w:space="0" w:color="auto"/>
              <w:right w:val="single" w:sz="4" w:space="0" w:color="auto"/>
            </w:tcBorders>
            <w:noWrap/>
            <w:vAlign w:val="center"/>
            <w:hideMark/>
          </w:tcPr>
          <w:p w14:paraId="55E36BAD"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31737</w:t>
            </w:r>
          </w:p>
        </w:tc>
        <w:tc>
          <w:tcPr>
            <w:tcW w:w="850" w:type="dxa"/>
            <w:tcBorders>
              <w:top w:val="nil"/>
              <w:left w:val="nil"/>
              <w:bottom w:val="single" w:sz="4" w:space="0" w:color="auto"/>
              <w:right w:val="single" w:sz="4" w:space="0" w:color="auto"/>
            </w:tcBorders>
            <w:noWrap/>
            <w:vAlign w:val="center"/>
            <w:hideMark/>
          </w:tcPr>
          <w:p w14:paraId="10A6B2F4"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20479</w:t>
            </w:r>
          </w:p>
        </w:tc>
        <w:tc>
          <w:tcPr>
            <w:tcW w:w="709" w:type="dxa"/>
            <w:tcBorders>
              <w:top w:val="nil"/>
              <w:left w:val="nil"/>
              <w:bottom w:val="single" w:sz="4" w:space="0" w:color="auto"/>
              <w:right w:val="single" w:sz="4" w:space="0" w:color="auto"/>
            </w:tcBorders>
            <w:noWrap/>
            <w:vAlign w:val="center"/>
            <w:hideMark/>
          </w:tcPr>
          <w:p w14:paraId="662BEBB7"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94.2</w:t>
            </w:r>
          </w:p>
        </w:tc>
      </w:tr>
      <w:tr w:rsidR="00B0060E" w:rsidRPr="008A5984" w14:paraId="01D7977D" w14:textId="77777777" w:rsidTr="00EB2CE1">
        <w:trPr>
          <w:trHeight w:val="414"/>
        </w:trPr>
        <w:tc>
          <w:tcPr>
            <w:tcW w:w="567" w:type="dxa"/>
            <w:tcBorders>
              <w:top w:val="nil"/>
              <w:left w:val="single" w:sz="4" w:space="0" w:color="auto"/>
              <w:bottom w:val="single" w:sz="4" w:space="0" w:color="auto"/>
              <w:right w:val="single" w:sz="4" w:space="0" w:color="auto"/>
            </w:tcBorders>
            <w:noWrap/>
            <w:vAlign w:val="center"/>
            <w:hideMark/>
          </w:tcPr>
          <w:p w14:paraId="72B36BED"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5</w:t>
            </w:r>
          </w:p>
        </w:tc>
        <w:tc>
          <w:tcPr>
            <w:tcW w:w="1276" w:type="dxa"/>
            <w:tcBorders>
              <w:top w:val="nil"/>
              <w:left w:val="nil"/>
              <w:bottom w:val="single" w:sz="4" w:space="0" w:color="auto"/>
              <w:right w:val="single" w:sz="4" w:space="0" w:color="auto"/>
            </w:tcBorders>
            <w:noWrap/>
            <w:vAlign w:val="center"/>
            <w:hideMark/>
          </w:tcPr>
          <w:p w14:paraId="68404BB2" w14:textId="77777777" w:rsidR="00B0060E" w:rsidRPr="00CE07EA" w:rsidRDefault="00B0060E" w:rsidP="00CD695A">
            <w:pPr>
              <w:spacing w:after="0" w:line="240" w:lineRule="auto"/>
              <w:rPr>
                <w:rFonts w:ascii="Times New Roman" w:eastAsia="Times New Roman" w:hAnsi="Times New Roman"/>
                <w:color w:val="000000"/>
                <w:sz w:val="18"/>
                <w:szCs w:val="18"/>
                <w:lang w:eastAsia="ru-RU"/>
              </w:rPr>
            </w:pPr>
            <w:proofErr w:type="spellStart"/>
            <w:r w:rsidRPr="00CE07EA">
              <w:rPr>
                <w:rFonts w:ascii="Times New Roman" w:eastAsia="Times New Roman" w:hAnsi="Times New Roman"/>
                <w:color w:val="000000"/>
                <w:sz w:val="18"/>
                <w:szCs w:val="18"/>
                <w:lang w:eastAsia="ru-RU"/>
              </w:rPr>
              <w:t>Pop</w:t>
            </w:r>
            <w:proofErr w:type="spellEnd"/>
          </w:p>
        </w:tc>
        <w:tc>
          <w:tcPr>
            <w:tcW w:w="850" w:type="dxa"/>
            <w:tcBorders>
              <w:top w:val="nil"/>
              <w:left w:val="nil"/>
              <w:bottom w:val="single" w:sz="4" w:space="0" w:color="auto"/>
              <w:right w:val="single" w:sz="4" w:space="0" w:color="auto"/>
            </w:tcBorders>
            <w:noWrap/>
            <w:vAlign w:val="center"/>
            <w:hideMark/>
          </w:tcPr>
          <w:p w14:paraId="05A4DB63"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26175</w:t>
            </w:r>
          </w:p>
        </w:tc>
        <w:tc>
          <w:tcPr>
            <w:tcW w:w="851" w:type="dxa"/>
            <w:tcBorders>
              <w:top w:val="nil"/>
              <w:left w:val="nil"/>
              <w:bottom w:val="single" w:sz="4" w:space="0" w:color="auto"/>
              <w:right w:val="single" w:sz="4" w:space="0" w:color="auto"/>
            </w:tcBorders>
            <w:noWrap/>
            <w:vAlign w:val="center"/>
            <w:hideMark/>
          </w:tcPr>
          <w:p w14:paraId="208111C6"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28816</w:t>
            </w:r>
          </w:p>
        </w:tc>
        <w:tc>
          <w:tcPr>
            <w:tcW w:w="708" w:type="dxa"/>
            <w:tcBorders>
              <w:top w:val="nil"/>
              <w:left w:val="nil"/>
              <w:bottom w:val="single" w:sz="4" w:space="0" w:color="auto"/>
              <w:right w:val="single" w:sz="4" w:space="0" w:color="auto"/>
            </w:tcBorders>
            <w:noWrap/>
            <w:vAlign w:val="center"/>
            <w:hideMark/>
          </w:tcPr>
          <w:p w14:paraId="1293A43C"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110.1</w:t>
            </w:r>
          </w:p>
        </w:tc>
        <w:tc>
          <w:tcPr>
            <w:tcW w:w="851" w:type="dxa"/>
            <w:tcBorders>
              <w:top w:val="nil"/>
              <w:left w:val="nil"/>
              <w:bottom w:val="single" w:sz="4" w:space="0" w:color="auto"/>
              <w:right w:val="single" w:sz="4" w:space="0" w:color="auto"/>
            </w:tcBorders>
            <w:noWrap/>
            <w:vAlign w:val="center"/>
            <w:hideMark/>
          </w:tcPr>
          <w:p w14:paraId="45105A54"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28850</w:t>
            </w:r>
          </w:p>
        </w:tc>
        <w:tc>
          <w:tcPr>
            <w:tcW w:w="850" w:type="dxa"/>
            <w:tcBorders>
              <w:top w:val="nil"/>
              <w:left w:val="nil"/>
              <w:bottom w:val="single" w:sz="4" w:space="0" w:color="auto"/>
              <w:right w:val="single" w:sz="4" w:space="0" w:color="auto"/>
            </w:tcBorders>
            <w:noWrap/>
            <w:vAlign w:val="center"/>
            <w:hideMark/>
          </w:tcPr>
          <w:p w14:paraId="1F661BC3"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30904</w:t>
            </w:r>
          </w:p>
        </w:tc>
        <w:tc>
          <w:tcPr>
            <w:tcW w:w="709" w:type="dxa"/>
            <w:tcBorders>
              <w:top w:val="nil"/>
              <w:left w:val="nil"/>
              <w:bottom w:val="single" w:sz="4" w:space="0" w:color="auto"/>
              <w:right w:val="single" w:sz="4" w:space="0" w:color="auto"/>
            </w:tcBorders>
            <w:noWrap/>
            <w:vAlign w:val="center"/>
            <w:hideMark/>
          </w:tcPr>
          <w:p w14:paraId="2B43DA1D"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107.1</w:t>
            </w:r>
          </w:p>
        </w:tc>
        <w:tc>
          <w:tcPr>
            <w:tcW w:w="851" w:type="dxa"/>
            <w:tcBorders>
              <w:top w:val="nil"/>
              <w:left w:val="nil"/>
              <w:bottom w:val="single" w:sz="4" w:space="0" w:color="auto"/>
              <w:right w:val="single" w:sz="4" w:space="0" w:color="auto"/>
            </w:tcBorders>
            <w:noWrap/>
            <w:vAlign w:val="center"/>
            <w:hideMark/>
          </w:tcPr>
          <w:p w14:paraId="65134EF1"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33190</w:t>
            </w:r>
          </w:p>
        </w:tc>
        <w:tc>
          <w:tcPr>
            <w:tcW w:w="850" w:type="dxa"/>
            <w:tcBorders>
              <w:top w:val="nil"/>
              <w:left w:val="nil"/>
              <w:bottom w:val="single" w:sz="4" w:space="0" w:color="auto"/>
              <w:right w:val="single" w:sz="4" w:space="0" w:color="auto"/>
            </w:tcBorders>
            <w:noWrap/>
            <w:vAlign w:val="center"/>
            <w:hideMark/>
          </w:tcPr>
          <w:p w14:paraId="30C86D89"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34629</w:t>
            </w:r>
          </w:p>
        </w:tc>
        <w:tc>
          <w:tcPr>
            <w:tcW w:w="709" w:type="dxa"/>
            <w:tcBorders>
              <w:top w:val="nil"/>
              <w:left w:val="nil"/>
              <w:bottom w:val="single" w:sz="4" w:space="0" w:color="auto"/>
              <w:right w:val="single" w:sz="4" w:space="0" w:color="auto"/>
            </w:tcBorders>
            <w:noWrap/>
            <w:vAlign w:val="center"/>
            <w:hideMark/>
          </w:tcPr>
          <w:p w14:paraId="141EEF86"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104.3</w:t>
            </w:r>
          </w:p>
        </w:tc>
      </w:tr>
      <w:tr w:rsidR="00B0060E" w:rsidRPr="008A5984" w14:paraId="50998A86" w14:textId="77777777" w:rsidTr="00EB2CE1">
        <w:trPr>
          <w:trHeight w:val="414"/>
        </w:trPr>
        <w:tc>
          <w:tcPr>
            <w:tcW w:w="567" w:type="dxa"/>
            <w:tcBorders>
              <w:top w:val="nil"/>
              <w:left w:val="single" w:sz="4" w:space="0" w:color="auto"/>
              <w:bottom w:val="single" w:sz="4" w:space="0" w:color="auto"/>
              <w:right w:val="single" w:sz="4" w:space="0" w:color="auto"/>
            </w:tcBorders>
            <w:noWrap/>
            <w:vAlign w:val="center"/>
            <w:hideMark/>
          </w:tcPr>
          <w:p w14:paraId="46DB458A"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6</w:t>
            </w:r>
          </w:p>
        </w:tc>
        <w:tc>
          <w:tcPr>
            <w:tcW w:w="1276" w:type="dxa"/>
            <w:tcBorders>
              <w:top w:val="nil"/>
              <w:left w:val="nil"/>
              <w:bottom w:val="single" w:sz="4" w:space="0" w:color="auto"/>
              <w:right w:val="single" w:sz="4" w:space="0" w:color="auto"/>
            </w:tcBorders>
            <w:noWrap/>
            <w:vAlign w:val="center"/>
            <w:hideMark/>
          </w:tcPr>
          <w:p w14:paraId="6507A2A3" w14:textId="482D0333" w:rsidR="00B0060E" w:rsidRPr="00CE07EA" w:rsidRDefault="00B0060E" w:rsidP="00CD695A">
            <w:pPr>
              <w:spacing w:after="0" w:line="240" w:lineRule="auto"/>
              <w:rPr>
                <w:rFonts w:ascii="Times New Roman" w:eastAsia="Times New Roman" w:hAnsi="Times New Roman"/>
                <w:color w:val="000000"/>
                <w:sz w:val="18"/>
                <w:szCs w:val="18"/>
                <w:lang w:eastAsia="ru-RU"/>
              </w:rPr>
            </w:pPr>
            <w:proofErr w:type="spellStart"/>
            <w:r w:rsidRPr="00CE07EA">
              <w:rPr>
                <w:rFonts w:ascii="Times New Roman" w:eastAsia="Times New Roman" w:hAnsi="Times New Roman"/>
                <w:color w:val="000000"/>
                <w:sz w:val="18"/>
                <w:szCs w:val="18"/>
                <w:lang w:eastAsia="ru-RU"/>
              </w:rPr>
              <w:t>Tura</w:t>
            </w:r>
            <w:proofErr w:type="spellEnd"/>
            <w:r w:rsidR="00AD135E">
              <w:rPr>
                <w:rFonts w:ascii="Times New Roman" w:eastAsia="Times New Roman" w:hAnsi="Times New Roman"/>
                <w:color w:val="000000"/>
                <w:sz w:val="18"/>
                <w:szCs w:val="18"/>
                <w:lang w:val="en-US" w:eastAsia="ru-RU"/>
              </w:rPr>
              <w:t>k</w:t>
            </w:r>
            <w:proofErr w:type="spellStart"/>
            <w:r w:rsidRPr="00CE07EA">
              <w:rPr>
                <w:rFonts w:ascii="Times New Roman" w:eastAsia="Times New Roman" w:hAnsi="Times New Roman"/>
                <w:color w:val="000000"/>
                <w:sz w:val="18"/>
                <w:szCs w:val="18"/>
                <w:lang w:eastAsia="ru-RU"/>
              </w:rPr>
              <w:t>urgan</w:t>
            </w:r>
            <w:proofErr w:type="spellEnd"/>
          </w:p>
        </w:tc>
        <w:tc>
          <w:tcPr>
            <w:tcW w:w="850" w:type="dxa"/>
            <w:tcBorders>
              <w:top w:val="nil"/>
              <w:left w:val="nil"/>
              <w:bottom w:val="single" w:sz="4" w:space="0" w:color="auto"/>
              <w:right w:val="single" w:sz="4" w:space="0" w:color="auto"/>
            </w:tcBorders>
            <w:noWrap/>
            <w:vAlign w:val="center"/>
            <w:hideMark/>
          </w:tcPr>
          <w:p w14:paraId="70F74072"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16120</w:t>
            </w:r>
          </w:p>
        </w:tc>
        <w:tc>
          <w:tcPr>
            <w:tcW w:w="851" w:type="dxa"/>
            <w:tcBorders>
              <w:top w:val="nil"/>
              <w:left w:val="nil"/>
              <w:bottom w:val="single" w:sz="4" w:space="0" w:color="auto"/>
              <w:right w:val="single" w:sz="4" w:space="0" w:color="auto"/>
            </w:tcBorders>
            <w:noWrap/>
            <w:vAlign w:val="center"/>
            <w:hideMark/>
          </w:tcPr>
          <w:p w14:paraId="58705192"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14208</w:t>
            </w:r>
          </w:p>
        </w:tc>
        <w:tc>
          <w:tcPr>
            <w:tcW w:w="708" w:type="dxa"/>
            <w:tcBorders>
              <w:top w:val="nil"/>
              <w:left w:val="nil"/>
              <w:bottom w:val="single" w:sz="4" w:space="0" w:color="auto"/>
              <w:right w:val="single" w:sz="4" w:space="0" w:color="auto"/>
            </w:tcBorders>
            <w:noWrap/>
            <w:vAlign w:val="center"/>
            <w:hideMark/>
          </w:tcPr>
          <w:p w14:paraId="67F62720"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88.6</w:t>
            </w:r>
          </w:p>
        </w:tc>
        <w:tc>
          <w:tcPr>
            <w:tcW w:w="851" w:type="dxa"/>
            <w:tcBorders>
              <w:top w:val="nil"/>
              <w:left w:val="nil"/>
              <w:bottom w:val="single" w:sz="4" w:space="0" w:color="auto"/>
              <w:right w:val="single" w:sz="4" w:space="0" w:color="auto"/>
            </w:tcBorders>
            <w:noWrap/>
            <w:vAlign w:val="center"/>
            <w:hideMark/>
          </w:tcPr>
          <w:p w14:paraId="6947F5B4"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15720</w:t>
            </w:r>
          </w:p>
        </w:tc>
        <w:tc>
          <w:tcPr>
            <w:tcW w:w="850" w:type="dxa"/>
            <w:tcBorders>
              <w:top w:val="nil"/>
              <w:left w:val="nil"/>
              <w:bottom w:val="single" w:sz="4" w:space="0" w:color="auto"/>
              <w:right w:val="single" w:sz="4" w:space="0" w:color="auto"/>
            </w:tcBorders>
            <w:noWrap/>
            <w:vAlign w:val="center"/>
            <w:hideMark/>
          </w:tcPr>
          <w:p w14:paraId="08A9D6A2"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16132</w:t>
            </w:r>
          </w:p>
        </w:tc>
        <w:tc>
          <w:tcPr>
            <w:tcW w:w="709" w:type="dxa"/>
            <w:tcBorders>
              <w:top w:val="nil"/>
              <w:left w:val="nil"/>
              <w:bottom w:val="single" w:sz="4" w:space="0" w:color="auto"/>
              <w:right w:val="single" w:sz="4" w:space="0" w:color="auto"/>
            </w:tcBorders>
            <w:noWrap/>
            <w:vAlign w:val="center"/>
            <w:hideMark/>
          </w:tcPr>
          <w:p w14:paraId="769BA8F7"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102.6</w:t>
            </w:r>
          </w:p>
        </w:tc>
        <w:tc>
          <w:tcPr>
            <w:tcW w:w="851" w:type="dxa"/>
            <w:tcBorders>
              <w:top w:val="nil"/>
              <w:left w:val="nil"/>
              <w:bottom w:val="single" w:sz="4" w:space="0" w:color="auto"/>
              <w:right w:val="single" w:sz="4" w:space="0" w:color="auto"/>
            </w:tcBorders>
            <w:noWrap/>
            <w:vAlign w:val="center"/>
            <w:hideMark/>
          </w:tcPr>
          <w:p w14:paraId="4CADFAB3"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15830</w:t>
            </w:r>
          </w:p>
        </w:tc>
        <w:tc>
          <w:tcPr>
            <w:tcW w:w="850" w:type="dxa"/>
            <w:tcBorders>
              <w:top w:val="nil"/>
              <w:left w:val="nil"/>
              <w:bottom w:val="single" w:sz="4" w:space="0" w:color="auto"/>
              <w:right w:val="single" w:sz="4" w:space="0" w:color="auto"/>
            </w:tcBorders>
            <w:noWrap/>
            <w:vAlign w:val="center"/>
            <w:hideMark/>
          </w:tcPr>
          <w:p w14:paraId="49777F51"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16771</w:t>
            </w:r>
          </w:p>
        </w:tc>
        <w:tc>
          <w:tcPr>
            <w:tcW w:w="709" w:type="dxa"/>
            <w:tcBorders>
              <w:top w:val="nil"/>
              <w:left w:val="nil"/>
              <w:bottom w:val="single" w:sz="4" w:space="0" w:color="auto"/>
              <w:right w:val="single" w:sz="4" w:space="0" w:color="auto"/>
            </w:tcBorders>
            <w:noWrap/>
            <w:vAlign w:val="center"/>
            <w:hideMark/>
          </w:tcPr>
          <w:p w14:paraId="085C1B8C"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105.9</w:t>
            </w:r>
          </w:p>
        </w:tc>
      </w:tr>
      <w:tr w:rsidR="00B0060E" w:rsidRPr="008A5984" w14:paraId="69513F64" w14:textId="77777777" w:rsidTr="00EB2CE1">
        <w:trPr>
          <w:trHeight w:val="414"/>
        </w:trPr>
        <w:tc>
          <w:tcPr>
            <w:tcW w:w="567" w:type="dxa"/>
            <w:tcBorders>
              <w:top w:val="nil"/>
              <w:left w:val="single" w:sz="4" w:space="0" w:color="auto"/>
              <w:bottom w:val="single" w:sz="4" w:space="0" w:color="auto"/>
              <w:right w:val="single" w:sz="4" w:space="0" w:color="auto"/>
            </w:tcBorders>
            <w:noWrap/>
            <w:vAlign w:val="center"/>
            <w:hideMark/>
          </w:tcPr>
          <w:p w14:paraId="2D640727"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7</w:t>
            </w:r>
          </w:p>
        </w:tc>
        <w:tc>
          <w:tcPr>
            <w:tcW w:w="1276" w:type="dxa"/>
            <w:tcBorders>
              <w:top w:val="nil"/>
              <w:left w:val="nil"/>
              <w:bottom w:val="single" w:sz="4" w:space="0" w:color="auto"/>
              <w:right w:val="single" w:sz="4" w:space="0" w:color="auto"/>
            </w:tcBorders>
            <w:noWrap/>
            <w:vAlign w:val="center"/>
            <w:hideMark/>
          </w:tcPr>
          <w:p w14:paraId="71734027" w14:textId="77777777" w:rsidR="00B0060E" w:rsidRPr="00CE07EA" w:rsidRDefault="00B0060E" w:rsidP="00CD695A">
            <w:pPr>
              <w:spacing w:after="0" w:line="240" w:lineRule="auto"/>
              <w:rPr>
                <w:rFonts w:ascii="Times New Roman" w:eastAsia="Times New Roman" w:hAnsi="Times New Roman"/>
                <w:color w:val="000000"/>
                <w:sz w:val="18"/>
                <w:szCs w:val="18"/>
                <w:lang w:eastAsia="ru-RU"/>
              </w:rPr>
            </w:pPr>
            <w:proofErr w:type="spellStart"/>
            <w:r w:rsidRPr="00CE07EA">
              <w:rPr>
                <w:rFonts w:ascii="Times New Roman" w:eastAsia="Times New Roman" w:hAnsi="Times New Roman"/>
                <w:color w:val="000000"/>
                <w:sz w:val="18"/>
                <w:szCs w:val="18"/>
                <w:lang w:eastAsia="ru-RU"/>
              </w:rPr>
              <w:t>Housekeeper</w:t>
            </w:r>
            <w:proofErr w:type="spellEnd"/>
          </w:p>
        </w:tc>
        <w:tc>
          <w:tcPr>
            <w:tcW w:w="850" w:type="dxa"/>
            <w:tcBorders>
              <w:top w:val="nil"/>
              <w:left w:val="nil"/>
              <w:bottom w:val="single" w:sz="4" w:space="0" w:color="auto"/>
              <w:right w:val="single" w:sz="4" w:space="0" w:color="auto"/>
            </w:tcBorders>
            <w:noWrap/>
            <w:vAlign w:val="center"/>
            <w:hideMark/>
          </w:tcPr>
          <w:p w14:paraId="6D7101F7"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20862</w:t>
            </w:r>
          </w:p>
        </w:tc>
        <w:tc>
          <w:tcPr>
            <w:tcW w:w="851" w:type="dxa"/>
            <w:tcBorders>
              <w:top w:val="nil"/>
              <w:left w:val="nil"/>
              <w:bottom w:val="single" w:sz="4" w:space="0" w:color="auto"/>
              <w:right w:val="single" w:sz="4" w:space="0" w:color="auto"/>
            </w:tcBorders>
            <w:noWrap/>
            <w:vAlign w:val="center"/>
            <w:hideMark/>
          </w:tcPr>
          <w:p w14:paraId="23654CDB"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19106</w:t>
            </w:r>
          </w:p>
        </w:tc>
        <w:tc>
          <w:tcPr>
            <w:tcW w:w="708" w:type="dxa"/>
            <w:tcBorders>
              <w:top w:val="nil"/>
              <w:left w:val="nil"/>
              <w:bottom w:val="single" w:sz="4" w:space="0" w:color="auto"/>
              <w:right w:val="single" w:sz="4" w:space="0" w:color="auto"/>
            </w:tcBorders>
            <w:noWrap/>
            <w:vAlign w:val="center"/>
            <w:hideMark/>
          </w:tcPr>
          <w:p w14:paraId="0042253C"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91.6</w:t>
            </w:r>
          </w:p>
        </w:tc>
        <w:tc>
          <w:tcPr>
            <w:tcW w:w="851" w:type="dxa"/>
            <w:tcBorders>
              <w:top w:val="nil"/>
              <w:left w:val="nil"/>
              <w:bottom w:val="single" w:sz="4" w:space="0" w:color="auto"/>
              <w:right w:val="single" w:sz="4" w:space="0" w:color="auto"/>
            </w:tcBorders>
            <w:noWrap/>
            <w:vAlign w:val="center"/>
            <w:hideMark/>
          </w:tcPr>
          <w:p w14:paraId="049B20B4"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20862</w:t>
            </w:r>
          </w:p>
        </w:tc>
        <w:tc>
          <w:tcPr>
            <w:tcW w:w="850" w:type="dxa"/>
            <w:tcBorders>
              <w:top w:val="nil"/>
              <w:left w:val="nil"/>
              <w:bottom w:val="single" w:sz="4" w:space="0" w:color="auto"/>
              <w:right w:val="single" w:sz="4" w:space="0" w:color="auto"/>
            </w:tcBorders>
            <w:noWrap/>
            <w:vAlign w:val="center"/>
            <w:hideMark/>
          </w:tcPr>
          <w:p w14:paraId="4E424BD1"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20897</w:t>
            </w:r>
          </w:p>
        </w:tc>
        <w:tc>
          <w:tcPr>
            <w:tcW w:w="709" w:type="dxa"/>
            <w:tcBorders>
              <w:top w:val="nil"/>
              <w:left w:val="nil"/>
              <w:bottom w:val="single" w:sz="4" w:space="0" w:color="auto"/>
              <w:right w:val="single" w:sz="4" w:space="0" w:color="auto"/>
            </w:tcBorders>
            <w:noWrap/>
            <w:vAlign w:val="center"/>
            <w:hideMark/>
          </w:tcPr>
          <w:p w14:paraId="60638280"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100.2</w:t>
            </w:r>
          </w:p>
        </w:tc>
        <w:tc>
          <w:tcPr>
            <w:tcW w:w="851" w:type="dxa"/>
            <w:tcBorders>
              <w:top w:val="nil"/>
              <w:left w:val="nil"/>
              <w:bottom w:val="single" w:sz="4" w:space="0" w:color="auto"/>
              <w:right w:val="single" w:sz="4" w:space="0" w:color="auto"/>
            </w:tcBorders>
            <w:noWrap/>
            <w:vAlign w:val="center"/>
            <w:hideMark/>
          </w:tcPr>
          <w:p w14:paraId="64925FEF"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21382</w:t>
            </w:r>
          </w:p>
        </w:tc>
        <w:tc>
          <w:tcPr>
            <w:tcW w:w="850" w:type="dxa"/>
            <w:tcBorders>
              <w:top w:val="nil"/>
              <w:left w:val="nil"/>
              <w:bottom w:val="single" w:sz="4" w:space="0" w:color="auto"/>
              <w:right w:val="single" w:sz="4" w:space="0" w:color="auto"/>
            </w:tcBorders>
            <w:noWrap/>
            <w:vAlign w:val="center"/>
            <w:hideMark/>
          </w:tcPr>
          <w:p w14:paraId="5E774231"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20020</w:t>
            </w:r>
          </w:p>
        </w:tc>
        <w:tc>
          <w:tcPr>
            <w:tcW w:w="709" w:type="dxa"/>
            <w:tcBorders>
              <w:top w:val="nil"/>
              <w:left w:val="nil"/>
              <w:bottom w:val="single" w:sz="4" w:space="0" w:color="auto"/>
              <w:right w:val="single" w:sz="4" w:space="0" w:color="auto"/>
            </w:tcBorders>
            <w:noWrap/>
            <w:vAlign w:val="center"/>
            <w:hideMark/>
          </w:tcPr>
          <w:p w14:paraId="203340FF"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93.6</w:t>
            </w:r>
          </w:p>
        </w:tc>
      </w:tr>
      <w:tr w:rsidR="00B0060E" w:rsidRPr="008A5984" w14:paraId="02702703" w14:textId="77777777" w:rsidTr="00EB2CE1">
        <w:trPr>
          <w:trHeight w:val="414"/>
        </w:trPr>
        <w:tc>
          <w:tcPr>
            <w:tcW w:w="567" w:type="dxa"/>
            <w:tcBorders>
              <w:top w:val="nil"/>
              <w:left w:val="single" w:sz="4" w:space="0" w:color="auto"/>
              <w:bottom w:val="single" w:sz="4" w:space="0" w:color="auto"/>
              <w:right w:val="single" w:sz="4" w:space="0" w:color="auto"/>
            </w:tcBorders>
            <w:noWrap/>
            <w:vAlign w:val="center"/>
            <w:hideMark/>
          </w:tcPr>
          <w:p w14:paraId="6CF9C77A"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8</w:t>
            </w:r>
          </w:p>
        </w:tc>
        <w:tc>
          <w:tcPr>
            <w:tcW w:w="1276" w:type="dxa"/>
            <w:tcBorders>
              <w:top w:val="nil"/>
              <w:left w:val="nil"/>
              <w:bottom w:val="single" w:sz="4" w:space="0" w:color="auto"/>
              <w:right w:val="single" w:sz="4" w:space="0" w:color="auto"/>
            </w:tcBorders>
            <w:noWrap/>
            <w:vAlign w:val="center"/>
            <w:hideMark/>
          </w:tcPr>
          <w:p w14:paraId="45667F97" w14:textId="77777777" w:rsidR="00B0060E" w:rsidRPr="00CE07EA" w:rsidRDefault="00B0060E" w:rsidP="00CD695A">
            <w:pPr>
              <w:spacing w:after="0" w:line="240" w:lineRule="auto"/>
              <w:rPr>
                <w:rFonts w:ascii="Times New Roman" w:eastAsia="Times New Roman" w:hAnsi="Times New Roman"/>
                <w:color w:val="000000"/>
                <w:sz w:val="18"/>
                <w:szCs w:val="18"/>
                <w:lang w:eastAsia="ru-RU"/>
              </w:rPr>
            </w:pPr>
            <w:proofErr w:type="spellStart"/>
            <w:r w:rsidRPr="00CE07EA">
              <w:rPr>
                <w:rFonts w:ascii="Times New Roman" w:eastAsia="Times New Roman" w:hAnsi="Times New Roman"/>
                <w:color w:val="000000"/>
                <w:sz w:val="18"/>
                <w:szCs w:val="18"/>
                <w:lang w:eastAsia="ru-RU"/>
              </w:rPr>
              <w:t>Uchkurgan</w:t>
            </w:r>
            <w:proofErr w:type="spellEnd"/>
          </w:p>
        </w:tc>
        <w:tc>
          <w:tcPr>
            <w:tcW w:w="850" w:type="dxa"/>
            <w:tcBorders>
              <w:top w:val="nil"/>
              <w:left w:val="nil"/>
              <w:bottom w:val="single" w:sz="4" w:space="0" w:color="auto"/>
              <w:right w:val="single" w:sz="4" w:space="0" w:color="auto"/>
            </w:tcBorders>
            <w:noWrap/>
            <w:vAlign w:val="center"/>
            <w:hideMark/>
          </w:tcPr>
          <w:p w14:paraId="0839AFD5"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32967</w:t>
            </w:r>
          </w:p>
        </w:tc>
        <w:tc>
          <w:tcPr>
            <w:tcW w:w="851" w:type="dxa"/>
            <w:tcBorders>
              <w:top w:val="nil"/>
              <w:left w:val="nil"/>
              <w:bottom w:val="single" w:sz="4" w:space="0" w:color="auto"/>
              <w:right w:val="single" w:sz="4" w:space="0" w:color="auto"/>
            </w:tcBorders>
            <w:noWrap/>
            <w:vAlign w:val="center"/>
            <w:hideMark/>
          </w:tcPr>
          <w:p w14:paraId="281B280A"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30438</w:t>
            </w:r>
          </w:p>
        </w:tc>
        <w:tc>
          <w:tcPr>
            <w:tcW w:w="708" w:type="dxa"/>
            <w:tcBorders>
              <w:top w:val="nil"/>
              <w:left w:val="nil"/>
              <w:bottom w:val="single" w:sz="4" w:space="0" w:color="auto"/>
              <w:right w:val="single" w:sz="4" w:space="0" w:color="auto"/>
            </w:tcBorders>
            <w:noWrap/>
            <w:vAlign w:val="center"/>
            <w:hideMark/>
          </w:tcPr>
          <w:p w14:paraId="34DBE12C"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92.3</w:t>
            </w:r>
          </w:p>
        </w:tc>
        <w:tc>
          <w:tcPr>
            <w:tcW w:w="851" w:type="dxa"/>
            <w:tcBorders>
              <w:top w:val="nil"/>
              <w:left w:val="nil"/>
              <w:bottom w:val="single" w:sz="4" w:space="0" w:color="auto"/>
              <w:right w:val="single" w:sz="4" w:space="0" w:color="auto"/>
            </w:tcBorders>
            <w:noWrap/>
            <w:vAlign w:val="center"/>
            <w:hideMark/>
          </w:tcPr>
          <w:p w14:paraId="725A3125"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33168</w:t>
            </w:r>
          </w:p>
        </w:tc>
        <w:tc>
          <w:tcPr>
            <w:tcW w:w="850" w:type="dxa"/>
            <w:tcBorders>
              <w:top w:val="nil"/>
              <w:left w:val="nil"/>
              <w:bottom w:val="single" w:sz="4" w:space="0" w:color="auto"/>
              <w:right w:val="single" w:sz="4" w:space="0" w:color="auto"/>
            </w:tcBorders>
            <w:noWrap/>
            <w:vAlign w:val="center"/>
            <w:hideMark/>
          </w:tcPr>
          <w:p w14:paraId="091C4252"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33952</w:t>
            </w:r>
          </w:p>
        </w:tc>
        <w:tc>
          <w:tcPr>
            <w:tcW w:w="709" w:type="dxa"/>
            <w:tcBorders>
              <w:top w:val="nil"/>
              <w:left w:val="nil"/>
              <w:bottom w:val="single" w:sz="4" w:space="0" w:color="auto"/>
              <w:right w:val="single" w:sz="4" w:space="0" w:color="auto"/>
            </w:tcBorders>
            <w:noWrap/>
            <w:vAlign w:val="center"/>
            <w:hideMark/>
          </w:tcPr>
          <w:p w14:paraId="1C28EA3B"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102.4</w:t>
            </w:r>
          </w:p>
        </w:tc>
        <w:tc>
          <w:tcPr>
            <w:tcW w:w="851" w:type="dxa"/>
            <w:tcBorders>
              <w:top w:val="nil"/>
              <w:left w:val="nil"/>
              <w:bottom w:val="single" w:sz="4" w:space="0" w:color="auto"/>
              <w:right w:val="single" w:sz="4" w:space="0" w:color="auto"/>
            </w:tcBorders>
            <w:noWrap/>
            <w:vAlign w:val="center"/>
            <w:hideMark/>
          </w:tcPr>
          <w:p w14:paraId="68AE93E0"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34377</w:t>
            </w:r>
          </w:p>
        </w:tc>
        <w:tc>
          <w:tcPr>
            <w:tcW w:w="850" w:type="dxa"/>
            <w:tcBorders>
              <w:top w:val="nil"/>
              <w:left w:val="nil"/>
              <w:bottom w:val="single" w:sz="4" w:space="0" w:color="auto"/>
              <w:right w:val="single" w:sz="4" w:space="0" w:color="auto"/>
            </w:tcBorders>
            <w:noWrap/>
            <w:vAlign w:val="center"/>
            <w:hideMark/>
          </w:tcPr>
          <w:p w14:paraId="0C6BEC4B"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31844</w:t>
            </w:r>
          </w:p>
        </w:tc>
        <w:tc>
          <w:tcPr>
            <w:tcW w:w="709" w:type="dxa"/>
            <w:tcBorders>
              <w:top w:val="nil"/>
              <w:left w:val="nil"/>
              <w:bottom w:val="single" w:sz="4" w:space="0" w:color="auto"/>
              <w:right w:val="single" w:sz="4" w:space="0" w:color="auto"/>
            </w:tcBorders>
            <w:noWrap/>
            <w:vAlign w:val="center"/>
            <w:hideMark/>
          </w:tcPr>
          <w:p w14:paraId="2354ACA6"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92.6</w:t>
            </w:r>
          </w:p>
        </w:tc>
      </w:tr>
      <w:tr w:rsidR="00B0060E" w:rsidRPr="008A5984" w14:paraId="27DB168C" w14:textId="77777777" w:rsidTr="00EB2CE1">
        <w:trPr>
          <w:trHeight w:val="414"/>
        </w:trPr>
        <w:tc>
          <w:tcPr>
            <w:tcW w:w="567" w:type="dxa"/>
            <w:tcBorders>
              <w:top w:val="nil"/>
              <w:left w:val="single" w:sz="4" w:space="0" w:color="auto"/>
              <w:bottom w:val="single" w:sz="4" w:space="0" w:color="auto"/>
              <w:right w:val="single" w:sz="4" w:space="0" w:color="auto"/>
            </w:tcBorders>
            <w:noWrap/>
            <w:vAlign w:val="center"/>
            <w:hideMark/>
          </w:tcPr>
          <w:p w14:paraId="2395553D"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9</w:t>
            </w:r>
          </w:p>
        </w:tc>
        <w:tc>
          <w:tcPr>
            <w:tcW w:w="1276" w:type="dxa"/>
            <w:tcBorders>
              <w:top w:val="nil"/>
              <w:left w:val="nil"/>
              <w:bottom w:val="single" w:sz="4" w:space="0" w:color="auto"/>
              <w:right w:val="single" w:sz="4" w:space="0" w:color="auto"/>
            </w:tcBorders>
            <w:noWrap/>
            <w:vAlign w:val="center"/>
            <w:hideMark/>
          </w:tcPr>
          <w:p w14:paraId="32F3D304" w14:textId="77777777" w:rsidR="00B0060E" w:rsidRPr="00CE07EA" w:rsidRDefault="00B0060E" w:rsidP="00CD695A">
            <w:pPr>
              <w:spacing w:after="0" w:line="240" w:lineRule="auto"/>
              <w:rPr>
                <w:rFonts w:ascii="Times New Roman" w:eastAsia="Times New Roman" w:hAnsi="Times New Roman"/>
                <w:color w:val="000000"/>
                <w:sz w:val="18"/>
                <w:szCs w:val="18"/>
                <w:lang w:eastAsia="ru-RU"/>
              </w:rPr>
            </w:pPr>
            <w:proofErr w:type="spellStart"/>
            <w:r w:rsidRPr="00CE07EA">
              <w:rPr>
                <w:rFonts w:ascii="Times New Roman" w:eastAsia="Times New Roman" w:hAnsi="Times New Roman"/>
                <w:color w:val="000000"/>
                <w:sz w:val="18"/>
                <w:szCs w:val="18"/>
                <w:lang w:eastAsia="ru-RU"/>
              </w:rPr>
              <w:t>Attic</w:t>
            </w:r>
            <w:proofErr w:type="spellEnd"/>
          </w:p>
        </w:tc>
        <w:tc>
          <w:tcPr>
            <w:tcW w:w="850" w:type="dxa"/>
            <w:tcBorders>
              <w:top w:val="nil"/>
              <w:left w:val="nil"/>
              <w:bottom w:val="single" w:sz="4" w:space="0" w:color="auto"/>
              <w:right w:val="single" w:sz="4" w:space="0" w:color="auto"/>
            </w:tcBorders>
            <w:noWrap/>
            <w:vAlign w:val="center"/>
            <w:hideMark/>
          </w:tcPr>
          <w:p w14:paraId="4EF3005E"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3413</w:t>
            </w:r>
          </w:p>
        </w:tc>
        <w:tc>
          <w:tcPr>
            <w:tcW w:w="851" w:type="dxa"/>
            <w:tcBorders>
              <w:top w:val="nil"/>
              <w:left w:val="nil"/>
              <w:bottom w:val="single" w:sz="4" w:space="0" w:color="auto"/>
              <w:right w:val="single" w:sz="4" w:space="0" w:color="auto"/>
            </w:tcBorders>
            <w:noWrap/>
            <w:vAlign w:val="center"/>
            <w:hideMark/>
          </w:tcPr>
          <w:p w14:paraId="5B61EDAA"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3694</w:t>
            </w:r>
          </w:p>
        </w:tc>
        <w:tc>
          <w:tcPr>
            <w:tcW w:w="708" w:type="dxa"/>
            <w:tcBorders>
              <w:top w:val="nil"/>
              <w:left w:val="nil"/>
              <w:bottom w:val="single" w:sz="4" w:space="0" w:color="auto"/>
              <w:right w:val="single" w:sz="4" w:space="0" w:color="auto"/>
            </w:tcBorders>
            <w:noWrap/>
            <w:vAlign w:val="center"/>
            <w:hideMark/>
          </w:tcPr>
          <w:p w14:paraId="56E77297"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108.2</w:t>
            </w:r>
          </w:p>
        </w:tc>
        <w:tc>
          <w:tcPr>
            <w:tcW w:w="851" w:type="dxa"/>
            <w:tcBorders>
              <w:top w:val="nil"/>
              <w:left w:val="nil"/>
              <w:bottom w:val="single" w:sz="4" w:space="0" w:color="auto"/>
              <w:right w:val="single" w:sz="4" w:space="0" w:color="auto"/>
            </w:tcBorders>
            <w:noWrap/>
            <w:vAlign w:val="center"/>
            <w:hideMark/>
          </w:tcPr>
          <w:p w14:paraId="0823F0E9"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3813</w:t>
            </w:r>
          </w:p>
        </w:tc>
        <w:tc>
          <w:tcPr>
            <w:tcW w:w="850" w:type="dxa"/>
            <w:tcBorders>
              <w:top w:val="nil"/>
              <w:left w:val="nil"/>
              <w:bottom w:val="single" w:sz="4" w:space="0" w:color="auto"/>
              <w:right w:val="single" w:sz="4" w:space="0" w:color="auto"/>
            </w:tcBorders>
            <w:noWrap/>
            <w:vAlign w:val="center"/>
            <w:hideMark/>
          </w:tcPr>
          <w:p w14:paraId="65DDDD41"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4056</w:t>
            </w:r>
          </w:p>
        </w:tc>
        <w:tc>
          <w:tcPr>
            <w:tcW w:w="709" w:type="dxa"/>
            <w:tcBorders>
              <w:top w:val="nil"/>
              <w:left w:val="nil"/>
              <w:bottom w:val="single" w:sz="4" w:space="0" w:color="auto"/>
              <w:right w:val="single" w:sz="4" w:space="0" w:color="auto"/>
            </w:tcBorders>
            <w:noWrap/>
            <w:vAlign w:val="center"/>
            <w:hideMark/>
          </w:tcPr>
          <w:p w14:paraId="0B7DF2D0"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106.4</w:t>
            </w:r>
          </w:p>
        </w:tc>
        <w:tc>
          <w:tcPr>
            <w:tcW w:w="851" w:type="dxa"/>
            <w:tcBorders>
              <w:top w:val="nil"/>
              <w:left w:val="nil"/>
              <w:bottom w:val="single" w:sz="4" w:space="0" w:color="auto"/>
              <w:right w:val="single" w:sz="4" w:space="0" w:color="auto"/>
            </w:tcBorders>
            <w:noWrap/>
            <w:vAlign w:val="center"/>
            <w:hideMark/>
          </w:tcPr>
          <w:p w14:paraId="79D8D420"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3866</w:t>
            </w:r>
          </w:p>
        </w:tc>
        <w:tc>
          <w:tcPr>
            <w:tcW w:w="850" w:type="dxa"/>
            <w:tcBorders>
              <w:top w:val="nil"/>
              <w:left w:val="nil"/>
              <w:bottom w:val="single" w:sz="4" w:space="0" w:color="auto"/>
              <w:right w:val="single" w:sz="4" w:space="0" w:color="auto"/>
            </w:tcBorders>
            <w:noWrap/>
            <w:vAlign w:val="center"/>
            <w:hideMark/>
          </w:tcPr>
          <w:p w14:paraId="0E4EC32B"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3976</w:t>
            </w:r>
          </w:p>
        </w:tc>
        <w:tc>
          <w:tcPr>
            <w:tcW w:w="709" w:type="dxa"/>
            <w:tcBorders>
              <w:top w:val="nil"/>
              <w:left w:val="nil"/>
              <w:bottom w:val="single" w:sz="4" w:space="0" w:color="auto"/>
              <w:right w:val="single" w:sz="4" w:space="0" w:color="auto"/>
            </w:tcBorders>
            <w:noWrap/>
            <w:vAlign w:val="center"/>
            <w:hideMark/>
          </w:tcPr>
          <w:p w14:paraId="7EA1FFB1"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102.8</w:t>
            </w:r>
          </w:p>
        </w:tc>
      </w:tr>
      <w:tr w:rsidR="00B0060E" w:rsidRPr="008A5984" w14:paraId="40323155" w14:textId="77777777" w:rsidTr="00EB2CE1">
        <w:trPr>
          <w:trHeight w:val="414"/>
        </w:trPr>
        <w:tc>
          <w:tcPr>
            <w:tcW w:w="567" w:type="dxa"/>
            <w:tcBorders>
              <w:top w:val="nil"/>
              <w:left w:val="single" w:sz="4" w:space="0" w:color="auto"/>
              <w:bottom w:val="single" w:sz="4" w:space="0" w:color="auto"/>
              <w:right w:val="single" w:sz="4" w:space="0" w:color="auto"/>
            </w:tcBorders>
            <w:noWrap/>
            <w:vAlign w:val="center"/>
            <w:hideMark/>
          </w:tcPr>
          <w:p w14:paraId="1AFCCC68"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w:t>
            </w:r>
          </w:p>
        </w:tc>
        <w:tc>
          <w:tcPr>
            <w:tcW w:w="1276" w:type="dxa"/>
            <w:tcBorders>
              <w:top w:val="nil"/>
              <w:left w:val="nil"/>
              <w:bottom w:val="single" w:sz="4" w:space="0" w:color="auto"/>
              <w:right w:val="single" w:sz="4" w:space="0" w:color="auto"/>
            </w:tcBorders>
            <w:noWrap/>
            <w:vAlign w:val="center"/>
            <w:hideMark/>
          </w:tcPr>
          <w:p w14:paraId="6F3A798F" w14:textId="77777777" w:rsidR="00B0060E" w:rsidRPr="00CE07EA" w:rsidRDefault="00B0060E" w:rsidP="00CD695A">
            <w:pPr>
              <w:spacing w:after="0" w:line="240" w:lineRule="auto"/>
              <w:rPr>
                <w:rFonts w:ascii="Times New Roman" w:eastAsia="Times New Roman" w:hAnsi="Times New Roman"/>
                <w:color w:val="000000"/>
                <w:sz w:val="18"/>
                <w:szCs w:val="18"/>
                <w:lang w:eastAsia="ru-RU"/>
              </w:rPr>
            </w:pPr>
            <w:proofErr w:type="spellStart"/>
            <w:r w:rsidRPr="00CE07EA">
              <w:rPr>
                <w:rFonts w:ascii="Times New Roman" w:eastAsia="Times New Roman" w:hAnsi="Times New Roman"/>
                <w:color w:val="000000"/>
                <w:sz w:val="18"/>
                <w:szCs w:val="18"/>
                <w:lang w:eastAsia="ru-RU"/>
              </w:rPr>
              <w:t>Chust</w:t>
            </w:r>
            <w:proofErr w:type="spellEnd"/>
          </w:p>
        </w:tc>
        <w:tc>
          <w:tcPr>
            <w:tcW w:w="850" w:type="dxa"/>
            <w:tcBorders>
              <w:top w:val="nil"/>
              <w:left w:val="nil"/>
              <w:bottom w:val="single" w:sz="4" w:space="0" w:color="auto"/>
              <w:right w:val="single" w:sz="4" w:space="0" w:color="auto"/>
            </w:tcBorders>
            <w:noWrap/>
            <w:vAlign w:val="center"/>
            <w:hideMark/>
          </w:tcPr>
          <w:p w14:paraId="3156639A"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10253</w:t>
            </w:r>
          </w:p>
        </w:tc>
        <w:tc>
          <w:tcPr>
            <w:tcW w:w="851" w:type="dxa"/>
            <w:tcBorders>
              <w:top w:val="nil"/>
              <w:left w:val="nil"/>
              <w:bottom w:val="single" w:sz="4" w:space="0" w:color="auto"/>
              <w:right w:val="single" w:sz="4" w:space="0" w:color="auto"/>
            </w:tcBorders>
            <w:noWrap/>
            <w:vAlign w:val="center"/>
            <w:hideMark/>
          </w:tcPr>
          <w:p w14:paraId="5A37E023"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11124</w:t>
            </w:r>
          </w:p>
        </w:tc>
        <w:tc>
          <w:tcPr>
            <w:tcW w:w="708" w:type="dxa"/>
            <w:tcBorders>
              <w:top w:val="nil"/>
              <w:left w:val="nil"/>
              <w:bottom w:val="single" w:sz="4" w:space="0" w:color="auto"/>
              <w:right w:val="single" w:sz="4" w:space="0" w:color="auto"/>
            </w:tcBorders>
            <w:noWrap/>
            <w:vAlign w:val="center"/>
            <w:hideMark/>
          </w:tcPr>
          <w:p w14:paraId="2C9E8CB6"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108.5</w:t>
            </w:r>
          </w:p>
        </w:tc>
        <w:tc>
          <w:tcPr>
            <w:tcW w:w="851" w:type="dxa"/>
            <w:tcBorders>
              <w:top w:val="nil"/>
              <w:left w:val="nil"/>
              <w:bottom w:val="single" w:sz="4" w:space="0" w:color="auto"/>
              <w:right w:val="single" w:sz="4" w:space="0" w:color="auto"/>
            </w:tcBorders>
            <w:noWrap/>
            <w:vAlign w:val="center"/>
            <w:hideMark/>
          </w:tcPr>
          <w:p w14:paraId="5988EE78"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11467</w:t>
            </w:r>
          </w:p>
        </w:tc>
        <w:tc>
          <w:tcPr>
            <w:tcW w:w="850" w:type="dxa"/>
            <w:tcBorders>
              <w:top w:val="nil"/>
              <w:left w:val="nil"/>
              <w:bottom w:val="single" w:sz="4" w:space="0" w:color="auto"/>
              <w:right w:val="single" w:sz="4" w:space="0" w:color="auto"/>
            </w:tcBorders>
            <w:noWrap/>
            <w:vAlign w:val="center"/>
            <w:hideMark/>
          </w:tcPr>
          <w:p w14:paraId="75314EF4"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11820</w:t>
            </w:r>
          </w:p>
        </w:tc>
        <w:tc>
          <w:tcPr>
            <w:tcW w:w="709" w:type="dxa"/>
            <w:tcBorders>
              <w:top w:val="nil"/>
              <w:left w:val="nil"/>
              <w:bottom w:val="single" w:sz="4" w:space="0" w:color="auto"/>
              <w:right w:val="single" w:sz="4" w:space="0" w:color="auto"/>
            </w:tcBorders>
            <w:noWrap/>
            <w:vAlign w:val="center"/>
            <w:hideMark/>
          </w:tcPr>
          <w:p w14:paraId="7FAECCEA"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103.1</w:t>
            </w:r>
          </w:p>
        </w:tc>
        <w:tc>
          <w:tcPr>
            <w:tcW w:w="851" w:type="dxa"/>
            <w:tcBorders>
              <w:top w:val="nil"/>
              <w:left w:val="nil"/>
              <w:bottom w:val="single" w:sz="4" w:space="0" w:color="auto"/>
              <w:right w:val="single" w:sz="4" w:space="0" w:color="auto"/>
            </w:tcBorders>
            <w:noWrap/>
            <w:vAlign w:val="center"/>
            <w:hideMark/>
          </w:tcPr>
          <w:p w14:paraId="6FF82AF6"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12366</w:t>
            </w:r>
          </w:p>
        </w:tc>
        <w:tc>
          <w:tcPr>
            <w:tcW w:w="850" w:type="dxa"/>
            <w:tcBorders>
              <w:top w:val="nil"/>
              <w:left w:val="nil"/>
              <w:bottom w:val="single" w:sz="4" w:space="0" w:color="auto"/>
              <w:right w:val="single" w:sz="4" w:space="0" w:color="auto"/>
            </w:tcBorders>
            <w:noWrap/>
            <w:vAlign w:val="center"/>
            <w:hideMark/>
          </w:tcPr>
          <w:p w14:paraId="1E95063F"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12787</w:t>
            </w:r>
          </w:p>
        </w:tc>
        <w:tc>
          <w:tcPr>
            <w:tcW w:w="709" w:type="dxa"/>
            <w:tcBorders>
              <w:top w:val="nil"/>
              <w:left w:val="nil"/>
              <w:bottom w:val="single" w:sz="4" w:space="0" w:color="auto"/>
              <w:right w:val="single" w:sz="4" w:space="0" w:color="auto"/>
            </w:tcBorders>
            <w:noWrap/>
            <w:vAlign w:val="center"/>
            <w:hideMark/>
          </w:tcPr>
          <w:p w14:paraId="561D617F"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103.4</w:t>
            </w:r>
          </w:p>
        </w:tc>
      </w:tr>
      <w:tr w:rsidR="00B0060E" w:rsidRPr="008A5984" w14:paraId="23CEF803" w14:textId="77777777" w:rsidTr="00EB2CE1">
        <w:trPr>
          <w:trHeight w:val="414"/>
        </w:trPr>
        <w:tc>
          <w:tcPr>
            <w:tcW w:w="567" w:type="dxa"/>
            <w:tcBorders>
              <w:top w:val="nil"/>
              <w:left w:val="single" w:sz="4" w:space="0" w:color="auto"/>
              <w:bottom w:val="single" w:sz="4" w:space="0" w:color="auto"/>
              <w:right w:val="single" w:sz="4" w:space="0" w:color="auto"/>
            </w:tcBorders>
            <w:noWrap/>
            <w:vAlign w:val="center"/>
            <w:hideMark/>
          </w:tcPr>
          <w:p w14:paraId="609B6ECE"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r w:rsidRPr="00CE07EA">
              <w:rPr>
                <w:rFonts w:ascii="Times New Roman" w:eastAsia="Times New Roman" w:hAnsi="Times New Roman"/>
                <w:color w:val="000000"/>
                <w:sz w:val="18"/>
                <w:szCs w:val="18"/>
                <w:lang w:eastAsia="ru-RU"/>
              </w:rPr>
              <w:t>11</w:t>
            </w:r>
          </w:p>
        </w:tc>
        <w:tc>
          <w:tcPr>
            <w:tcW w:w="1276" w:type="dxa"/>
            <w:tcBorders>
              <w:top w:val="nil"/>
              <w:left w:val="nil"/>
              <w:bottom w:val="single" w:sz="4" w:space="0" w:color="auto"/>
              <w:right w:val="single" w:sz="4" w:space="0" w:color="auto"/>
            </w:tcBorders>
            <w:noWrap/>
            <w:vAlign w:val="center"/>
            <w:hideMark/>
          </w:tcPr>
          <w:p w14:paraId="45F6C860" w14:textId="77777777" w:rsidR="00B0060E" w:rsidRPr="00CE07EA" w:rsidRDefault="00B0060E" w:rsidP="00CD695A">
            <w:pPr>
              <w:spacing w:after="0" w:line="240" w:lineRule="auto"/>
              <w:rPr>
                <w:rFonts w:ascii="Times New Roman" w:eastAsia="Times New Roman" w:hAnsi="Times New Roman"/>
                <w:color w:val="000000"/>
                <w:sz w:val="18"/>
                <w:szCs w:val="18"/>
                <w:lang w:eastAsia="ru-RU"/>
              </w:rPr>
            </w:pPr>
            <w:proofErr w:type="spellStart"/>
            <w:r w:rsidRPr="00CE07EA">
              <w:rPr>
                <w:rFonts w:ascii="Times New Roman" w:eastAsia="Times New Roman" w:hAnsi="Times New Roman"/>
                <w:color w:val="000000"/>
                <w:sz w:val="18"/>
                <w:szCs w:val="18"/>
                <w:lang w:eastAsia="ru-RU"/>
              </w:rPr>
              <w:t>Yangikurgan</w:t>
            </w:r>
            <w:proofErr w:type="spellEnd"/>
          </w:p>
        </w:tc>
        <w:tc>
          <w:tcPr>
            <w:tcW w:w="850" w:type="dxa"/>
            <w:tcBorders>
              <w:top w:val="nil"/>
              <w:left w:val="nil"/>
              <w:bottom w:val="single" w:sz="4" w:space="0" w:color="auto"/>
              <w:right w:val="single" w:sz="4" w:space="0" w:color="auto"/>
            </w:tcBorders>
            <w:noWrap/>
            <w:vAlign w:val="center"/>
            <w:hideMark/>
          </w:tcPr>
          <w:p w14:paraId="2771E82A"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p>
        </w:tc>
        <w:tc>
          <w:tcPr>
            <w:tcW w:w="851" w:type="dxa"/>
            <w:tcBorders>
              <w:top w:val="nil"/>
              <w:left w:val="nil"/>
              <w:bottom w:val="single" w:sz="4" w:space="0" w:color="auto"/>
              <w:right w:val="single" w:sz="4" w:space="0" w:color="auto"/>
            </w:tcBorders>
            <w:noWrap/>
            <w:vAlign w:val="center"/>
            <w:hideMark/>
          </w:tcPr>
          <w:p w14:paraId="57E44C34"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p>
        </w:tc>
        <w:tc>
          <w:tcPr>
            <w:tcW w:w="708" w:type="dxa"/>
            <w:tcBorders>
              <w:top w:val="nil"/>
              <w:left w:val="nil"/>
              <w:bottom w:val="single" w:sz="4" w:space="0" w:color="auto"/>
              <w:right w:val="single" w:sz="4" w:space="0" w:color="auto"/>
            </w:tcBorders>
            <w:noWrap/>
            <w:vAlign w:val="center"/>
            <w:hideMark/>
          </w:tcPr>
          <w:p w14:paraId="6C4C4287"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p>
        </w:tc>
        <w:tc>
          <w:tcPr>
            <w:tcW w:w="851" w:type="dxa"/>
            <w:tcBorders>
              <w:top w:val="nil"/>
              <w:left w:val="nil"/>
              <w:bottom w:val="single" w:sz="4" w:space="0" w:color="auto"/>
              <w:right w:val="single" w:sz="4" w:space="0" w:color="auto"/>
            </w:tcBorders>
            <w:noWrap/>
            <w:vAlign w:val="center"/>
            <w:hideMark/>
          </w:tcPr>
          <w:p w14:paraId="44A11480"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noWrap/>
            <w:vAlign w:val="center"/>
            <w:hideMark/>
          </w:tcPr>
          <w:p w14:paraId="729C5C39"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p>
        </w:tc>
        <w:tc>
          <w:tcPr>
            <w:tcW w:w="709" w:type="dxa"/>
            <w:tcBorders>
              <w:top w:val="nil"/>
              <w:left w:val="nil"/>
              <w:bottom w:val="single" w:sz="4" w:space="0" w:color="auto"/>
              <w:right w:val="single" w:sz="4" w:space="0" w:color="auto"/>
            </w:tcBorders>
            <w:noWrap/>
            <w:vAlign w:val="center"/>
            <w:hideMark/>
          </w:tcPr>
          <w:p w14:paraId="738ADBDB"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p>
        </w:tc>
        <w:tc>
          <w:tcPr>
            <w:tcW w:w="851" w:type="dxa"/>
            <w:tcBorders>
              <w:top w:val="nil"/>
              <w:left w:val="nil"/>
              <w:bottom w:val="single" w:sz="4" w:space="0" w:color="auto"/>
              <w:right w:val="single" w:sz="4" w:space="0" w:color="auto"/>
            </w:tcBorders>
            <w:noWrap/>
            <w:vAlign w:val="center"/>
            <w:hideMark/>
          </w:tcPr>
          <w:p w14:paraId="31216927"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noWrap/>
            <w:vAlign w:val="center"/>
            <w:hideMark/>
          </w:tcPr>
          <w:p w14:paraId="69CBDC1A"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p>
        </w:tc>
        <w:tc>
          <w:tcPr>
            <w:tcW w:w="709" w:type="dxa"/>
            <w:tcBorders>
              <w:top w:val="nil"/>
              <w:left w:val="nil"/>
              <w:bottom w:val="single" w:sz="4" w:space="0" w:color="auto"/>
              <w:right w:val="single" w:sz="4" w:space="0" w:color="auto"/>
            </w:tcBorders>
            <w:noWrap/>
            <w:vAlign w:val="center"/>
            <w:hideMark/>
          </w:tcPr>
          <w:p w14:paraId="4CC7B09B" w14:textId="77777777" w:rsidR="00B0060E" w:rsidRPr="00CE07EA" w:rsidRDefault="00B0060E" w:rsidP="00CD695A">
            <w:pPr>
              <w:spacing w:after="0" w:line="240" w:lineRule="auto"/>
              <w:jc w:val="center"/>
              <w:rPr>
                <w:rFonts w:ascii="Times New Roman" w:eastAsia="Times New Roman" w:hAnsi="Times New Roman"/>
                <w:color w:val="000000"/>
                <w:sz w:val="18"/>
                <w:szCs w:val="18"/>
                <w:lang w:eastAsia="ru-RU"/>
              </w:rPr>
            </w:pPr>
          </w:p>
        </w:tc>
      </w:tr>
      <w:tr w:rsidR="00B0060E" w:rsidRPr="008A5984" w14:paraId="624189D9" w14:textId="77777777" w:rsidTr="00EB2CE1">
        <w:trPr>
          <w:trHeight w:val="414"/>
        </w:trPr>
        <w:tc>
          <w:tcPr>
            <w:tcW w:w="1843" w:type="dxa"/>
            <w:gridSpan w:val="2"/>
            <w:tcBorders>
              <w:top w:val="single" w:sz="4" w:space="0" w:color="auto"/>
              <w:left w:val="single" w:sz="4" w:space="0" w:color="auto"/>
              <w:bottom w:val="single" w:sz="4" w:space="0" w:color="auto"/>
              <w:right w:val="single" w:sz="4" w:space="0" w:color="000000"/>
            </w:tcBorders>
            <w:noWrap/>
            <w:vAlign w:val="center"/>
            <w:hideMark/>
          </w:tcPr>
          <w:p w14:paraId="560D4C6D" w14:textId="77777777" w:rsidR="00B0060E" w:rsidRPr="00CE07EA" w:rsidRDefault="00B0060E" w:rsidP="00CD695A">
            <w:pPr>
              <w:spacing w:after="0" w:line="240" w:lineRule="auto"/>
              <w:jc w:val="center"/>
              <w:rPr>
                <w:rFonts w:ascii="Times New Roman" w:eastAsia="Times New Roman" w:hAnsi="Times New Roman"/>
                <w:b/>
                <w:bCs/>
                <w:color w:val="000000"/>
                <w:sz w:val="18"/>
                <w:szCs w:val="18"/>
                <w:lang w:eastAsia="ru-RU"/>
              </w:rPr>
            </w:pPr>
            <w:r w:rsidRPr="00CE07EA">
              <w:rPr>
                <w:rFonts w:ascii="Times New Roman" w:eastAsia="Times New Roman" w:hAnsi="Times New Roman"/>
                <w:b/>
                <w:bCs/>
                <w:color w:val="000000"/>
                <w:sz w:val="18"/>
                <w:szCs w:val="18"/>
                <w:lang w:eastAsia="ru-RU"/>
              </w:rPr>
              <w:t xml:space="preserve">Total </w:t>
            </w:r>
            <w:proofErr w:type="spellStart"/>
            <w:r w:rsidRPr="00CE07EA">
              <w:rPr>
                <w:rFonts w:ascii="Times New Roman" w:eastAsia="Times New Roman" w:hAnsi="Times New Roman"/>
                <w:b/>
                <w:bCs/>
                <w:color w:val="000000"/>
                <w:sz w:val="18"/>
                <w:szCs w:val="18"/>
                <w:lang w:eastAsia="ru-RU"/>
              </w:rPr>
              <w:t>province</w:t>
            </w:r>
            <w:proofErr w:type="spellEnd"/>
            <w:r w:rsidRPr="00CE07EA">
              <w:rPr>
                <w:rFonts w:ascii="Times New Roman" w:eastAsia="Times New Roman" w:hAnsi="Times New Roman"/>
                <w:b/>
                <w:bCs/>
                <w:color w:val="000000"/>
                <w:sz w:val="18"/>
                <w:szCs w:val="18"/>
                <w:lang w:eastAsia="ru-RU"/>
              </w:rPr>
              <w:t>:</w:t>
            </w:r>
          </w:p>
        </w:tc>
        <w:tc>
          <w:tcPr>
            <w:tcW w:w="850" w:type="dxa"/>
            <w:tcBorders>
              <w:top w:val="nil"/>
              <w:left w:val="nil"/>
              <w:bottom w:val="single" w:sz="4" w:space="0" w:color="auto"/>
              <w:right w:val="single" w:sz="4" w:space="0" w:color="auto"/>
            </w:tcBorders>
            <w:noWrap/>
            <w:vAlign w:val="center"/>
            <w:hideMark/>
          </w:tcPr>
          <w:p w14:paraId="5739DA6C" w14:textId="77777777" w:rsidR="00B0060E" w:rsidRPr="00CE07EA" w:rsidRDefault="00B0060E" w:rsidP="00CD695A">
            <w:pPr>
              <w:spacing w:after="0" w:line="240" w:lineRule="auto"/>
              <w:jc w:val="center"/>
              <w:rPr>
                <w:rFonts w:ascii="Times New Roman" w:eastAsia="Times New Roman" w:hAnsi="Times New Roman"/>
                <w:b/>
                <w:bCs/>
                <w:color w:val="000000"/>
                <w:sz w:val="18"/>
                <w:szCs w:val="18"/>
                <w:lang w:eastAsia="ru-RU"/>
              </w:rPr>
            </w:pPr>
            <w:r w:rsidRPr="00CE07EA">
              <w:rPr>
                <w:rFonts w:ascii="Times New Roman" w:eastAsia="Times New Roman" w:hAnsi="Times New Roman"/>
                <w:b/>
                <w:bCs/>
                <w:color w:val="000000"/>
                <w:sz w:val="18"/>
                <w:szCs w:val="18"/>
                <w:lang w:eastAsia="ru-RU"/>
              </w:rPr>
              <w:t>192500</w:t>
            </w:r>
          </w:p>
        </w:tc>
        <w:tc>
          <w:tcPr>
            <w:tcW w:w="851" w:type="dxa"/>
            <w:tcBorders>
              <w:top w:val="nil"/>
              <w:left w:val="nil"/>
              <w:bottom w:val="single" w:sz="4" w:space="0" w:color="auto"/>
              <w:right w:val="single" w:sz="4" w:space="0" w:color="auto"/>
            </w:tcBorders>
            <w:noWrap/>
            <w:vAlign w:val="center"/>
            <w:hideMark/>
          </w:tcPr>
          <w:p w14:paraId="617D3F7E" w14:textId="77777777" w:rsidR="00B0060E" w:rsidRPr="00CE07EA" w:rsidRDefault="00B0060E" w:rsidP="00CD695A">
            <w:pPr>
              <w:spacing w:after="0" w:line="240" w:lineRule="auto"/>
              <w:jc w:val="center"/>
              <w:rPr>
                <w:rFonts w:ascii="Times New Roman" w:eastAsia="Times New Roman" w:hAnsi="Times New Roman"/>
                <w:b/>
                <w:bCs/>
                <w:color w:val="000000"/>
                <w:sz w:val="18"/>
                <w:szCs w:val="18"/>
                <w:lang w:eastAsia="ru-RU"/>
              </w:rPr>
            </w:pPr>
            <w:r w:rsidRPr="00CE07EA">
              <w:rPr>
                <w:rFonts w:ascii="Times New Roman" w:eastAsia="Times New Roman" w:hAnsi="Times New Roman"/>
                <w:b/>
                <w:bCs/>
                <w:color w:val="000000"/>
                <w:sz w:val="18"/>
                <w:szCs w:val="18"/>
                <w:lang w:eastAsia="ru-RU"/>
              </w:rPr>
              <w:t>194410</w:t>
            </w:r>
          </w:p>
        </w:tc>
        <w:tc>
          <w:tcPr>
            <w:tcW w:w="708" w:type="dxa"/>
            <w:tcBorders>
              <w:top w:val="nil"/>
              <w:left w:val="nil"/>
              <w:bottom w:val="single" w:sz="4" w:space="0" w:color="auto"/>
              <w:right w:val="single" w:sz="4" w:space="0" w:color="auto"/>
            </w:tcBorders>
            <w:noWrap/>
            <w:vAlign w:val="center"/>
            <w:hideMark/>
          </w:tcPr>
          <w:p w14:paraId="1CF9B1F2" w14:textId="77777777" w:rsidR="00B0060E" w:rsidRPr="00CE07EA" w:rsidRDefault="00B0060E" w:rsidP="00CD695A">
            <w:pPr>
              <w:spacing w:after="0" w:line="240" w:lineRule="auto"/>
              <w:jc w:val="center"/>
              <w:rPr>
                <w:rFonts w:ascii="Times New Roman" w:eastAsia="Times New Roman" w:hAnsi="Times New Roman"/>
                <w:b/>
                <w:bCs/>
                <w:color w:val="000000"/>
                <w:sz w:val="18"/>
                <w:szCs w:val="18"/>
                <w:lang w:eastAsia="ru-RU"/>
              </w:rPr>
            </w:pPr>
            <w:r w:rsidRPr="00CE07EA">
              <w:rPr>
                <w:rFonts w:ascii="Times New Roman" w:eastAsia="Times New Roman" w:hAnsi="Times New Roman"/>
                <w:b/>
                <w:bCs/>
                <w:color w:val="000000"/>
                <w:sz w:val="18"/>
                <w:szCs w:val="18"/>
                <w:lang w:eastAsia="ru-RU"/>
              </w:rPr>
              <w:t>101.0</w:t>
            </w:r>
          </w:p>
        </w:tc>
        <w:tc>
          <w:tcPr>
            <w:tcW w:w="851" w:type="dxa"/>
            <w:tcBorders>
              <w:top w:val="nil"/>
              <w:left w:val="nil"/>
              <w:bottom w:val="single" w:sz="4" w:space="0" w:color="auto"/>
              <w:right w:val="single" w:sz="4" w:space="0" w:color="auto"/>
            </w:tcBorders>
            <w:noWrap/>
            <w:vAlign w:val="center"/>
            <w:hideMark/>
          </w:tcPr>
          <w:p w14:paraId="322C5D58" w14:textId="77777777" w:rsidR="00B0060E" w:rsidRPr="00CE07EA" w:rsidRDefault="00B0060E" w:rsidP="00CD695A">
            <w:pPr>
              <w:spacing w:after="0" w:line="240" w:lineRule="auto"/>
              <w:jc w:val="center"/>
              <w:rPr>
                <w:rFonts w:ascii="Times New Roman" w:eastAsia="Times New Roman" w:hAnsi="Times New Roman"/>
                <w:b/>
                <w:bCs/>
                <w:color w:val="000000"/>
                <w:sz w:val="18"/>
                <w:szCs w:val="18"/>
                <w:lang w:eastAsia="ru-RU"/>
              </w:rPr>
            </w:pPr>
            <w:r w:rsidRPr="00CE07EA">
              <w:rPr>
                <w:rFonts w:ascii="Times New Roman" w:eastAsia="Times New Roman" w:hAnsi="Times New Roman"/>
                <w:b/>
                <w:bCs/>
                <w:color w:val="000000"/>
                <w:sz w:val="18"/>
                <w:szCs w:val="18"/>
                <w:lang w:eastAsia="ru-RU"/>
              </w:rPr>
              <w:t>201250</w:t>
            </w:r>
          </w:p>
        </w:tc>
        <w:tc>
          <w:tcPr>
            <w:tcW w:w="850" w:type="dxa"/>
            <w:tcBorders>
              <w:top w:val="nil"/>
              <w:left w:val="nil"/>
              <w:bottom w:val="single" w:sz="4" w:space="0" w:color="auto"/>
              <w:right w:val="single" w:sz="4" w:space="0" w:color="auto"/>
            </w:tcBorders>
            <w:noWrap/>
            <w:vAlign w:val="center"/>
            <w:hideMark/>
          </w:tcPr>
          <w:p w14:paraId="6B05B6EF" w14:textId="77777777" w:rsidR="00B0060E" w:rsidRPr="00CE07EA" w:rsidRDefault="00B0060E" w:rsidP="00CD695A">
            <w:pPr>
              <w:spacing w:after="0" w:line="240" w:lineRule="auto"/>
              <w:jc w:val="center"/>
              <w:rPr>
                <w:rFonts w:ascii="Times New Roman" w:eastAsia="Times New Roman" w:hAnsi="Times New Roman"/>
                <w:b/>
                <w:bCs/>
                <w:color w:val="000000"/>
                <w:sz w:val="18"/>
                <w:szCs w:val="18"/>
                <w:lang w:eastAsia="ru-RU"/>
              </w:rPr>
            </w:pPr>
            <w:r w:rsidRPr="00CE07EA">
              <w:rPr>
                <w:rFonts w:ascii="Times New Roman" w:eastAsia="Times New Roman" w:hAnsi="Times New Roman"/>
                <w:b/>
                <w:bCs/>
                <w:color w:val="000000"/>
                <w:sz w:val="18"/>
                <w:szCs w:val="18"/>
                <w:lang w:eastAsia="ru-RU"/>
              </w:rPr>
              <w:t>211469</w:t>
            </w:r>
          </w:p>
        </w:tc>
        <w:tc>
          <w:tcPr>
            <w:tcW w:w="709" w:type="dxa"/>
            <w:tcBorders>
              <w:top w:val="nil"/>
              <w:left w:val="nil"/>
              <w:bottom w:val="single" w:sz="4" w:space="0" w:color="auto"/>
              <w:right w:val="single" w:sz="4" w:space="0" w:color="auto"/>
            </w:tcBorders>
            <w:noWrap/>
            <w:vAlign w:val="center"/>
            <w:hideMark/>
          </w:tcPr>
          <w:p w14:paraId="5547D0FB" w14:textId="77777777" w:rsidR="00B0060E" w:rsidRPr="00CE07EA" w:rsidRDefault="00B0060E" w:rsidP="00CD695A">
            <w:pPr>
              <w:spacing w:after="0" w:line="240" w:lineRule="auto"/>
              <w:jc w:val="center"/>
              <w:rPr>
                <w:rFonts w:ascii="Times New Roman" w:eastAsia="Times New Roman" w:hAnsi="Times New Roman"/>
                <w:b/>
                <w:bCs/>
                <w:color w:val="000000"/>
                <w:sz w:val="18"/>
                <w:szCs w:val="18"/>
                <w:lang w:eastAsia="ru-RU"/>
              </w:rPr>
            </w:pPr>
            <w:r w:rsidRPr="00CE07EA">
              <w:rPr>
                <w:rFonts w:ascii="Times New Roman" w:eastAsia="Times New Roman" w:hAnsi="Times New Roman"/>
                <w:b/>
                <w:bCs/>
                <w:color w:val="000000"/>
                <w:sz w:val="18"/>
                <w:szCs w:val="18"/>
                <w:lang w:eastAsia="ru-RU"/>
              </w:rPr>
              <w:t>105.1</w:t>
            </w:r>
          </w:p>
        </w:tc>
        <w:tc>
          <w:tcPr>
            <w:tcW w:w="851" w:type="dxa"/>
            <w:tcBorders>
              <w:top w:val="nil"/>
              <w:left w:val="nil"/>
              <w:bottom w:val="single" w:sz="4" w:space="0" w:color="auto"/>
              <w:right w:val="single" w:sz="4" w:space="0" w:color="auto"/>
            </w:tcBorders>
            <w:noWrap/>
            <w:vAlign w:val="center"/>
            <w:hideMark/>
          </w:tcPr>
          <w:p w14:paraId="3F29053A" w14:textId="77777777" w:rsidR="00B0060E" w:rsidRPr="00CE07EA" w:rsidRDefault="00B0060E" w:rsidP="00CD695A">
            <w:pPr>
              <w:spacing w:after="0" w:line="240" w:lineRule="auto"/>
              <w:jc w:val="center"/>
              <w:rPr>
                <w:rFonts w:ascii="Times New Roman" w:eastAsia="Times New Roman" w:hAnsi="Times New Roman"/>
                <w:b/>
                <w:bCs/>
                <w:color w:val="000000"/>
                <w:sz w:val="18"/>
                <w:szCs w:val="18"/>
                <w:lang w:eastAsia="ru-RU"/>
              </w:rPr>
            </w:pPr>
            <w:r w:rsidRPr="00CE07EA">
              <w:rPr>
                <w:rFonts w:ascii="Times New Roman" w:eastAsia="Times New Roman" w:hAnsi="Times New Roman"/>
                <w:b/>
                <w:bCs/>
                <w:color w:val="000000"/>
                <w:sz w:val="18"/>
                <w:szCs w:val="18"/>
                <w:lang w:eastAsia="ru-RU"/>
              </w:rPr>
              <w:t>226000</w:t>
            </w:r>
          </w:p>
        </w:tc>
        <w:tc>
          <w:tcPr>
            <w:tcW w:w="850" w:type="dxa"/>
            <w:tcBorders>
              <w:top w:val="nil"/>
              <w:left w:val="nil"/>
              <w:bottom w:val="single" w:sz="4" w:space="0" w:color="auto"/>
              <w:right w:val="single" w:sz="4" w:space="0" w:color="auto"/>
            </w:tcBorders>
            <w:noWrap/>
            <w:vAlign w:val="center"/>
            <w:hideMark/>
          </w:tcPr>
          <w:p w14:paraId="23BA45F5" w14:textId="77777777" w:rsidR="00B0060E" w:rsidRPr="00CE07EA" w:rsidRDefault="00B0060E" w:rsidP="00CD695A">
            <w:pPr>
              <w:spacing w:after="0" w:line="240" w:lineRule="auto"/>
              <w:jc w:val="center"/>
              <w:rPr>
                <w:rFonts w:ascii="Times New Roman" w:eastAsia="Times New Roman" w:hAnsi="Times New Roman"/>
                <w:b/>
                <w:bCs/>
                <w:color w:val="000000"/>
                <w:sz w:val="18"/>
                <w:szCs w:val="18"/>
                <w:lang w:eastAsia="ru-RU"/>
              </w:rPr>
            </w:pPr>
            <w:r w:rsidRPr="00CE07EA">
              <w:rPr>
                <w:rFonts w:ascii="Times New Roman" w:eastAsia="Times New Roman" w:hAnsi="Times New Roman"/>
                <w:b/>
                <w:bCs/>
                <w:color w:val="000000"/>
                <w:sz w:val="18"/>
                <w:szCs w:val="18"/>
                <w:lang w:eastAsia="ru-RU"/>
              </w:rPr>
              <w:t>214520</w:t>
            </w:r>
          </w:p>
        </w:tc>
        <w:tc>
          <w:tcPr>
            <w:tcW w:w="709" w:type="dxa"/>
            <w:tcBorders>
              <w:top w:val="nil"/>
              <w:left w:val="nil"/>
              <w:bottom w:val="single" w:sz="4" w:space="0" w:color="auto"/>
              <w:right w:val="single" w:sz="4" w:space="0" w:color="auto"/>
            </w:tcBorders>
            <w:noWrap/>
            <w:vAlign w:val="center"/>
            <w:hideMark/>
          </w:tcPr>
          <w:p w14:paraId="3C1A9136" w14:textId="77777777" w:rsidR="00B0060E" w:rsidRPr="00CE07EA" w:rsidRDefault="00B0060E" w:rsidP="00CD695A">
            <w:pPr>
              <w:spacing w:after="0" w:line="240" w:lineRule="auto"/>
              <w:jc w:val="center"/>
              <w:rPr>
                <w:rFonts w:ascii="Times New Roman" w:eastAsia="Times New Roman" w:hAnsi="Times New Roman"/>
                <w:b/>
                <w:bCs/>
                <w:color w:val="000000"/>
                <w:sz w:val="18"/>
                <w:szCs w:val="18"/>
                <w:lang w:eastAsia="ru-RU"/>
              </w:rPr>
            </w:pPr>
            <w:r w:rsidRPr="00CE07EA">
              <w:rPr>
                <w:rFonts w:ascii="Times New Roman" w:eastAsia="Times New Roman" w:hAnsi="Times New Roman"/>
                <w:b/>
                <w:bCs/>
                <w:color w:val="000000"/>
                <w:sz w:val="18"/>
                <w:szCs w:val="18"/>
                <w:lang w:eastAsia="ru-RU"/>
              </w:rPr>
              <w:t>99.3</w:t>
            </w:r>
          </w:p>
        </w:tc>
      </w:tr>
    </w:tbl>
    <w:p w14:paraId="18A684D5" w14:textId="16C732AF" w:rsidR="00807ED0" w:rsidRPr="00807ED0" w:rsidRDefault="00807ED0" w:rsidP="00807ED0">
      <w:pPr>
        <w:spacing w:after="120" w:line="240" w:lineRule="auto"/>
        <w:ind w:firstLine="284"/>
        <w:jc w:val="both"/>
        <w:rPr>
          <w:rFonts w:ascii="Times New Roman" w:hAnsi="Times New Roman"/>
          <w:i/>
          <w:iCs/>
          <w:sz w:val="20"/>
          <w:szCs w:val="20"/>
          <w:lang w:val="en-US"/>
        </w:rPr>
      </w:pPr>
      <w:r w:rsidRPr="00807ED0">
        <w:rPr>
          <w:rFonts w:ascii="Times New Roman" w:hAnsi="Times New Roman"/>
          <w:i/>
          <w:iCs/>
          <w:sz w:val="20"/>
          <w:szCs w:val="20"/>
          <w:lang w:val="en-US"/>
        </w:rPr>
        <w:t xml:space="preserve">Note: 1. </w:t>
      </w:r>
      <w:r w:rsidRPr="00807ED0">
        <w:rPr>
          <w:rFonts w:ascii="Times New Roman" w:eastAsia="Times New Roman" w:hAnsi="Times New Roman"/>
          <w:i/>
          <w:iCs/>
          <w:color w:val="000000"/>
          <w:sz w:val="20"/>
          <w:szCs w:val="20"/>
          <w:lang w:val="en-US" w:eastAsia="ru-RU"/>
        </w:rPr>
        <w:t>Contract; 2. In fact; 3. Percentage</w:t>
      </w:r>
    </w:p>
    <w:p w14:paraId="7254F17D" w14:textId="22DDBAD4" w:rsidR="00F3529C" w:rsidRPr="00CF7C03" w:rsidRDefault="005B4D62" w:rsidP="007333B6">
      <w:pPr>
        <w:spacing w:before="120" w:after="120" w:line="240" w:lineRule="auto"/>
        <w:ind w:firstLine="284"/>
        <w:jc w:val="both"/>
        <w:rPr>
          <w:rFonts w:ascii="Times New Roman" w:hAnsi="Times New Roman"/>
          <w:sz w:val="20"/>
          <w:szCs w:val="20"/>
          <w:lang w:val="en-US"/>
        </w:rPr>
      </w:pPr>
      <w:r w:rsidRPr="00CF7C03">
        <w:rPr>
          <w:rFonts w:ascii="Times New Roman" w:hAnsi="Times New Roman"/>
          <w:sz w:val="20"/>
          <w:szCs w:val="20"/>
          <w:lang w:val="en-US"/>
        </w:rPr>
        <w:t>Based on information from the State Statistics Committee of the Republic of Uzbekistan, the amount of cotton grown in 2021</w:t>
      </w:r>
      <w:r w:rsidR="00DB27AB" w:rsidRPr="00CF7C03">
        <w:rPr>
          <w:rFonts w:ascii="Times New Roman" w:eastAsia="Times New Roman" w:hAnsi="Times New Roman"/>
          <w:bCs/>
          <w:color w:val="000000"/>
          <w:sz w:val="20"/>
          <w:szCs w:val="20"/>
          <w:lang w:val="en-US" w:eastAsia="ru-RU"/>
        </w:rPr>
        <w:t>194410 tons, in 2022 it was 211469 tons, and in 2023 this figure was 214520 tons. Over the past two years, a 10.3% increase in production has been achieved. As can be seen from the graph above, cotton production in Namangan region</w:t>
      </w:r>
      <w:r w:rsidR="00AD135E">
        <w:rPr>
          <w:rFonts w:ascii="Times New Roman" w:eastAsia="Times New Roman" w:hAnsi="Times New Roman"/>
          <w:bCs/>
          <w:color w:val="000000"/>
          <w:sz w:val="20"/>
          <w:szCs w:val="20"/>
          <w:lang w:val="en-US" w:eastAsia="ru-RU"/>
        </w:rPr>
        <w:t xml:space="preserve"> </w:t>
      </w:r>
      <w:proofErr w:type="spellStart"/>
      <w:r w:rsidR="006533A3" w:rsidRPr="00CF7C03">
        <w:rPr>
          <w:rFonts w:ascii="Times New Roman" w:hAnsi="Times New Roman"/>
          <w:sz w:val="20"/>
          <w:szCs w:val="20"/>
          <w:lang w:val="en-US"/>
        </w:rPr>
        <w:t>Mingbulok</w:t>
      </w:r>
      <w:proofErr w:type="spellEnd"/>
      <w:r w:rsidR="006533A3" w:rsidRPr="00CF7C03">
        <w:rPr>
          <w:rFonts w:ascii="Times New Roman" w:hAnsi="Times New Roman"/>
          <w:sz w:val="20"/>
          <w:szCs w:val="20"/>
          <w:lang w:val="en-US"/>
        </w:rPr>
        <w:t xml:space="preserve">, Pop and </w:t>
      </w:r>
      <w:proofErr w:type="spellStart"/>
      <w:r w:rsidR="006533A3" w:rsidRPr="00CF7C03">
        <w:rPr>
          <w:rFonts w:ascii="Times New Roman" w:hAnsi="Times New Roman"/>
          <w:sz w:val="20"/>
          <w:szCs w:val="20"/>
          <w:lang w:val="en-US"/>
        </w:rPr>
        <w:t>Uchkurgan</w:t>
      </w:r>
      <w:proofErr w:type="spellEnd"/>
      <w:r w:rsidR="006533A3" w:rsidRPr="00CF7C03">
        <w:rPr>
          <w:rFonts w:ascii="Times New Roman" w:hAnsi="Times New Roman"/>
          <w:sz w:val="20"/>
          <w:szCs w:val="20"/>
          <w:lang w:val="en-US"/>
        </w:rPr>
        <w:t xml:space="preserve"> districts are leading, while </w:t>
      </w:r>
      <w:proofErr w:type="spellStart"/>
      <w:r w:rsidR="006533A3" w:rsidRPr="00CF7C03">
        <w:rPr>
          <w:rFonts w:ascii="Times New Roman" w:hAnsi="Times New Roman"/>
          <w:sz w:val="20"/>
          <w:szCs w:val="20"/>
          <w:lang w:val="en-US"/>
        </w:rPr>
        <w:t>Kosonsoy</w:t>
      </w:r>
      <w:proofErr w:type="spellEnd"/>
      <w:r w:rsidR="006533A3" w:rsidRPr="00CF7C03">
        <w:rPr>
          <w:rFonts w:ascii="Times New Roman" w:hAnsi="Times New Roman"/>
          <w:sz w:val="20"/>
          <w:szCs w:val="20"/>
          <w:lang w:val="en-US"/>
        </w:rPr>
        <w:t xml:space="preserve"> and </w:t>
      </w:r>
      <w:proofErr w:type="spellStart"/>
      <w:r w:rsidR="006533A3" w:rsidRPr="00CF7C03">
        <w:rPr>
          <w:rFonts w:ascii="Times New Roman" w:hAnsi="Times New Roman"/>
          <w:sz w:val="20"/>
          <w:szCs w:val="20"/>
          <w:lang w:val="en-US"/>
        </w:rPr>
        <w:t>Chartok</w:t>
      </w:r>
      <w:proofErr w:type="spellEnd"/>
      <w:r w:rsidR="006533A3" w:rsidRPr="00CF7C03">
        <w:rPr>
          <w:rFonts w:ascii="Times New Roman" w:hAnsi="Times New Roman"/>
          <w:sz w:val="20"/>
          <w:szCs w:val="20"/>
          <w:lang w:val="en-US"/>
        </w:rPr>
        <w:t xml:space="preserve"> districts have relatively less productive crops. This is because the main land area of these districts is specialized in orchards and vegetable growing. </w:t>
      </w:r>
      <w:proofErr w:type="spellStart"/>
      <w:r w:rsidR="006533A3" w:rsidRPr="00CF7C03">
        <w:rPr>
          <w:rFonts w:ascii="Times New Roman" w:hAnsi="Times New Roman"/>
          <w:sz w:val="20"/>
          <w:szCs w:val="20"/>
          <w:lang w:val="en-US"/>
        </w:rPr>
        <w:t>Yangikurgan</w:t>
      </w:r>
      <w:proofErr w:type="spellEnd"/>
      <w:r w:rsidR="006533A3" w:rsidRPr="00CF7C03">
        <w:rPr>
          <w:rFonts w:ascii="Times New Roman" w:hAnsi="Times New Roman"/>
          <w:sz w:val="20"/>
          <w:szCs w:val="20"/>
          <w:lang w:val="en-US"/>
        </w:rPr>
        <w:t xml:space="preserve"> district of the region specializes entirely in fruit and vegetable growing</w:t>
      </w:r>
      <w:r w:rsidR="003D755A">
        <w:rPr>
          <w:rFonts w:ascii="Times New Roman" w:hAnsi="Times New Roman"/>
          <w:sz w:val="20"/>
          <w:szCs w:val="20"/>
          <w:lang w:val="en-US"/>
        </w:rPr>
        <w:t xml:space="preserve"> </w:t>
      </w:r>
      <w:r w:rsidR="00DF0646">
        <w:rPr>
          <w:rFonts w:ascii="Times New Roman" w:hAnsi="Times New Roman"/>
          <w:sz w:val="20"/>
          <w:szCs w:val="20"/>
          <w:lang w:val="en-US"/>
        </w:rPr>
        <w:t>[4]</w:t>
      </w:r>
      <w:r w:rsidR="003D755A">
        <w:rPr>
          <w:rFonts w:ascii="Times New Roman" w:hAnsi="Times New Roman"/>
          <w:sz w:val="20"/>
          <w:szCs w:val="20"/>
          <w:lang w:val="en-US"/>
        </w:rPr>
        <w:t>.</w:t>
      </w:r>
    </w:p>
    <w:p w14:paraId="3FC12B17" w14:textId="77777777" w:rsidR="002E75BF" w:rsidRPr="00CF7C03" w:rsidRDefault="002E75BF" w:rsidP="00807ED0">
      <w:pPr>
        <w:spacing w:before="240" w:after="240" w:line="240" w:lineRule="auto"/>
        <w:jc w:val="center"/>
        <w:rPr>
          <w:rFonts w:ascii="Times New Roman" w:hAnsi="Times New Roman"/>
          <w:b/>
          <w:bCs/>
          <w:sz w:val="24"/>
          <w:szCs w:val="24"/>
          <w:lang w:val="uz-Cyrl-UZ"/>
        </w:rPr>
      </w:pPr>
      <w:r w:rsidRPr="00CF7C03">
        <w:rPr>
          <w:rFonts w:ascii="Times New Roman" w:hAnsi="Times New Roman"/>
          <w:b/>
          <w:bCs/>
          <w:sz w:val="24"/>
          <w:szCs w:val="24"/>
          <w:lang w:val="uz-Cyrl-UZ"/>
        </w:rPr>
        <w:t>METHODOLOGY</w:t>
      </w:r>
    </w:p>
    <w:p w14:paraId="709EF3BC" w14:textId="5B280C4E" w:rsidR="002E75BF" w:rsidRPr="00DF0646" w:rsidRDefault="002E75BF" w:rsidP="007333B6">
      <w:pPr>
        <w:tabs>
          <w:tab w:val="left" w:pos="540"/>
        </w:tabs>
        <w:spacing w:after="0" w:line="240" w:lineRule="auto"/>
        <w:ind w:firstLine="284"/>
        <w:jc w:val="both"/>
        <w:rPr>
          <w:rFonts w:ascii="Times New Roman" w:eastAsia="+mn-ea" w:hAnsi="Times New Roman"/>
          <w:kern w:val="24"/>
          <w:sz w:val="20"/>
          <w:szCs w:val="20"/>
          <w:lang w:val="en-US"/>
        </w:rPr>
      </w:pPr>
      <w:r w:rsidRPr="00CF7C03">
        <w:rPr>
          <w:rFonts w:ascii="Times New Roman" w:eastAsia="+mn-ea" w:hAnsi="Times New Roman"/>
          <w:kern w:val="24"/>
          <w:sz w:val="20"/>
          <w:szCs w:val="20"/>
          <w:lang w:val="uz-Cyrl-UZ"/>
        </w:rPr>
        <w:t>Today, in order to obtain high-quality products at primary cotton processing enterprises, improve the physical and mechanical properties of the main raw material fiber, develop rational design parameters that reduce the negative impact of the damaging machine working surfaces on the quality of fiber and seed during the transfer of cotton to production departments, and increase the non-texture correction index during transfer, a new frame design has been developed based on the inclination of the frame by (10-12)° in the frame direction and the arrangement of the frames in parallel</w:t>
      </w:r>
      <w:r w:rsidR="003D755A">
        <w:rPr>
          <w:rFonts w:ascii="Times New Roman" w:eastAsia="+mn-ea" w:hAnsi="Times New Roman"/>
          <w:kern w:val="24"/>
          <w:sz w:val="20"/>
          <w:szCs w:val="20"/>
          <w:lang w:val="en-US"/>
        </w:rPr>
        <w:t xml:space="preserve"> </w:t>
      </w:r>
      <w:r w:rsidR="00DF0646">
        <w:rPr>
          <w:rFonts w:ascii="Times New Roman" w:eastAsia="+mn-ea" w:hAnsi="Times New Roman"/>
          <w:kern w:val="24"/>
          <w:sz w:val="20"/>
          <w:szCs w:val="20"/>
          <w:lang w:val="en-US"/>
        </w:rPr>
        <w:t>[5]</w:t>
      </w:r>
      <w:r w:rsidR="003D755A">
        <w:rPr>
          <w:rFonts w:ascii="Times New Roman" w:eastAsia="+mn-ea" w:hAnsi="Times New Roman"/>
          <w:kern w:val="24"/>
          <w:sz w:val="20"/>
          <w:szCs w:val="20"/>
          <w:lang w:val="en-US"/>
        </w:rPr>
        <w:t>.</w:t>
      </w:r>
    </w:p>
    <w:p w14:paraId="1CF96018" w14:textId="3D7DFA8D" w:rsidR="002E75BF" w:rsidRPr="00DF0646" w:rsidRDefault="00CB7E29" w:rsidP="007333B6">
      <w:pPr>
        <w:tabs>
          <w:tab w:val="left" w:pos="540"/>
        </w:tabs>
        <w:spacing w:after="0" w:line="240" w:lineRule="auto"/>
        <w:ind w:firstLine="284"/>
        <w:jc w:val="both"/>
        <w:rPr>
          <w:rFonts w:ascii="Times New Roman" w:hAnsi="Times New Roman"/>
          <w:noProof/>
          <w:sz w:val="20"/>
          <w:szCs w:val="20"/>
          <w:lang w:val="en-US"/>
        </w:rPr>
      </w:pPr>
      <w:r w:rsidRPr="00CF7C03">
        <w:rPr>
          <w:rFonts w:ascii="Times New Roman" w:eastAsia="+mn-ea" w:hAnsi="Times New Roman"/>
          <w:kern w:val="24"/>
          <w:sz w:val="20"/>
          <w:szCs w:val="20"/>
          <w:lang w:val="uz-Cyrl-UZ"/>
        </w:rPr>
        <w:t>When the existing gin machine interacts with the cotton gin, mechanical damage to the fiber and seed occurs as a result of the impact forces generated between them. This situation contributes to a sharp decrease in the cost of fiber and seed. In our study, the effect of ginning various selected and industrial varieties of cotton by hand, using an existing gin, and a new machine with a double-row design with vertical gins was studied</w:t>
      </w:r>
      <w:r w:rsidR="003D755A">
        <w:rPr>
          <w:rFonts w:ascii="Times New Roman" w:eastAsia="+mn-ea" w:hAnsi="Times New Roman"/>
          <w:kern w:val="24"/>
          <w:sz w:val="20"/>
          <w:szCs w:val="20"/>
          <w:lang w:val="en-US"/>
        </w:rPr>
        <w:t xml:space="preserve"> </w:t>
      </w:r>
      <w:r w:rsidR="00DF0646">
        <w:rPr>
          <w:rFonts w:ascii="Times New Roman" w:eastAsia="+mn-ea" w:hAnsi="Times New Roman"/>
          <w:kern w:val="24"/>
          <w:sz w:val="20"/>
          <w:szCs w:val="20"/>
          <w:lang w:val="en-US"/>
        </w:rPr>
        <w:t>[6]</w:t>
      </w:r>
      <w:r w:rsidR="003D755A">
        <w:rPr>
          <w:rFonts w:ascii="Times New Roman" w:eastAsia="+mn-ea" w:hAnsi="Times New Roman"/>
          <w:kern w:val="24"/>
          <w:sz w:val="20"/>
          <w:szCs w:val="20"/>
          <w:lang w:val="en-US"/>
        </w:rPr>
        <w:t>.</w:t>
      </w:r>
    </w:p>
    <w:p w14:paraId="25E848AB" w14:textId="40D8B99B" w:rsidR="002E75BF" w:rsidRPr="00CF7C03" w:rsidRDefault="007A033F" w:rsidP="00364D97">
      <w:pPr>
        <w:spacing w:before="240" w:after="240" w:line="240" w:lineRule="auto"/>
        <w:ind w:firstLine="284"/>
        <w:jc w:val="center"/>
        <w:rPr>
          <w:rFonts w:ascii="Times New Roman" w:eastAsia="+mn-ea" w:hAnsi="Times New Roman"/>
          <w:kern w:val="24"/>
          <w:sz w:val="24"/>
          <w:szCs w:val="24"/>
          <w:lang w:val="uz-Cyrl-UZ"/>
        </w:rPr>
      </w:pPr>
      <w:r w:rsidRPr="00CF7C03">
        <w:rPr>
          <w:rFonts w:ascii="Times New Roman" w:eastAsia="Times New Roman" w:hAnsi="Times New Roman"/>
          <w:b/>
          <w:sz w:val="24"/>
          <w:szCs w:val="24"/>
          <w:lang w:val="uz-Cyrl-UZ" w:eastAsia="ru-RU"/>
        </w:rPr>
        <w:t>EXPERIMENTAL PART</w:t>
      </w:r>
    </w:p>
    <w:p w14:paraId="5B389AB1" w14:textId="2F31AA1B" w:rsidR="001836F3" w:rsidRPr="00DF0646" w:rsidRDefault="001836F3" w:rsidP="004F3C7E">
      <w:pPr>
        <w:spacing w:after="0" w:line="240" w:lineRule="auto"/>
        <w:ind w:firstLine="284"/>
        <w:jc w:val="both"/>
        <w:rPr>
          <w:rFonts w:ascii="Times New Roman" w:hAnsi="Times New Roman"/>
          <w:sz w:val="20"/>
          <w:szCs w:val="20"/>
          <w:lang w:val="en-US"/>
        </w:rPr>
      </w:pPr>
      <w:r w:rsidRPr="00CF7C03">
        <w:rPr>
          <w:rFonts w:ascii="Times New Roman" w:hAnsi="Times New Roman"/>
          <w:sz w:val="20"/>
          <w:szCs w:val="20"/>
          <w:lang w:val="uz-Cyrl-UZ"/>
        </w:rPr>
        <w:t>The study compared the effects of the forces generated during contact with cotton on the quality of the product, such as the removal of cotton raw materials from the cotton fields in the form of large, dense, and voluminous pieces. The results of manual removal, the use of existing cotton-breaking working bodies, and the impact of new cotton-breaking working bodies on the cotton layer were analyzed</w:t>
      </w:r>
      <w:r w:rsidR="003D755A">
        <w:rPr>
          <w:rFonts w:ascii="Times New Roman" w:hAnsi="Times New Roman"/>
          <w:sz w:val="20"/>
          <w:szCs w:val="20"/>
          <w:lang w:val="en-US"/>
        </w:rPr>
        <w:t xml:space="preserve"> </w:t>
      </w:r>
      <w:r w:rsidR="00DF0646">
        <w:rPr>
          <w:rFonts w:ascii="Times New Roman" w:hAnsi="Times New Roman"/>
          <w:sz w:val="20"/>
          <w:szCs w:val="20"/>
          <w:lang w:val="en-US"/>
        </w:rPr>
        <w:t>[7]</w:t>
      </w:r>
      <w:r w:rsidR="003D755A">
        <w:rPr>
          <w:rFonts w:ascii="Times New Roman" w:hAnsi="Times New Roman"/>
          <w:sz w:val="20"/>
          <w:szCs w:val="20"/>
          <w:lang w:val="en-US"/>
        </w:rPr>
        <w:t>.</w:t>
      </w:r>
    </w:p>
    <w:p w14:paraId="2988E7BE" w14:textId="5FECD667" w:rsidR="001C688F" w:rsidRPr="00EB2CE1" w:rsidRDefault="004F5E99" w:rsidP="00EB2CE1">
      <w:pPr>
        <w:spacing w:after="120" w:line="240" w:lineRule="auto"/>
        <w:ind w:firstLine="284"/>
        <w:jc w:val="both"/>
        <w:rPr>
          <w:rFonts w:ascii="Times New Roman" w:eastAsia="+mn-ea" w:hAnsi="Times New Roman"/>
          <w:kern w:val="24"/>
          <w:sz w:val="20"/>
          <w:szCs w:val="20"/>
          <w:lang w:val="en-US"/>
        </w:rPr>
      </w:pPr>
      <w:r w:rsidRPr="00CF7C03">
        <w:rPr>
          <w:rFonts w:ascii="Times New Roman" w:hAnsi="Times New Roman"/>
          <w:sz w:val="20"/>
          <w:szCs w:val="20"/>
          <w:lang w:val="uz-Cyrl-UZ"/>
        </w:rPr>
        <w:lastRenderedPageBreak/>
        <w:t>The experiment was conducted on 10 batches of first grade first class (I/I) Sultan, Andijan 35 seed cotton. Based on the physical and mechanical properties of the fiber and seed, the negative impact on the natural properties of the product during the process of breaking cotton bolls was determined in all three processes.</w:t>
      </w:r>
      <w:r w:rsidR="0051461E" w:rsidRPr="00CF7C03">
        <w:rPr>
          <w:rFonts w:ascii="Times New Roman" w:eastAsia="+mn-ea" w:hAnsi="Times New Roman"/>
          <w:kern w:val="24"/>
          <w:sz w:val="20"/>
          <w:szCs w:val="20"/>
          <w:lang w:val="uz-Cyrl-UZ"/>
        </w:rPr>
        <w:t>the values being reached</w:t>
      </w:r>
      <w:r w:rsidR="002E75BF" w:rsidRPr="00CF7C03">
        <w:rPr>
          <w:rFonts w:ascii="Times New Roman" w:hAnsi="Times New Roman"/>
          <w:sz w:val="20"/>
          <w:szCs w:val="20"/>
          <w:lang w:val="uz-Cyrl-UZ"/>
        </w:rPr>
        <w:t>checked.</w:t>
      </w:r>
      <w:r w:rsidR="007333B6" w:rsidRPr="00CF7C03">
        <w:rPr>
          <w:rFonts w:ascii="Times New Roman" w:hAnsi="Times New Roman"/>
          <w:sz w:val="20"/>
          <w:szCs w:val="20"/>
          <w:lang w:val="en-US"/>
        </w:rPr>
        <w:t xml:space="preserve"> </w:t>
      </w:r>
      <w:r w:rsidR="001C688F" w:rsidRPr="00CF7C03">
        <w:rPr>
          <w:rFonts w:ascii="Times New Roman" w:eastAsia="+mn-ea" w:hAnsi="Times New Roman"/>
          <w:kern w:val="24"/>
          <w:sz w:val="20"/>
          <w:szCs w:val="20"/>
          <w:lang w:val="uz-Cyrl-UZ"/>
        </w:rPr>
        <w:t xml:space="preserve">During the initial stage of the Sultan variety experiment, laboratory analyses revealed that the grain moisture content was 7.9%, the impurities were 3%, the fiber moisture content was 8%, and the impurities were 2.5%. </w:t>
      </w:r>
      <w:r w:rsidR="00BE34D4" w:rsidRPr="00CF7C03">
        <w:rPr>
          <w:rFonts w:ascii="Times New Roman" w:eastAsia="+mn-ea" w:hAnsi="Times New Roman"/>
          <w:kern w:val="24"/>
          <w:sz w:val="20"/>
          <w:szCs w:val="20"/>
          <w:lang w:val="uz-Cyrl-UZ"/>
        </w:rPr>
        <w:t>The analysis results were obtained based on the requirements of the State Standard of Uzbekistan 663-2006, Technical conditions for seed corn. According to it, the cleaning was carried out using a special fork, during the operation of the RP model and the proposed double-row cleaning and conveying machines. In this case, 300 g samples were taken from the linter machine 10 times per shift. 50 g of seeds were taken from each sample and reacted with 30 g of H2SO4 acid. The total number of dehulled seed corn was calculated, and the number of damaged and healthy seeds was determined. Figure 1.1</w:t>
      </w:r>
      <w:r w:rsidR="00EB2CE1">
        <w:rPr>
          <w:rFonts w:ascii="Times New Roman" w:eastAsia="+mn-ea" w:hAnsi="Times New Roman"/>
          <w:kern w:val="24"/>
          <w:sz w:val="20"/>
          <w:szCs w:val="20"/>
          <w:lang w:val="uz-Cyrl-UZ"/>
        </w:rPr>
        <w:t xml:space="preserve">. </w:t>
      </w:r>
      <w:r w:rsidR="00756892" w:rsidRPr="00EB2CE1">
        <w:rPr>
          <w:rFonts w:ascii="Times New Roman" w:eastAsia="+mn-ea" w:hAnsi="Times New Roman"/>
          <w:kern w:val="24"/>
          <w:sz w:val="20"/>
          <w:szCs w:val="20"/>
          <w:lang w:val="uz-Cyrl-UZ"/>
        </w:rPr>
        <w:t xml:space="preserve">Each sample was tested for seed damage levels in laboratory conditions </w:t>
      </w:r>
      <w:r w:rsidR="00DF0646">
        <w:rPr>
          <w:rFonts w:ascii="Times New Roman" w:eastAsia="+mn-ea" w:hAnsi="Times New Roman"/>
          <w:kern w:val="24"/>
          <w:sz w:val="20"/>
          <w:szCs w:val="20"/>
          <w:lang w:val="en-US"/>
        </w:rPr>
        <w:t xml:space="preserve">[8] </w:t>
      </w:r>
      <w:r w:rsidR="00EB2CE1" w:rsidRPr="00EB2CE1">
        <w:rPr>
          <w:rFonts w:ascii="Times New Roman" w:eastAsia="+mn-ea" w:hAnsi="Times New Roman"/>
          <w:kern w:val="24"/>
          <w:sz w:val="20"/>
          <w:szCs w:val="20"/>
          <w:lang w:val="en-US"/>
        </w:rPr>
        <w:t>T</w:t>
      </w:r>
      <w:r w:rsidR="00EB2CE1" w:rsidRPr="00EB2CE1">
        <w:rPr>
          <w:rFonts w:ascii="Times New Roman" w:eastAsia="+mn-ea" w:hAnsi="Times New Roman"/>
          <w:kern w:val="24"/>
          <w:sz w:val="20"/>
          <w:szCs w:val="20"/>
          <w:lang w:val="uz-Cyrl-UZ"/>
        </w:rPr>
        <w:t>able</w:t>
      </w:r>
      <w:r w:rsidR="002D2CF3" w:rsidRPr="00EB2CE1">
        <w:rPr>
          <w:rFonts w:ascii="Times New Roman" w:eastAsia="+mn-ea" w:hAnsi="Times New Roman"/>
          <w:kern w:val="24"/>
          <w:sz w:val="20"/>
          <w:szCs w:val="20"/>
          <w:lang w:val="uz-Cyrl-UZ"/>
        </w:rPr>
        <w:t xml:space="preserve"> </w:t>
      </w:r>
      <w:r w:rsidR="00EB2CE1">
        <w:rPr>
          <w:rFonts w:ascii="Times New Roman" w:eastAsia="+mn-ea" w:hAnsi="Times New Roman"/>
          <w:kern w:val="24"/>
          <w:sz w:val="20"/>
          <w:szCs w:val="20"/>
          <w:lang w:val="en-US"/>
        </w:rPr>
        <w:t>2.</w:t>
      </w:r>
    </w:p>
    <w:p w14:paraId="3F9FDB0B" w14:textId="51C8B57E" w:rsidR="00F061F6" w:rsidRPr="00CF7C03" w:rsidRDefault="007709DE" w:rsidP="00AB3929">
      <w:pPr>
        <w:spacing w:after="0"/>
        <w:jc w:val="center"/>
        <w:rPr>
          <w:rFonts w:ascii="Times New Roman" w:hAnsi="Times New Roman"/>
          <w:sz w:val="28"/>
          <w:szCs w:val="28"/>
          <w:lang w:val="uz-Cyrl-UZ"/>
        </w:rPr>
      </w:pPr>
      <w:r w:rsidRPr="00CF7C03">
        <w:rPr>
          <w:noProof/>
          <w:lang w:eastAsia="ru-RU"/>
        </w:rPr>
        <w:drawing>
          <wp:inline distT="0" distB="0" distL="0" distR="0" wp14:anchorId="7E14E642" wp14:editId="34D5249B">
            <wp:extent cx="1610360" cy="1319916"/>
            <wp:effectExtent l="0" t="0" r="889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1732" t="7516" r="4512" b="14104"/>
                    <a:stretch>
                      <a:fillRect/>
                    </a:stretch>
                  </pic:blipFill>
                  <pic:spPr bwMode="auto">
                    <a:xfrm>
                      <a:off x="0" y="0"/>
                      <a:ext cx="1620697" cy="1328388"/>
                    </a:xfrm>
                    <a:prstGeom prst="rect">
                      <a:avLst/>
                    </a:prstGeom>
                    <a:noFill/>
                    <a:ln>
                      <a:noFill/>
                    </a:ln>
                  </pic:spPr>
                </pic:pic>
              </a:graphicData>
            </a:graphic>
          </wp:inline>
        </w:drawing>
      </w:r>
      <w:r w:rsidRPr="00CF7C03">
        <w:rPr>
          <w:noProof/>
          <w:lang w:eastAsia="ru-RU"/>
        </w:rPr>
        <w:drawing>
          <wp:inline distT="0" distB="0" distL="0" distR="0" wp14:anchorId="5FC09174" wp14:editId="1C298B4F">
            <wp:extent cx="1591310" cy="1351721"/>
            <wp:effectExtent l="0" t="0" r="8890" b="127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3140" cy="1361770"/>
                    </a:xfrm>
                    <a:prstGeom prst="rect">
                      <a:avLst/>
                    </a:prstGeom>
                    <a:noFill/>
                    <a:ln>
                      <a:noFill/>
                    </a:ln>
                  </pic:spPr>
                </pic:pic>
              </a:graphicData>
            </a:graphic>
          </wp:inline>
        </w:drawing>
      </w:r>
      <w:r w:rsidRPr="00CF7C03">
        <w:rPr>
          <w:noProof/>
          <w:lang w:eastAsia="ru-RU"/>
        </w:rPr>
        <w:drawing>
          <wp:inline distT="0" distB="0" distL="0" distR="0" wp14:anchorId="7E423EE9" wp14:editId="51A21C88">
            <wp:extent cx="1356360" cy="1335819"/>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4701" cy="1344034"/>
                    </a:xfrm>
                    <a:prstGeom prst="rect">
                      <a:avLst/>
                    </a:prstGeom>
                    <a:noFill/>
                    <a:ln>
                      <a:noFill/>
                    </a:ln>
                  </pic:spPr>
                </pic:pic>
              </a:graphicData>
            </a:graphic>
          </wp:inline>
        </w:drawing>
      </w:r>
    </w:p>
    <w:p w14:paraId="72A31DBE" w14:textId="77777777" w:rsidR="002919AC" w:rsidRPr="00CF7C03" w:rsidRDefault="007709DE" w:rsidP="002919AC">
      <w:pPr>
        <w:spacing w:after="0"/>
        <w:jc w:val="center"/>
        <w:rPr>
          <w:lang w:val="uz-Cyrl-UZ"/>
        </w:rPr>
      </w:pPr>
      <w:r w:rsidRPr="00CF7C03">
        <w:rPr>
          <w:noProof/>
          <w:lang w:eastAsia="ru-RU"/>
        </w:rPr>
        <w:drawing>
          <wp:inline distT="0" distB="0" distL="0" distR="0" wp14:anchorId="62B5969D" wp14:editId="02857E91">
            <wp:extent cx="1597605" cy="1645130"/>
            <wp:effectExtent l="0" t="0" r="3175"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7668" cy="1655492"/>
                    </a:xfrm>
                    <a:prstGeom prst="rect">
                      <a:avLst/>
                    </a:prstGeom>
                    <a:noFill/>
                    <a:ln>
                      <a:noFill/>
                    </a:ln>
                  </pic:spPr>
                </pic:pic>
              </a:graphicData>
            </a:graphic>
          </wp:inline>
        </w:drawing>
      </w:r>
      <w:r w:rsidR="002919AC" w:rsidRPr="00CF7C03">
        <w:rPr>
          <w:lang w:val="uz-Cyrl-UZ"/>
        </w:rPr>
        <w:t xml:space="preserve">  </w:t>
      </w:r>
      <w:r w:rsidRPr="00CF7C03">
        <w:rPr>
          <w:noProof/>
          <w:lang w:eastAsia="ru-RU"/>
        </w:rPr>
        <w:drawing>
          <wp:inline distT="0" distB="0" distL="0" distR="0" wp14:anchorId="5AC78896" wp14:editId="0959549E">
            <wp:extent cx="1581951" cy="1606901"/>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96691" cy="1621873"/>
                    </a:xfrm>
                    <a:prstGeom prst="rect">
                      <a:avLst/>
                    </a:prstGeom>
                    <a:noFill/>
                    <a:ln>
                      <a:noFill/>
                    </a:ln>
                  </pic:spPr>
                </pic:pic>
              </a:graphicData>
            </a:graphic>
          </wp:inline>
        </w:drawing>
      </w:r>
    </w:p>
    <w:p w14:paraId="76B8FFAD" w14:textId="07594F75" w:rsidR="002919AC" w:rsidRDefault="007333B6" w:rsidP="00EB2CE1">
      <w:pPr>
        <w:spacing w:after="120" w:line="240" w:lineRule="auto"/>
        <w:jc w:val="center"/>
        <w:rPr>
          <w:rFonts w:ascii="Times New Roman" w:hAnsi="Times New Roman"/>
          <w:sz w:val="18"/>
          <w:szCs w:val="18"/>
          <w:lang w:val="uz-Cyrl-UZ"/>
        </w:rPr>
      </w:pPr>
      <w:r w:rsidRPr="00CF7C03">
        <w:rPr>
          <w:rFonts w:ascii="Times New Roman" w:hAnsi="Times New Roman"/>
          <w:b/>
          <w:sz w:val="18"/>
          <w:szCs w:val="18"/>
          <w:lang w:val="uz-Cyrl-UZ"/>
        </w:rPr>
        <w:t>FIGURE 1</w:t>
      </w:r>
      <w:r w:rsidR="002919AC" w:rsidRPr="00CF7C03">
        <w:rPr>
          <w:rFonts w:ascii="Times New Roman" w:hAnsi="Times New Roman"/>
          <w:b/>
          <w:sz w:val="18"/>
          <w:szCs w:val="18"/>
          <w:lang w:val="uz-Cyrl-UZ"/>
        </w:rPr>
        <w:t xml:space="preserve">. </w:t>
      </w:r>
      <w:r w:rsidR="002919AC" w:rsidRPr="00CF7C03">
        <w:rPr>
          <w:rFonts w:ascii="Times New Roman" w:hAnsi="Times New Roman"/>
          <w:sz w:val="18"/>
          <w:szCs w:val="18"/>
          <w:lang w:val="uz-Cyrl-UZ"/>
        </w:rPr>
        <w:t>The process of determining the degree of mechanical damage to seeds</w:t>
      </w:r>
    </w:p>
    <w:p w14:paraId="084A00D1" w14:textId="1A0E0614" w:rsidR="00EB2CE1" w:rsidRPr="00CF7C03" w:rsidRDefault="00EB2CE1" w:rsidP="00EB2CE1">
      <w:pPr>
        <w:spacing w:before="120" w:after="0" w:line="240" w:lineRule="auto"/>
        <w:jc w:val="center"/>
        <w:rPr>
          <w:rFonts w:ascii="Times New Roman" w:hAnsi="Times New Roman"/>
          <w:b/>
          <w:sz w:val="18"/>
          <w:szCs w:val="18"/>
          <w:lang w:val="uz-Cyrl-UZ"/>
        </w:rPr>
      </w:pPr>
      <w:r w:rsidRPr="00CF7C03">
        <w:rPr>
          <w:rFonts w:ascii="Times New Roman" w:hAnsi="Times New Roman"/>
          <w:b/>
          <w:bCs/>
          <w:sz w:val="18"/>
          <w:szCs w:val="18"/>
          <w:lang w:val="uz-Cyrl-UZ"/>
        </w:rPr>
        <w:t xml:space="preserve">TABLE </w:t>
      </w:r>
      <w:r>
        <w:rPr>
          <w:rFonts w:ascii="Times New Roman" w:hAnsi="Times New Roman"/>
          <w:b/>
          <w:bCs/>
          <w:sz w:val="18"/>
          <w:szCs w:val="18"/>
          <w:lang w:val="en-US"/>
        </w:rPr>
        <w:t>2</w:t>
      </w:r>
      <w:r w:rsidRPr="00CF7C03">
        <w:rPr>
          <w:rFonts w:ascii="Times New Roman" w:hAnsi="Times New Roman"/>
          <w:b/>
          <w:bCs/>
          <w:sz w:val="18"/>
          <w:szCs w:val="18"/>
          <w:lang w:val="en-US"/>
        </w:rPr>
        <w:t xml:space="preserve">. </w:t>
      </w:r>
      <w:r w:rsidRPr="00CF7C03">
        <w:rPr>
          <w:rFonts w:ascii="Times New Roman" w:hAnsi="Times New Roman"/>
          <w:bCs/>
          <w:color w:val="000000"/>
          <w:sz w:val="18"/>
          <w:szCs w:val="18"/>
          <w:lang w:val="uz-Cyrl-UZ"/>
        </w:rPr>
        <w:t>Analyzing the degree of mechanical damage of high grade Sultan seed cotton seeds</w:t>
      </w:r>
    </w:p>
    <w:tbl>
      <w:tblPr>
        <w:tblW w:w="9356" w:type="dxa"/>
        <w:tblInd w:w="-5" w:type="dxa"/>
        <w:tblLayout w:type="fixed"/>
        <w:tblLook w:val="04A0" w:firstRow="1" w:lastRow="0" w:firstColumn="1" w:lastColumn="0" w:noHBand="0" w:noVBand="1"/>
      </w:tblPr>
      <w:tblGrid>
        <w:gridCol w:w="851"/>
        <w:gridCol w:w="1559"/>
        <w:gridCol w:w="992"/>
        <w:gridCol w:w="1134"/>
        <w:gridCol w:w="1134"/>
        <w:gridCol w:w="851"/>
        <w:gridCol w:w="850"/>
        <w:gridCol w:w="993"/>
        <w:gridCol w:w="992"/>
      </w:tblGrid>
      <w:tr w:rsidR="009406F5" w:rsidRPr="00EB2CE1" w14:paraId="7DC28910" w14:textId="77777777" w:rsidTr="00EB2CE1">
        <w:trPr>
          <w:trHeight w:val="1506"/>
        </w:trPr>
        <w:tc>
          <w:tcPr>
            <w:tcW w:w="851" w:type="dxa"/>
            <w:tcBorders>
              <w:top w:val="nil"/>
              <w:left w:val="single" w:sz="4" w:space="0" w:color="auto"/>
              <w:bottom w:val="single" w:sz="4" w:space="0" w:color="000000"/>
              <w:right w:val="single" w:sz="4" w:space="0" w:color="auto"/>
            </w:tcBorders>
            <w:vAlign w:val="center"/>
            <w:hideMark/>
          </w:tcPr>
          <w:p w14:paraId="61BA9598" w14:textId="1A75F732" w:rsidR="009406F5" w:rsidRPr="00EB2CE1" w:rsidRDefault="009406F5" w:rsidP="007333B6">
            <w:pPr>
              <w:spacing w:after="0" w:line="240" w:lineRule="auto"/>
              <w:jc w:val="center"/>
              <w:rPr>
                <w:rFonts w:ascii="Times New Roman" w:hAnsi="Times New Roman"/>
                <w:b/>
                <w:bCs/>
                <w:color w:val="000000"/>
                <w:sz w:val="18"/>
                <w:szCs w:val="18"/>
                <w:lang w:val="en-US"/>
              </w:rPr>
            </w:pPr>
            <w:r w:rsidRPr="00EB2CE1">
              <w:rPr>
                <w:rFonts w:ascii="Times New Roman" w:hAnsi="Times New Roman"/>
                <w:b/>
                <w:bCs/>
                <w:color w:val="000000"/>
                <w:sz w:val="18"/>
                <w:szCs w:val="18"/>
                <w:lang w:val="uz-Cyrl-UZ"/>
              </w:rPr>
              <w:t>No</w:t>
            </w:r>
          </w:p>
        </w:tc>
        <w:tc>
          <w:tcPr>
            <w:tcW w:w="1559" w:type="dxa"/>
            <w:tcBorders>
              <w:top w:val="single" w:sz="4" w:space="0" w:color="auto"/>
              <w:left w:val="nil"/>
              <w:right w:val="single" w:sz="4" w:space="0" w:color="auto"/>
            </w:tcBorders>
            <w:vAlign w:val="center"/>
            <w:hideMark/>
          </w:tcPr>
          <w:p w14:paraId="6C1AF4EE" w14:textId="7ED05C68" w:rsidR="009406F5" w:rsidRPr="00EB2CE1" w:rsidRDefault="009406F5" w:rsidP="007333B6">
            <w:pPr>
              <w:spacing w:after="0" w:line="240" w:lineRule="auto"/>
              <w:jc w:val="center"/>
              <w:rPr>
                <w:rFonts w:ascii="Times New Roman" w:hAnsi="Times New Roman"/>
                <w:b/>
                <w:bCs/>
                <w:color w:val="000000"/>
                <w:sz w:val="18"/>
                <w:szCs w:val="18"/>
                <w:lang w:val="en-US"/>
              </w:rPr>
            </w:pPr>
            <w:r w:rsidRPr="00EB2CE1">
              <w:rPr>
                <w:rFonts w:ascii="Times New Roman" w:hAnsi="Times New Roman"/>
                <w:b/>
                <w:bCs/>
                <w:color w:val="000000"/>
                <w:sz w:val="18"/>
                <w:szCs w:val="18"/>
                <w:lang w:val="en-US"/>
              </w:rPr>
              <w:t>Seed cotton selection</w:t>
            </w:r>
            <w:r w:rsidR="007333B6" w:rsidRPr="00EB2CE1">
              <w:rPr>
                <w:rFonts w:ascii="Times New Roman" w:hAnsi="Times New Roman"/>
                <w:b/>
                <w:bCs/>
                <w:color w:val="000000"/>
                <w:sz w:val="18"/>
                <w:szCs w:val="18"/>
                <w:lang w:val="en-US"/>
              </w:rPr>
              <w:t xml:space="preserve"> </w:t>
            </w:r>
            <w:r w:rsidRPr="00EB2CE1">
              <w:rPr>
                <w:rFonts w:ascii="Times New Roman" w:hAnsi="Times New Roman"/>
                <w:b/>
                <w:bCs/>
                <w:color w:val="000000"/>
                <w:sz w:val="18"/>
                <w:szCs w:val="18"/>
                <w:lang w:val="en-US"/>
              </w:rPr>
              <w:t>(Samples)</w:t>
            </w:r>
          </w:p>
        </w:tc>
        <w:tc>
          <w:tcPr>
            <w:tcW w:w="992" w:type="dxa"/>
            <w:tcBorders>
              <w:top w:val="nil"/>
              <w:left w:val="single" w:sz="4" w:space="0" w:color="auto"/>
              <w:bottom w:val="single" w:sz="4" w:space="0" w:color="000000"/>
              <w:right w:val="single" w:sz="4" w:space="0" w:color="auto"/>
            </w:tcBorders>
            <w:vAlign w:val="center"/>
            <w:hideMark/>
          </w:tcPr>
          <w:p w14:paraId="61334DD6" w14:textId="77777777" w:rsidR="009406F5" w:rsidRPr="00EB2CE1" w:rsidRDefault="009406F5" w:rsidP="007333B6">
            <w:pPr>
              <w:spacing w:after="0" w:line="240" w:lineRule="auto"/>
              <w:jc w:val="center"/>
              <w:rPr>
                <w:rFonts w:ascii="Times New Roman" w:hAnsi="Times New Roman"/>
                <w:b/>
                <w:bCs/>
                <w:color w:val="000000"/>
                <w:sz w:val="18"/>
                <w:szCs w:val="18"/>
                <w:lang w:val="en-US"/>
              </w:rPr>
            </w:pPr>
            <w:r w:rsidRPr="00EB2CE1">
              <w:rPr>
                <w:rFonts w:ascii="Times New Roman" w:hAnsi="Times New Roman"/>
                <w:b/>
                <w:bCs/>
                <w:color w:val="000000"/>
                <w:sz w:val="18"/>
                <w:szCs w:val="18"/>
                <w:lang w:val="uz-Cyrl-UZ"/>
              </w:rPr>
              <w:t>Variety and class</w:t>
            </w:r>
          </w:p>
        </w:tc>
        <w:tc>
          <w:tcPr>
            <w:tcW w:w="1134" w:type="dxa"/>
            <w:tcBorders>
              <w:top w:val="nil"/>
              <w:left w:val="single" w:sz="4" w:space="0" w:color="auto"/>
              <w:bottom w:val="single" w:sz="4" w:space="0" w:color="000000"/>
              <w:right w:val="single" w:sz="4" w:space="0" w:color="auto"/>
            </w:tcBorders>
            <w:vAlign w:val="center"/>
            <w:hideMark/>
          </w:tcPr>
          <w:p w14:paraId="083E02DB" w14:textId="77777777" w:rsidR="009406F5" w:rsidRPr="00EB2CE1" w:rsidRDefault="009406F5" w:rsidP="007333B6">
            <w:pPr>
              <w:spacing w:after="0" w:line="240" w:lineRule="auto"/>
              <w:jc w:val="center"/>
              <w:rPr>
                <w:rFonts w:ascii="Times New Roman" w:hAnsi="Times New Roman"/>
                <w:b/>
                <w:bCs/>
                <w:color w:val="000000"/>
                <w:sz w:val="18"/>
                <w:szCs w:val="18"/>
                <w:lang w:val="en-US"/>
              </w:rPr>
            </w:pPr>
            <w:r w:rsidRPr="00EB2CE1">
              <w:rPr>
                <w:rFonts w:ascii="Times New Roman" w:hAnsi="Times New Roman"/>
                <w:b/>
                <w:bCs/>
                <w:color w:val="000000"/>
                <w:sz w:val="18"/>
                <w:szCs w:val="18"/>
                <w:lang w:val="uz-Cyrl-UZ"/>
              </w:rPr>
              <w:t>Quantity of seeds weighing 50 g, pcs</w:t>
            </w:r>
          </w:p>
        </w:tc>
        <w:tc>
          <w:tcPr>
            <w:tcW w:w="1134" w:type="dxa"/>
            <w:tcBorders>
              <w:top w:val="nil"/>
              <w:left w:val="single" w:sz="4" w:space="0" w:color="auto"/>
              <w:bottom w:val="single" w:sz="4" w:space="0" w:color="000000"/>
              <w:right w:val="single" w:sz="4" w:space="0" w:color="auto"/>
            </w:tcBorders>
            <w:vAlign w:val="center"/>
            <w:hideMark/>
          </w:tcPr>
          <w:p w14:paraId="4E00458D" w14:textId="77777777" w:rsidR="009406F5" w:rsidRPr="00EB2CE1" w:rsidRDefault="009406F5" w:rsidP="007333B6">
            <w:pPr>
              <w:spacing w:after="0" w:line="240" w:lineRule="auto"/>
              <w:jc w:val="center"/>
              <w:rPr>
                <w:rFonts w:ascii="Times New Roman" w:hAnsi="Times New Roman"/>
                <w:b/>
                <w:bCs/>
                <w:color w:val="000000"/>
                <w:sz w:val="18"/>
                <w:szCs w:val="18"/>
                <w:lang w:val="en-US"/>
              </w:rPr>
            </w:pPr>
            <w:r w:rsidRPr="00EB2CE1">
              <w:rPr>
                <w:rFonts w:ascii="Times New Roman" w:hAnsi="Times New Roman"/>
                <w:b/>
                <w:bCs/>
                <w:color w:val="000000"/>
                <w:sz w:val="18"/>
                <w:szCs w:val="18"/>
                <w:lang w:val="uz-Cyrl-UZ"/>
              </w:rPr>
              <w:t>Healthy seed, grain</w:t>
            </w:r>
          </w:p>
        </w:tc>
        <w:tc>
          <w:tcPr>
            <w:tcW w:w="851" w:type="dxa"/>
            <w:tcBorders>
              <w:top w:val="nil"/>
              <w:left w:val="single" w:sz="4" w:space="0" w:color="auto"/>
              <w:bottom w:val="single" w:sz="4" w:space="0" w:color="000000"/>
              <w:right w:val="single" w:sz="4" w:space="0" w:color="auto"/>
            </w:tcBorders>
            <w:vAlign w:val="center"/>
            <w:hideMark/>
          </w:tcPr>
          <w:p w14:paraId="7B7922B0" w14:textId="77777777" w:rsidR="009406F5" w:rsidRPr="00EB2CE1" w:rsidRDefault="009406F5" w:rsidP="007333B6">
            <w:pPr>
              <w:spacing w:after="0" w:line="240" w:lineRule="auto"/>
              <w:jc w:val="center"/>
              <w:rPr>
                <w:rFonts w:ascii="Times New Roman" w:hAnsi="Times New Roman"/>
                <w:b/>
                <w:bCs/>
                <w:color w:val="000000"/>
                <w:sz w:val="18"/>
                <w:szCs w:val="18"/>
                <w:lang w:val="en-US"/>
              </w:rPr>
            </w:pPr>
            <w:r w:rsidRPr="00EB2CE1">
              <w:rPr>
                <w:rFonts w:ascii="Times New Roman" w:hAnsi="Times New Roman"/>
                <w:b/>
                <w:bCs/>
                <w:color w:val="000000"/>
                <w:sz w:val="18"/>
                <w:szCs w:val="18"/>
                <w:lang w:val="uz-Cyrl-UZ"/>
              </w:rPr>
              <w:t>A broken seed, a grain</w:t>
            </w:r>
          </w:p>
        </w:tc>
        <w:tc>
          <w:tcPr>
            <w:tcW w:w="850" w:type="dxa"/>
            <w:tcBorders>
              <w:top w:val="nil"/>
              <w:left w:val="single" w:sz="4" w:space="0" w:color="auto"/>
              <w:bottom w:val="single" w:sz="4" w:space="0" w:color="000000"/>
              <w:right w:val="single" w:sz="4" w:space="0" w:color="auto"/>
            </w:tcBorders>
            <w:vAlign w:val="center"/>
            <w:hideMark/>
          </w:tcPr>
          <w:p w14:paraId="7134AC6D" w14:textId="77777777" w:rsidR="009406F5" w:rsidRPr="00EB2CE1" w:rsidRDefault="009406F5" w:rsidP="007333B6">
            <w:pPr>
              <w:spacing w:after="0" w:line="240" w:lineRule="auto"/>
              <w:jc w:val="center"/>
              <w:rPr>
                <w:rFonts w:ascii="Times New Roman" w:hAnsi="Times New Roman"/>
                <w:b/>
                <w:bCs/>
                <w:color w:val="000000"/>
                <w:sz w:val="18"/>
                <w:szCs w:val="18"/>
              </w:rPr>
            </w:pPr>
            <w:r w:rsidRPr="00EB2CE1">
              <w:rPr>
                <w:rFonts w:ascii="Times New Roman" w:hAnsi="Times New Roman"/>
                <w:b/>
                <w:bCs/>
                <w:color w:val="000000"/>
                <w:sz w:val="18"/>
                <w:szCs w:val="18"/>
                <w:lang w:val="uz-Cyrl-UZ"/>
              </w:rPr>
              <w:t>Injury rate, %</w:t>
            </w:r>
          </w:p>
        </w:tc>
        <w:tc>
          <w:tcPr>
            <w:tcW w:w="993" w:type="dxa"/>
            <w:tcBorders>
              <w:top w:val="nil"/>
              <w:left w:val="single" w:sz="4" w:space="0" w:color="auto"/>
              <w:bottom w:val="single" w:sz="4" w:space="0" w:color="000000"/>
              <w:right w:val="single" w:sz="4" w:space="0" w:color="auto"/>
            </w:tcBorders>
            <w:vAlign w:val="center"/>
            <w:hideMark/>
          </w:tcPr>
          <w:p w14:paraId="0CC7C06C" w14:textId="77777777" w:rsidR="009406F5" w:rsidRPr="00EB2CE1" w:rsidRDefault="009406F5" w:rsidP="007333B6">
            <w:pPr>
              <w:spacing w:after="0" w:line="240" w:lineRule="auto"/>
              <w:jc w:val="center"/>
              <w:rPr>
                <w:rFonts w:ascii="Times New Roman" w:hAnsi="Times New Roman"/>
                <w:b/>
                <w:bCs/>
                <w:color w:val="000000"/>
                <w:sz w:val="18"/>
                <w:szCs w:val="18"/>
              </w:rPr>
            </w:pPr>
            <w:r w:rsidRPr="00EB2CE1">
              <w:rPr>
                <w:rFonts w:ascii="Times New Roman" w:hAnsi="Times New Roman"/>
                <w:b/>
                <w:bCs/>
                <w:color w:val="000000"/>
                <w:sz w:val="18"/>
                <w:szCs w:val="18"/>
                <w:lang w:val="uz-Cyrl-UZ"/>
              </w:rPr>
              <w:t>Impurity, %</w:t>
            </w:r>
          </w:p>
        </w:tc>
        <w:tc>
          <w:tcPr>
            <w:tcW w:w="992" w:type="dxa"/>
            <w:tcBorders>
              <w:top w:val="nil"/>
              <w:left w:val="single" w:sz="4" w:space="0" w:color="auto"/>
              <w:bottom w:val="single" w:sz="4" w:space="0" w:color="000000"/>
              <w:right w:val="single" w:sz="4" w:space="0" w:color="auto"/>
            </w:tcBorders>
            <w:vAlign w:val="center"/>
            <w:hideMark/>
          </w:tcPr>
          <w:p w14:paraId="662D9539" w14:textId="77777777" w:rsidR="009406F5" w:rsidRPr="00EB2CE1" w:rsidRDefault="009406F5" w:rsidP="007333B6">
            <w:pPr>
              <w:spacing w:after="0" w:line="240" w:lineRule="auto"/>
              <w:jc w:val="center"/>
              <w:rPr>
                <w:rFonts w:ascii="Times New Roman" w:hAnsi="Times New Roman"/>
                <w:b/>
                <w:bCs/>
                <w:color w:val="000000"/>
                <w:sz w:val="18"/>
                <w:szCs w:val="18"/>
              </w:rPr>
            </w:pPr>
            <w:r w:rsidRPr="00EB2CE1">
              <w:rPr>
                <w:rFonts w:ascii="Times New Roman" w:hAnsi="Times New Roman"/>
                <w:b/>
                <w:bCs/>
                <w:color w:val="000000"/>
                <w:sz w:val="18"/>
                <w:szCs w:val="18"/>
                <w:lang w:val="uz-Cyrl-UZ"/>
              </w:rPr>
              <w:t>Residual fiber, %</w:t>
            </w:r>
          </w:p>
        </w:tc>
      </w:tr>
      <w:tr w:rsidR="009406F5" w:rsidRPr="003D755A" w14:paraId="4E8934BB" w14:textId="77777777" w:rsidTr="00EB2CE1">
        <w:trPr>
          <w:trHeight w:val="421"/>
        </w:trPr>
        <w:tc>
          <w:tcPr>
            <w:tcW w:w="9356" w:type="dxa"/>
            <w:gridSpan w:val="9"/>
            <w:tcBorders>
              <w:top w:val="single" w:sz="4" w:space="0" w:color="auto"/>
              <w:left w:val="single" w:sz="4" w:space="0" w:color="auto"/>
              <w:bottom w:val="single" w:sz="4" w:space="0" w:color="auto"/>
              <w:right w:val="single" w:sz="4" w:space="0" w:color="auto"/>
            </w:tcBorders>
            <w:vAlign w:val="center"/>
            <w:hideMark/>
          </w:tcPr>
          <w:p w14:paraId="2B113774" w14:textId="77777777" w:rsidR="009406F5" w:rsidRPr="00EB2CE1" w:rsidRDefault="009406F5" w:rsidP="007333B6">
            <w:pPr>
              <w:spacing w:after="0" w:line="240" w:lineRule="auto"/>
              <w:jc w:val="center"/>
              <w:rPr>
                <w:rFonts w:ascii="Times New Roman" w:hAnsi="Times New Roman"/>
                <w:b/>
                <w:bCs/>
                <w:color w:val="000000"/>
                <w:sz w:val="18"/>
                <w:szCs w:val="18"/>
                <w:lang w:val="en-US"/>
              </w:rPr>
            </w:pPr>
            <w:r w:rsidRPr="00EB2CE1">
              <w:rPr>
                <w:rFonts w:ascii="Times New Roman" w:hAnsi="Times New Roman"/>
                <w:b/>
                <w:bCs/>
                <w:color w:val="000000"/>
                <w:sz w:val="18"/>
                <w:szCs w:val="18"/>
                <w:lang w:val="uz-Cyrl-UZ"/>
              </w:rPr>
              <w:t>Ensuring the destruction of the grave by hand</w:t>
            </w:r>
          </w:p>
        </w:tc>
      </w:tr>
      <w:tr w:rsidR="009406F5" w:rsidRPr="00EB2CE1" w14:paraId="5B858DB2" w14:textId="77777777" w:rsidTr="00EB2CE1">
        <w:trPr>
          <w:trHeight w:val="375"/>
        </w:trPr>
        <w:tc>
          <w:tcPr>
            <w:tcW w:w="851" w:type="dxa"/>
            <w:tcBorders>
              <w:top w:val="nil"/>
              <w:left w:val="single" w:sz="4" w:space="0" w:color="auto"/>
              <w:bottom w:val="single" w:sz="4" w:space="0" w:color="auto"/>
              <w:right w:val="single" w:sz="4" w:space="0" w:color="auto"/>
            </w:tcBorders>
            <w:vAlign w:val="center"/>
            <w:hideMark/>
          </w:tcPr>
          <w:p w14:paraId="00B8D0BD"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1</w:t>
            </w:r>
          </w:p>
        </w:tc>
        <w:tc>
          <w:tcPr>
            <w:tcW w:w="1559" w:type="dxa"/>
            <w:tcBorders>
              <w:top w:val="single" w:sz="4" w:space="0" w:color="auto"/>
              <w:left w:val="nil"/>
              <w:bottom w:val="single" w:sz="4" w:space="0" w:color="auto"/>
              <w:right w:val="single" w:sz="4" w:space="0" w:color="auto"/>
            </w:tcBorders>
            <w:vAlign w:val="center"/>
            <w:hideMark/>
          </w:tcPr>
          <w:p w14:paraId="4D2C9E3A" w14:textId="77777777" w:rsidR="009406F5" w:rsidRPr="00EB2CE1" w:rsidRDefault="009406F5" w:rsidP="007333B6">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Sultan</w:t>
            </w:r>
            <w:proofErr w:type="spellEnd"/>
          </w:p>
        </w:tc>
        <w:tc>
          <w:tcPr>
            <w:tcW w:w="992" w:type="dxa"/>
            <w:tcBorders>
              <w:top w:val="nil"/>
              <w:left w:val="nil"/>
              <w:bottom w:val="single" w:sz="4" w:space="0" w:color="auto"/>
              <w:right w:val="single" w:sz="4" w:space="0" w:color="auto"/>
            </w:tcBorders>
            <w:vAlign w:val="center"/>
            <w:hideMark/>
          </w:tcPr>
          <w:p w14:paraId="43BF006C"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en-US"/>
              </w:rPr>
              <w:t>I/I</w:t>
            </w:r>
          </w:p>
        </w:tc>
        <w:tc>
          <w:tcPr>
            <w:tcW w:w="1134" w:type="dxa"/>
            <w:tcBorders>
              <w:top w:val="nil"/>
              <w:left w:val="nil"/>
              <w:bottom w:val="single" w:sz="4" w:space="0" w:color="auto"/>
              <w:right w:val="single" w:sz="4" w:space="0" w:color="auto"/>
            </w:tcBorders>
            <w:vAlign w:val="center"/>
            <w:hideMark/>
          </w:tcPr>
          <w:p w14:paraId="117FFD03"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420</w:t>
            </w:r>
          </w:p>
        </w:tc>
        <w:tc>
          <w:tcPr>
            <w:tcW w:w="1134" w:type="dxa"/>
            <w:tcBorders>
              <w:top w:val="nil"/>
              <w:left w:val="nil"/>
              <w:bottom w:val="single" w:sz="4" w:space="0" w:color="auto"/>
              <w:right w:val="single" w:sz="4" w:space="0" w:color="auto"/>
            </w:tcBorders>
            <w:vAlign w:val="center"/>
            <w:hideMark/>
          </w:tcPr>
          <w:p w14:paraId="761A2465"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en-US"/>
              </w:rPr>
              <w:t>406</w:t>
            </w:r>
          </w:p>
        </w:tc>
        <w:tc>
          <w:tcPr>
            <w:tcW w:w="851" w:type="dxa"/>
            <w:tcBorders>
              <w:top w:val="nil"/>
              <w:left w:val="nil"/>
              <w:bottom w:val="single" w:sz="4" w:space="0" w:color="auto"/>
              <w:right w:val="single" w:sz="4" w:space="0" w:color="auto"/>
            </w:tcBorders>
            <w:vAlign w:val="center"/>
            <w:hideMark/>
          </w:tcPr>
          <w:p w14:paraId="63F31B65"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14</w:t>
            </w:r>
          </w:p>
        </w:tc>
        <w:tc>
          <w:tcPr>
            <w:tcW w:w="850" w:type="dxa"/>
            <w:tcBorders>
              <w:top w:val="nil"/>
              <w:left w:val="nil"/>
              <w:bottom w:val="single" w:sz="4" w:space="0" w:color="auto"/>
              <w:right w:val="single" w:sz="4" w:space="0" w:color="auto"/>
            </w:tcBorders>
            <w:vAlign w:val="center"/>
            <w:hideMark/>
          </w:tcPr>
          <w:p w14:paraId="006ED054"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3.33</w:t>
            </w:r>
          </w:p>
        </w:tc>
        <w:tc>
          <w:tcPr>
            <w:tcW w:w="993" w:type="dxa"/>
            <w:tcBorders>
              <w:top w:val="nil"/>
              <w:left w:val="nil"/>
              <w:bottom w:val="single" w:sz="4" w:space="0" w:color="auto"/>
              <w:right w:val="single" w:sz="4" w:space="0" w:color="auto"/>
            </w:tcBorders>
            <w:vAlign w:val="center"/>
            <w:hideMark/>
          </w:tcPr>
          <w:p w14:paraId="363AE9CD"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0.4</w:t>
            </w:r>
          </w:p>
        </w:tc>
        <w:tc>
          <w:tcPr>
            <w:tcW w:w="992" w:type="dxa"/>
            <w:tcBorders>
              <w:top w:val="nil"/>
              <w:left w:val="nil"/>
              <w:bottom w:val="single" w:sz="4" w:space="0" w:color="auto"/>
              <w:right w:val="single" w:sz="4" w:space="0" w:color="auto"/>
            </w:tcBorders>
            <w:vAlign w:val="center"/>
            <w:hideMark/>
          </w:tcPr>
          <w:p w14:paraId="0D283BAA"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0.6</w:t>
            </w:r>
          </w:p>
        </w:tc>
      </w:tr>
      <w:tr w:rsidR="009406F5" w:rsidRPr="00EB2CE1" w14:paraId="127492B6" w14:textId="77777777" w:rsidTr="00EB2CE1">
        <w:trPr>
          <w:trHeight w:val="375"/>
        </w:trPr>
        <w:tc>
          <w:tcPr>
            <w:tcW w:w="851" w:type="dxa"/>
            <w:tcBorders>
              <w:top w:val="nil"/>
              <w:left w:val="single" w:sz="4" w:space="0" w:color="auto"/>
              <w:bottom w:val="single" w:sz="4" w:space="0" w:color="auto"/>
              <w:right w:val="single" w:sz="4" w:space="0" w:color="auto"/>
            </w:tcBorders>
            <w:vAlign w:val="center"/>
            <w:hideMark/>
          </w:tcPr>
          <w:p w14:paraId="2D99D48F"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2</w:t>
            </w:r>
          </w:p>
        </w:tc>
        <w:tc>
          <w:tcPr>
            <w:tcW w:w="1559" w:type="dxa"/>
            <w:tcBorders>
              <w:top w:val="single" w:sz="4" w:space="0" w:color="auto"/>
              <w:left w:val="nil"/>
              <w:bottom w:val="single" w:sz="4" w:space="0" w:color="auto"/>
              <w:right w:val="single" w:sz="4" w:space="0" w:color="auto"/>
            </w:tcBorders>
            <w:vAlign w:val="center"/>
            <w:hideMark/>
          </w:tcPr>
          <w:p w14:paraId="017C4533" w14:textId="77777777" w:rsidR="009406F5" w:rsidRPr="00EB2CE1" w:rsidRDefault="009406F5" w:rsidP="007333B6">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Sultan</w:t>
            </w:r>
            <w:proofErr w:type="spellEnd"/>
          </w:p>
        </w:tc>
        <w:tc>
          <w:tcPr>
            <w:tcW w:w="992" w:type="dxa"/>
            <w:tcBorders>
              <w:top w:val="nil"/>
              <w:left w:val="nil"/>
              <w:bottom w:val="single" w:sz="4" w:space="0" w:color="auto"/>
              <w:right w:val="single" w:sz="4" w:space="0" w:color="auto"/>
            </w:tcBorders>
            <w:vAlign w:val="center"/>
            <w:hideMark/>
          </w:tcPr>
          <w:p w14:paraId="17776170"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en-US"/>
              </w:rPr>
              <w:t>I/I</w:t>
            </w:r>
          </w:p>
        </w:tc>
        <w:tc>
          <w:tcPr>
            <w:tcW w:w="1134" w:type="dxa"/>
            <w:tcBorders>
              <w:top w:val="nil"/>
              <w:left w:val="nil"/>
              <w:bottom w:val="single" w:sz="4" w:space="0" w:color="auto"/>
              <w:right w:val="single" w:sz="4" w:space="0" w:color="auto"/>
            </w:tcBorders>
            <w:vAlign w:val="center"/>
            <w:hideMark/>
          </w:tcPr>
          <w:p w14:paraId="59E1CA19"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419</w:t>
            </w:r>
          </w:p>
        </w:tc>
        <w:tc>
          <w:tcPr>
            <w:tcW w:w="1134" w:type="dxa"/>
            <w:tcBorders>
              <w:top w:val="nil"/>
              <w:left w:val="nil"/>
              <w:bottom w:val="single" w:sz="4" w:space="0" w:color="auto"/>
              <w:right w:val="single" w:sz="4" w:space="0" w:color="auto"/>
            </w:tcBorders>
            <w:vAlign w:val="center"/>
            <w:hideMark/>
          </w:tcPr>
          <w:p w14:paraId="46130034"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406</w:t>
            </w:r>
          </w:p>
        </w:tc>
        <w:tc>
          <w:tcPr>
            <w:tcW w:w="851" w:type="dxa"/>
            <w:tcBorders>
              <w:top w:val="nil"/>
              <w:left w:val="nil"/>
              <w:bottom w:val="single" w:sz="4" w:space="0" w:color="auto"/>
              <w:right w:val="single" w:sz="4" w:space="0" w:color="auto"/>
            </w:tcBorders>
            <w:vAlign w:val="center"/>
            <w:hideMark/>
          </w:tcPr>
          <w:p w14:paraId="61FBA840"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13</w:t>
            </w:r>
          </w:p>
        </w:tc>
        <w:tc>
          <w:tcPr>
            <w:tcW w:w="850" w:type="dxa"/>
            <w:tcBorders>
              <w:top w:val="nil"/>
              <w:left w:val="nil"/>
              <w:bottom w:val="single" w:sz="4" w:space="0" w:color="auto"/>
              <w:right w:val="single" w:sz="4" w:space="0" w:color="auto"/>
            </w:tcBorders>
            <w:vAlign w:val="center"/>
            <w:hideMark/>
          </w:tcPr>
          <w:p w14:paraId="0E728588"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3.10</w:t>
            </w:r>
          </w:p>
        </w:tc>
        <w:tc>
          <w:tcPr>
            <w:tcW w:w="993" w:type="dxa"/>
            <w:tcBorders>
              <w:top w:val="nil"/>
              <w:left w:val="nil"/>
              <w:bottom w:val="single" w:sz="4" w:space="0" w:color="auto"/>
              <w:right w:val="single" w:sz="4" w:space="0" w:color="auto"/>
            </w:tcBorders>
            <w:vAlign w:val="center"/>
            <w:hideMark/>
          </w:tcPr>
          <w:p w14:paraId="5A79638F"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0.5</w:t>
            </w:r>
          </w:p>
        </w:tc>
        <w:tc>
          <w:tcPr>
            <w:tcW w:w="992" w:type="dxa"/>
            <w:tcBorders>
              <w:top w:val="nil"/>
              <w:left w:val="nil"/>
              <w:bottom w:val="single" w:sz="4" w:space="0" w:color="auto"/>
              <w:right w:val="single" w:sz="4" w:space="0" w:color="auto"/>
            </w:tcBorders>
            <w:vAlign w:val="center"/>
            <w:hideMark/>
          </w:tcPr>
          <w:p w14:paraId="7DED44C7"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0.6</w:t>
            </w:r>
          </w:p>
        </w:tc>
      </w:tr>
      <w:tr w:rsidR="009406F5" w:rsidRPr="00EB2CE1" w14:paraId="648BCDB9" w14:textId="77777777" w:rsidTr="00EB2CE1">
        <w:trPr>
          <w:trHeight w:val="375"/>
        </w:trPr>
        <w:tc>
          <w:tcPr>
            <w:tcW w:w="851" w:type="dxa"/>
            <w:tcBorders>
              <w:top w:val="nil"/>
              <w:left w:val="single" w:sz="4" w:space="0" w:color="auto"/>
              <w:bottom w:val="single" w:sz="4" w:space="0" w:color="auto"/>
              <w:right w:val="single" w:sz="4" w:space="0" w:color="auto"/>
            </w:tcBorders>
            <w:vAlign w:val="center"/>
            <w:hideMark/>
          </w:tcPr>
          <w:p w14:paraId="1D2D12E1"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3</w:t>
            </w:r>
          </w:p>
        </w:tc>
        <w:tc>
          <w:tcPr>
            <w:tcW w:w="1559" w:type="dxa"/>
            <w:tcBorders>
              <w:top w:val="single" w:sz="4" w:space="0" w:color="auto"/>
              <w:left w:val="nil"/>
              <w:bottom w:val="single" w:sz="4" w:space="0" w:color="auto"/>
              <w:right w:val="single" w:sz="4" w:space="0" w:color="auto"/>
            </w:tcBorders>
            <w:vAlign w:val="center"/>
            <w:hideMark/>
          </w:tcPr>
          <w:p w14:paraId="653A1582" w14:textId="77777777" w:rsidR="009406F5" w:rsidRPr="00EB2CE1" w:rsidRDefault="009406F5" w:rsidP="007333B6">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Sultan</w:t>
            </w:r>
            <w:proofErr w:type="spellEnd"/>
          </w:p>
        </w:tc>
        <w:tc>
          <w:tcPr>
            <w:tcW w:w="992" w:type="dxa"/>
            <w:tcBorders>
              <w:top w:val="nil"/>
              <w:left w:val="nil"/>
              <w:bottom w:val="single" w:sz="4" w:space="0" w:color="auto"/>
              <w:right w:val="single" w:sz="4" w:space="0" w:color="auto"/>
            </w:tcBorders>
            <w:vAlign w:val="center"/>
            <w:hideMark/>
          </w:tcPr>
          <w:p w14:paraId="0057F8EB"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en-US"/>
              </w:rPr>
              <w:t>I/I</w:t>
            </w:r>
          </w:p>
        </w:tc>
        <w:tc>
          <w:tcPr>
            <w:tcW w:w="1134" w:type="dxa"/>
            <w:tcBorders>
              <w:top w:val="nil"/>
              <w:left w:val="nil"/>
              <w:bottom w:val="single" w:sz="4" w:space="0" w:color="auto"/>
              <w:right w:val="single" w:sz="4" w:space="0" w:color="auto"/>
            </w:tcBorders>
            <w:vAlign w:val="center"/>
            <w:hideMark/>
          </w:tcPr>
          <w:p w14:paraId="49F4F6EF"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en-US"/>
              </w:rPr>
              <w:t>422</w:t>
            </w:r>
          </w:p>
        </w:tc>
        <w:tc>
          <w:tcPr>
            <w:tcW w:w="1134" w:type="dxa"/>
            <w:tcBorders>
              <w:top w:val="nil"/>
              <w:left w:val="nil"/>
              <w:bottom w:val="single" w:sz="4" w:space="0" w:color="auto"/>
              <w:right w:val="single" w:sz="4" w:space="0" w:color="auto"/>
            </w:tcBorders>
            <w:vAlign w:val="center"/>
            <w:hideMark/>
          </w:tcPr>
          <w:p w14:paraId="55B20511"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408</w:t>
            </w:r>
          </w:p>
        </w:tc>
        <w:tc>
          <w:tcPr>
            <w:tcW w:w="851" w:type="dxa"/>
            <w:tcBorders>
              <w:top w:val="nil"/>
              <w:left w:val="nil"/>
              <w:bottom w:val="single" w:sz="4" w:space="0" w:color="auto"/>
              <w:right w:val="single" w:sz="4" w:space="0" w:color="auto"/>
            </w:tcBorders>
            <w:vAlign w:val="center"/>
            <w:hideMark/>
          </w:tcPr>
          <w:p w14:paraId="29794806"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en-US"/>
              </w:rPr>
              <w:t>14</w:t>
            </w:r>
          </w:p>
        </w:tc>
        <w:tc>
          <w:tcPr>
            <w:tcW w:w="850" w:type="dxa"/>
            <w:tcBorders>
              <w:top w:val="nil"/>
              <w:left w:val="nil"/>
              <w:bottom w:val="single" w:sz="4" w:space="0" w:color="auto"/>
              <w:right w:val="single" w:sz="4" w:space="0" w:color="auto"/>
            </w:tcBorders>
            <w:vAlign w:val="center"/>
            <w:hideMark/>
          </w:tcPr>
          <w:p w14:paraId="2CCCE8C5"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3.32</w:t>
            </w:r>
          </w:p>
        </w:tc>
        <w:tc>
          <w:tcPr>
            <w:tcW w:w="993" w:type="dxa"/>
            <w:tcBorders>
              <w:top w:val="nil"/>
              <w:left w:val="nil"/>
              <w:bottom w:val="single" w:sz="4" w:space="0" w:color="auto"/>
              <w:right w:val="single" w:sz="4" w:space="0" w:color="auto"/>
            </w:tcBorders>
            <w:vAlign w:val="center"/>
            <w:hideMark/>
          </w:tcPr>
          <w:p w14:paraId="4C0A9832"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0.6</w:t>
            </w:r>
          </w:p>
        </w:tc>
        <w:tc>
          <w:tcPr>
            <w:tcW w:w="992" w:type="dxa"/>
            <w:tcBorders>
              <w:top w:val="nil"/>
              <w:left w:val="nil"/>
              <w:bottom w:val="single" w:sz="4" w:space="0" w:color="auto"/>
              <w:right w:val="single" w:sz="4" w:space="0" w:color="auto"/>
            </w:tcBorders>
            <w:vAlign w:val="center"/>
            <w:hideMark/>
          </w:tcPr>
          <w:p w14:paraId="4D7D8CB5"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0.7</w:t>
            </w:r>
          </w:p>
        </w:tc>
      </w:tr>
      <w:tr w:rsidR="009406F5" w:rsidRPr="00EB2CE1" w14:paraId="34899B8F" w14:textId="77777777" w:rsidTr="00EB2CE1">
        <w:trPr>
          <w:trHeight w:val="375"/>
        </w:trPr>
        <w:tc>
          <w:tcPr>
            <w:tcW w:w="851" w:type="dxa"/>
            <w:tcBorders>
              <w:top w:val="nil"/>
              <w:left w:val="single" w:sz="4" w:space="0" w:color="auto"/>
              <w:bottom w:val="single" w:sz="4" w:space="0" w:color="auto"/>
              <w:right w:val="single" w:sz="4" w:space="0" w:color="auto"/>
            </w:tcBorders>
            <w:vAlign w:val="center"/>
            <w:hideMark/>
          </w:tcPr>
          <w:p w14:paraId="62602778"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4</w:t>
            </w:r>
          </w:p>
        </w:tc>
        <w:tc>
          <w:tcPr>
            <w:tcW w:w="1559" w:type="dxa"/>
            <w:tcBorders>
              <w:top w:val="single" w:sz="4" w:space="0" w:color="auto"/>
              <w:left w:val="nil"/>
              <w:bottom w:val="single" w:sz="4" w:space="0" w:color="auto"/>
              <w:right w:val="single" w:sz="4" w:space="0" w:color="auto"/>
            </w:tcBorders>
            <w:vAlign w:val="center"/>
            <w:hideMark/>
          </w:tcPr>
          <w:p w14:paraId="1DD70AB3" w14:textId="77777777" w:rsidR="009406F5" w:rsidRPr="00EB2CE1" w:rsidRDefault="009406F5" w:rsidP="007333B6">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Sultan</w:t>
            </w:r>
            <w:proofErr w:type="spellEnd"/>
          </w:p>
        </w:tc>
        <w:tc>
          <w:tcPr>
            <w:tcW w:w="992" w:type="dxa"/>
            <w:tcBorders>
              <w:top w:val="nil"/>
              <w:left w:val="nil"/>
              <w:bottom w:val="single" w:sz="4" w:space="0" w:color="auto"/>
              <w:right w:val="single" w:sz="4" w:space="0" w:color="auto"/>
            </w:tcBorders>
            <w:vAlign w:val="center"/>
            <w:hideMark/>
          </w:tcPr>
          <w:p w14:paraId="5DC24247"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en-US"/>
              </w:rPr>
              <w:t>I/I</w:t>
            </w:r>
          </w:p>
        </w:tc>
        <w:tc>
          <w:tcPr>
            <w:tcW w:w="1134" w:type="dxa"/>
            <w:tcBorders>
              <w:top w:val="nil"/>
              <w:left w:val="nil"/>
              <w:bottom w:val="single" w:sz="4" w:space="0" w:color="auto"/>
              <w:right w:val="single" w:sz="4" w:space="0" w:color="auto"/>
            </w:tcBorders>
            <w:vAlign w:val="center"/>
            <w:hideMark/>
          </w:tcPr>
          <w:p w14:paraId="0075820D"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419</w:t>
            </w:r>
          </w:p>
        </w:tc>
        <w:tc>
          <w:tcPr>
            <w:tcW w:w="1134" w:type="dxa"/>
            <w:tcBorders>
              <w:top w:val="nil"/>
              <w:left w:val="nil"/>
              <w:bottom w:val="single" w:sz="4" w:space="0" w:color="auto"/>
              <w:right w:val="single" w:sz="4" w:space="0" w:color="auto"/>
            </w:tcBorders>
            <w:vAlign w:val="center"/>
            <w:hideMark/>
          </w:tcPr>
          <w:p w14:paraId="370AE18C"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406</w:t>
            </w:r>
          </w:p>
        </w:tc>
        <w:tc>
          <w:tcPr>
            <w:tcW w:w="851" w:type="dxa"/>
            <w:tcBorders>
              <w:top w:val="nil"/>
              <w:left w:val="nil"/>
              <w:bottom w:val="single" w:sz="4" w:space="0" w:color="auto"/>
              <w:right w:val="single" w:sz="4" w:space="0" w:color="auto"/>
            </w:tcBorders>
            <w:vAlign w:val="center"/>
            <w:hideMark/>
          </w:tcPr>
          <w:p w14:paraId="377B93E0"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13</w:t>
            </w:r>
          </w:p>
        </w:tc>
        <w:tc>
          <w:tcPr>
            <w:tcW w:w="850" w:type="dxa"/>
            <w:tcBorders>
              <w:top w:val="nil"/>
              <w:left w:val="nil"/>
              <w:bottom w:val="single" w:sz="4" w:space="0" w:color="auto"/>
              <w:right w:val="single" w:sz="4" w:space="0" w:color="auto"/>
            </w:tcBorders>
            <w:vAlign w:val="center"/>
            <w:hideMark/>
          </w:tcPr>
          <w:p w14:paraId="1AE4B96A"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3.10</w:t>
            </w:r>
          </w:p>
        </w:tc>
        <w:tc>
          <w:tcPr>
            <w:tcW w:w="993" w:type="dxa"/>
            <w:tcBorders>
              <w:top w:val="nil"/>
              <w:left w:val="nil"/>
              <w:bottom w:val="single" w:sz="4" w:space="0" w:color="auto"/>
              <w:right w:val="single" w:sz="4" w:space="0" w:color="auto"/>
            </w:tcBorders>
            <w:vAlign w:val="center"/>
            <w:hideMark/>
          </w:tcPr>
          <w:p w14:paraId="53A9E475"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0.5</w:t>
            </w:r>
          </w:p>
        </w:tc>
        <w:tc>
          <w:tcPr>
            <w:tcW w:w="992" w:type="dxa"/>
            <w:tcBorders>
              <w:top w:val="nil"/>
              <w:left w:val="nil"/>
              <w:bottom w:val="single" w:sz="4" w:space="0" w:color="auto"/>
              <w:right w:val="single" w:sz="4" w:space="0" w:color="auto"/>
            </w:tcBorders>
            <w:vAlign w:val="center"/>
            <w:hideMark/>
          </w:tcPr>
          <w:p w14:paraId="37AE4B40"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0.6</w:t>
            </w:r>
          </w:p>
        </w:tc>
      </w:tr>
      <w:tr w:rsidR="009406F5" w:rsidRPr="00EB2CE1" w14:paraId="24F51597" w14:textId="77777777" w:rsidTr="00EB2CE1">
        <w:trPr>
          <w:trHeight w:val="375"/>
        </w:trPr>
        <w:tc>
          <w:tcPr>
            <w:tcW w:w="851" w:type="dxa"/>
            <w:tcBorders>
              <w:top w:val="nil"/>
              <w:left w:val="single" w:sz="4" w:space="0" w:color="auto"/>
              <w:bottom w:val="single" w:sz="4" w:space="0" w:color="auto"/>
              <w:right w:val="single" w:sz="4" w:space="0" w:color="auto"/>
            </w:tcBorders>
            <w:vAlign w:val="center"/>
            <w:hideMark/>
          </w:tcPr>
          <w:p w14:paraId="1E219777"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5</w:t>
            </w:r>
          </w:p>
        </w:tc>
        <w:tc>
          <w:tcPr>
            <w:tcW w:w="1559" w:type="dxa"/>
            <w:tcBorders>
              <w:top w:val="single" w:sz="4" w:space="0" w:color="auto"/>
              <w:left w:val="nil"/>
              <w:bottom w:val="single" w:sz="4" w:space="0" w:color="auto"/>
              <w:right w:val="single" w:sz="4" w:space="0" w:color="auto"/>
            </w:tcBorders>
            <w:vAlign w:val="center"/>
            <w:hideMark/>
          </w:tcPr>
          <w:p w14:paraId="09BC73E5" w14:textId="77777777" w:rsidR="009406F5" w:rsidRPr="00EB2CE1" w:rsidRDefault="009406F5" w:rsidP="007333B6">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Sultan</w:t>
            </w:r>
            <w:proofErr w:type="spellEnd"/>
          </w:p>
        </w:tc>
        <w:tc>
          <w:tcPr>
            <w:tcW w:w="992" w:type="dxa"/>
            <w:tcBorders>
              <w:top w:val="nil"/>
              <w:left w:val="nil"/>
              <w:bottom w:val="single" w:sz="4" w:space="0" w:color="auto"/>
              <w:right w:val="single" w:sz="4" w:space="0" w:color="auto"/>
            </w:tcBorders>
            <w:vAlign w:val="center"/>
            <w:hideMark/>
          </w:tcPr>
          <w:p w14:paraId="1DB6CC7E"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en-US"/>
              </w:rPr>
              <w:t>I/I</w:t>
            </w:r>
          </w:p>
        </w:tc>
        <w:tc>
          <w:tcPr>
            <w:tcW w:w="1134" w:type="dxa"/>
            <w:tcBorders>
              <w:top w:val="nil"/>
              <w:left w:val="nil"/>
              <w:bottom w:val="single" w:sz="4" w:space="0" w:color="auto"/>
              <w:right w:val="single" w:sz="4" w:space="0" w:color="auto"/>
            </w:tcBorders>
            <w:vAlign w:val="center"/>
            <w:hideMark/>
          </w:tcPr>
          <w:p w14:paraId="08CFCF60"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422</w:t>
            </w:r>
          </w:p>
        </w:tc>
        <w:tc>
          <w:tcPr>
            <w:tcW w:w="1134" w:type="dxa"/>
            <w:tcBorders>
              <w:top w:val="nil"/>
              <w:left w:val="nil"/>
              <w:bottom w:val="single" w:sz="4" w:space="0" w:color="auto"/>
              <w:right w:val="single" w:sz="4" w:space="0" w:color="auto"/>
            </w:tcBorders>
            <w:vAlign w:val="center"/>
            <w:hideMark/>
          </w:tcPr>
          <w:p w14:paraId="275341EF"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408</w:t>
            </w:r>
          </w:p>
        </w:tc>
        <w:tc>
          <w:tcPr>
            <w:tcW w:w="851" w:type="dxa"/>
            <w:tcBorders>
              <w:top w:val="nil"/>
              <w:left w:val="nil"/>
              <w:bottom w:val="single" w:sz="4" w:space="0" w:color="auto"/>
              <w:right w:val="single" w:sz="4" w:space="0" w:color="auto"/>
            </w:tcBorders>
            <w:vAlign w:val="center"/>
            <w:hideMark/>
          </w:tcPr>
          <w:p w14:paraId="4015402C"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14</w:t>
            </w:r>
          </w:p>
        </w:tc>
        <w:tc>
          <w:tcPr>
            <w:tcW w:w="850" w:type="dxa"/>
            <w:tcBorders>
              <w:top w:val="nil"/>
              <w:left w:val="nil"/>
              <w:bottom w:val="single" w:sz="4" w:space="0" w:color="auto"/>
              <w:right w:val="single" w:sz="4" w:space="0" w:color="auto"/>
            </w:tcBorders>
            <w:vAlign w:val="center"/>
            <w:hideMark/>
          </w:tcPr>
          <w:p w14:paraId="0A4BA35E"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3.32</w:t>
            </w:r>
          </w:p>
        </w:tc>
        <w:tc>
          <w:tcPr>
            <w:tcW w:w="993" w:type="dxa"/>
            <w:tcBorders>
              <w:top w:val="nil"/>
              <w:left w:val="nil"/>
              <w:bottom w:val="single" w:sz="4" w:space="0" w:color="auto"/>
              <w:right w:val="single" w:sz="4" w:space="0" w:color="auto"/>
            </w:tcBorders>
            <w:vAlign w:val="center"/>
            <w:hideMark/>
          </w:tcPr>
          <w:p w14:paraId="12C6F64A"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0.4</w:t>
            </w:r>
          </w:p>
        </w:tc>
        <w:tc>
          <w:tcPr>
            <w:tcW w:w="992" w:type="dxa"/>
            <w:tcBorders>
              <w:top w:val="nil"/>
              <w:left w:val="nil"/>
              <w:bottom w:val="single" w:sz="4" w:space="0" w:color="auto"/>
              <w:right w:val="single" w:sz="4" w:space="0" w:color="auto"/>
            </w:tcBorders>
            <w:vAlign w:val="center"/>
            <w:hideMark/>
          </w:tcPr>
          <w:p w14:paraId="75E31DA4" w14:textId="77777777" w:rsidR="009406F5" w:rsidRPr="00EB2CE1" w:rsidRDefault="009406F5" w:rsidP="007333B6">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0.7</w:t>
            </w:r>
          </w:p>
        </w:tc>
      </w:tr>
      <w:tr w:rsidR="009406F5" w:rsidRPr="00EB2CE1" w14:paraId="575AF845" w14:textId="77777777" w:rsidTr="00EB2CE1">
        <w:trPr>
          <w:trHeight w:val="390"/>
        </w:trPr>
        <w:tc>
          <w:tcPr>
            <w:tcW w:w="9356" w:type="dxa"/>
            <w:gridSpan w:val="9"/>
            <w:tcBorders>
              <w:top w:val="single" w:sz="4" w:space="0" w:color="auto"/>
              <w:left w:val="single" w:sz="4" w:space="0" w:color="auto"/>
              <w:bottom w:val="single" w:sz="4" w:space="0" w:color="auto"/>
              <w:right w:val="single" w:sz="4" w:space="0" w:color="auto"/>
            </w:tcBorders>
            <w:vAlign w:val="center"/>
            <w:hideMark/>
          </w:tcPr>
          <w:p w14:paraId="694A02D1" w14:textId="77777777" w:rsidR="009406F5" w:rsidRPr="00EB2CE1" w:rsidRDefault="009406F5" w:rsidP="00B70C25">
            <w:pPr>
              <w:spacing w:after="0" w:line="240" w:lineRule="auto"/>
              <w:jc w:val="center"/>
              <w:rPr>
                <w:rFonts w:ascii="Times New Roman" w:hAnsi="Times New Roman"/>
                <w:b/>
                <w:bCs/>
                <w:color w:val="000000"/>
                <w:sz w:val="18"/>
                <w:szCs w:val="18"/>
              </w:rPr>
            </w:pPr>
            <w:r w:rsidRPr="00EB2CE1">
              <w:rPr>
                <w:rFonts w:ascii="Times New Roman" w:hAnsi="Times New Roman"/>
                <w:b/>
                <w:bCs/>
                <w:color w:val="000000"/>
                <w:sz w:val="18"/>
                <w:szCs w:val="18"/>
                <w:lang w:val="uz-Cyrl-UZ"/>
              </w:rPr>
              <w:t>Through existing vandalism machines</w:t>
            </w:r>
          </w:p>
        </w:tc>
      </w:tr>
      <w:tr w:rsidR="009406F5" w:rsidRPr="00EB2CE1" w14:paraId="53EF74BE" w14:textId="77777777" w:rsidTr="00EB2CE1">
        <w:trPr>
          <w:trHeight w:val="375"/>
        </w:trPr>
        <w:tc>
          <w:tcPr>
            <w:tcW w:w="851" w:type="dxa"/>
            <w:tcBorders>
              <w:top w:val="nil"/>
              <w:left w:val="single" w:sz="4" w:space="0" w:color="auto"/>
              <w:bottom w:val="single" w:sz="4" w:space="0" w:color="auto"/>
              <w:right w:val="single" w:sz="4" w:space="0" w:color="auto"/>
            </w:tcBorders>
            <w:vAlign w:val="center"/>
            <w:hideMark/>
          </w:tcPr>
          <w:p w14:paraId="57F361EE"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1</w:t>
            </w:r>
          </w:p>
        </w:tc>
        <w:tc>
          <w:tcPr>
            <w:tcW w:w="1559" w:type="dxa"/>
            <w:tcBorders>
              <w:top w:val="single" w:sz="4" w:space="0" w:color="auto"/>
              <w:left w:val="nil"/>
              <w:bottom w:val="single" w:sz="4" w:space="0" w:color="auto"/>
              <w:right w:val="single" w:sz="4" w:space="0" w:color="auto"/>
            </w:tcBorders>
            <w:vAlign w:val="center"/>
            <w:hideMark/>
          </w:tcPr>
          <w:p w14:paraId="2F00D2C2" w14:textId="77777777" w:rsidR="009406F5" w:rsidRPr="00EB2CE1" w:rsidRDefault="009406F5"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Sultan</w:t>
            </w:r>
            <w:proofErr w:type="spellEnd"/>
          </w:p>
        </w:tc>
        <w:tc>
          <w:tcPr>
            <w:tcW w:w="992" w:type="dxa"/>
            <w:tcBorders>
              <w:top w:val="nil"/>
              <w:left w:val="nil"/>
              <w:bottom w:val="single" w:sz="4" w:space="0" w:color="auto"/>
              <w:right w:val="single" w:sz="4" w:space="0" w:color="auto"/>
            </w:tcBorders>
            <w:vAlign w:val="center"/>
            <w:hideMark/>
          </w:tcPr>
          <w:p w14:paraId="4DA23A83"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en-US"/>
              </w:rPr>
              <w:t>I/I</w:t>
            </w:r>
          </w:p>
        </w:tc>
        <w:tc>
          <w:tcPr>
            <w:tcW w:w="1134" w:type="dxa"/>
            <w:tcBorders>
              <w:top w:val="nil"/>
              <w:left w:val="nil"/>
              <w:bottom w:val="single" w:sz="4" w:space="0" w:color="auto"/>
              <w:right w:val="single" w:sz="4" w:space="0" w:color="auto"/>
            </w:tcBorders>
            <w:vAlign w:val="center"/>
            <w:hideMark/>
          </w:tcPr>
          <w:p w14:paraId="63AB8BDB"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en-US"/>
              </w:rPr>
              <w:t>421</w:t>
            </w:r>
          </w:p>
        </w:tc>
        <w:tc>
          <w:tcPr>
            <w:tcW w:w="1134" w:type="dxa"/>
            <w:tcBorders>
              <w:top w:val="nil"/>
              <w:left w:val="nil"/>
              <w:bottom w:val="single" w:sz="4" w:space="0" w:color="auto"/>
              <w:right w:val="single" w:sz="4" w:space="0" w:color="auto"/>
            </w:tcBorders>
            <w:vAlign w:val="center"/>
            <w:hideMark/>
          </w:tcPr>
          <w:p w14:paraId="47212959"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en-US"/>
              </w:rPr>
              <w:t>406</w:t>
            </w:r>
          </w:p>
        </w:tc>
        <w:tc>
          <w:tcPr>
            <w:tcW w:w="851" w:type="dxa"/>
            <w:tcBorders>
              <w:top w:val="nil"/>
              <w:left w:val="nil"/>
              <w:bottom w:val="single" w:sz="4" w:space="0" w:color="auto"/>
              <w:right w:val="single" w:sz="4" w:space="0" w:color="auto"/>
            </w:tcBorders>
            <w:vAlign w:val="center"/>
            <w:hideMark/>
          </w:tcPr>
          <w:p w14:paraId="5E3C1E89"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en-US"/>
              </w:rPr>
              <w:t>15</w:t>
            </w:r>
          </w:p>
        </w:tc>
        <w:tc>
          <w:tcPr>
            <w:tcW w:w="850" w:type="dxa"/>
            <w:tcBorders>
              <w:top w:val="nil"/>
              <w:left w:val="nil"/>
              <w:bottom w:val="single" w:sz="4" w:space="0" w:color="auto"/>
              <w:right w:val="single" w:sz="4" w:space="0" w:color="auto"/>
            </w:tcBorders>
            <w:vAlign w:val="center"/>
            <w:hideMark/>
          </w:tcPr>
          <w:p w14:paraId="436C5A7E"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3.56</w:t>
            </w:r>
          </w:p>
        </w:tc>
        <w:tc>
          <w:tcPr>
            <w:tcW w:w="993" w:type="dxa"/>
            <w:tcBorders>
              <w:top w:val="nil"/>
              <w:left w:val="nil"/>
              <w:bottom w:val="single" w:sz="4" w:space="0" w:color="auto"/>
              <w:right w:val="single" w:sz="4" w:space="0" w:color="auto"/>
            </w:tcBorders>
            <w:vAlign w:val="center"/>
            <w:hideMark/>
          </w:tcPr>
          <w:p w14:paraId="2ED85CC1"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0.5</w:t>
            </w:r>
          </w:p>
        </w:tc>
        <w:tc>
          <w:tcPr>
            <w:tcW w:w="992" w:type="dxa"/>
            <w:tcBorders>
              <w:top w:val="nil"/>
              <w:left w:val="nil"/>
              <w:bottom w:val="single" w:sz="4" w:space="0" w:color="auto"/>
              <w:right w:val="single" w:sz="4" w:space="0" w:color="auto"/>
            </w:tcBorders>
            <w:vAlign w:val="center"/>
            <w:hideMark/>
          </w:tcPr>
          <w:p w14:paraId="3D6B2ECE"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0.6</w:t>
            </w:r>
          </w:p>
        </w:tc>
      </w:tr>
      <w:tr w:rsidR="009406F5" w:rsidRPr="00EB2CE1" w14:paraId="62CFF79A" w14:textId="77777777" w:rsidTr="00EB2CE1">
        <w:trPr>
          <w:trHeight w:val="375"/>
        </w:trPr>
        <w:tc>
          <w:tcPr>
            <w:tcW w:w="851" w:type="dxa"/>
            <w:tcBorders>
              <w:top w:val="nil"/>
              <w:left w:val="single" w:sz="4" w:space="0" w:color="auto"/>
              <w:bottom w:val="single" w:sz="4" w:space="0" w:color="auto"/>
              <w:right w:val="single" w:sz="4" w:space="0" w:color="auto"/>
            </w:tcBorders>
            <w:vAlign w:val="center"/>
            <w:hideMark/>
          </w:tcPr>
          <w:p w14:paraId="245E8A0C"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2</w:t>
            </w:r>
          </w:p>
        </w:tc>
        <w:tc>
          <w:tcPr>
            <w:tcW w:w="1559" w:type="dxa"/>
            <w:tcBorders>
              <w:top w:val="single" w:sz="4" w:space="0" w:color="auto"/>
              <w:left w:val="nil"/>
              <w:bottom w:val="single" w:sz="4" w:space="0" w:color="auto"/>
              <w:right w:val="single" w:sz="4" w:space="0" w:color="auto"/>
            </w:tcBorders>
            <w:vAlign w:val="center"/>
            <w:hideMark/>
          </w:tcPr>
          <w:p w14:paraId="59E2ACD9" w14:textId="77777777" w:rsidR="009406F5" w:rsidRPr="00EB2CE1" w:rsidRDefault="009406F5"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Sultan</w:t>
            </w:r>
            <w:proofErr w:type="spellEnd"/>
          </w:p>
        </w:tc>
        <w:tc>
          <w:tcPr>
            <w:tcW w:w="992" w:type="dxa"/>
            <w:tcBorders>
              <w:top w:val="nil"/>
              <w:left w:val="nil"/>
              <w:bottom w:val="single" w:sz="4" w:space="0" w:color="auto"/>
              <w:right w:val="single" w:sz="4" w:space="0" w:color="auto"/>
            </w:tcBorders>
            <w:vAlign w:val="center"/>
            <w:hideMark/>
          </w:tcPr>
          <w:p w14:paraId="680DED67"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en-US"/>
              </w:rPr>
              <w:t>I/I</w:t>
            </w:r>
          </w:p>
        </w:tc>
        <w:tc>
          <w:tcPr>
            <w:tcW w:w="1134" w:type="dxa"/>
            <w:tcBorders>
              <w:top w:val="nil"/>
              <w:left w:val="nil"/>
              <w:bottom w:val="single" w:sz="4" w:space="0" w:color="auto"/>
              <w:right w:val="single" w:sz="4" w:space="0" w:color="auto"/>
            </w:tcBorders>
            <w:vAlign w:val="center"/>
            <w:hideMark/>
          </w:tcPr>
          <w:p w14:paraId="795969D2"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en-US"/>
              </w:rPr>
              <w:t>420</w:t>
            </w:r>
          </w:p>
        </w:tc>
        <w:tc>
          <w:tcPr>
            <w:tcW w:w="1134" w:type="dxa"/>
            <w:tcBorders>
              <w:top w:val="nil"/>
              <w:left w:val="nil"/>
              <w:bottom w:val="single" w:sz="4" w:space="0" w:color="auto"/>
              <w:right w:val="single" w:sz="4" w:space="0" w:color="auto"/>
            </w:tcBorders>
            <w:vAlign w:val="center"/>
            <w:hideMark/>
          </w:tcPr>
          <w:p w14:paraId="763DA295"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404</w:t>
            </w:r>
          </w:p>
        </w:tc>
        <w:tc>
          <w:tcPr>
            <w:tcW w:w="851" w:type="dxa"/>
            <w:tcBorders>
              <w:top w:val="nil"/>
              <w:left w:val="nil"/>
              <w:bottom w:val="single" w:sz="4" w:space="0" w:color="auto"/>
              <w:right w:val="single" w:sz="4" w:space="0" w:color="auto"/>
            </w:tcBorders>
            <w:vAlign w:val="center"/>
            <w:hideMark/>
          </w:tcPr>
          <w:p w14:paraId="359333BA"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en-US"/>
              </w:rPr>
              <w:t>16</w:t>
            </w:r>
          </w:p>
        </w:tc>
        <w:tc>
          <w:tcPr>
            <w:tcW w:w="850" w:type="dxa"/>
            <w:tcBorders>
              <w:top w:val="nil"/>
              <w:left w:val="nil"/>
              <w:bottom w:val="single" w:sz="4" w:space="0" w:color="auto"/>
              <w:right w:val="single" w:sz="4" w:space="0" w:color="auto"/>
            </w:tcBorders>
            <w:vAlign w:val="center"/>
            <w:hideMark/>
          </w:tcPr>
          <w:p w14:paraId="6B343B50"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3.81</w:t>
            </w:r>
          </w:p>
        </w:tc>
        <w:tc>
          <w:tcPr>
            <w:tcW w:w="993" w:type="dxa"/>
            <w:tcBorders>
              <w:top w:val="nil"/>
              <w:left w:val="nil"/>
              <w:bottom w:val="single" w:sz="4" w:space="0" w:color="auto"/>
              <w:right w:val="single" w:sz="4" w:space="0" w:color="auto"/>
            </w:tcBorders>
            <w:vAlign w:val="center"/>
            <w:hideMark/>
          </w:tcPr>
          <w:p w14:paraId="4DD4569C"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0.4</w:t>
            </w:r>
          </w:p>
        </w:tc>
        <w:tc>
          <w:tcPr>
            <w:tcW w:w="992" w:type="dxa"/>
            <w:tcBorders>
              <w:top w:val="nil"/>
              <w:left w:val="nil"/>
              <w:bottom w:val="single" w:sz="4" w:space="0" w:color="auto"/>
              <w:right w:val="single" w:sz="4" w:space="0" w:color="auto"/>
            </w:tcBorders>
            <w:vAlign w:val="center"/>
            <w:hideMark/>
          </w:tcPr>
          <w:p w14:paraId="660B83E6"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0.6</w:t>
            </w:r>
          </w:p>
        </w:tc>
      </w:tr>
      <w:tr w:rsidR="009406F5" w:rsidRPr="00EB2CE1" w14:paraId="08D1FDE2" w14:textId="77777777" w:rsidTr="00EB2CE1">
        <w:trPr>
          <w:trHeight w:val="375"/>
        </w:trPr>
        <w:tc>
          <w:tcPr>
            <w:tcW w:w="851" w:type="dxa"/>
            <w:tcBorders>
              <w:top w:val="nil"/>
              <w:left w:val="single" w:sz="4" w:space="0" w:color="auto"/>
              <w:bottom w:val="single" w:sz="4" w:space="0" w:color="auto"/>
              <w:right w:val="single" w:sz="4" w:space="0" w:color="auto"/>
            </w:tcBorders>
            <w:vAlign w:val="center"/>
            <w:hideMark/>
          </w:tcPr>
          <w:p w14:paraId="5F5AC21C"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3</w:t>
            </w:r>
          </w:p>
        </w:tc>
        <w:tc>
          <w:tcPr>
            <w:tcW w:w="1559" w:type="dxa"/>
            <w:tcBorders>
              <w:top w:val="single" w:sz="4" w:space="0" w:color="auto"/>
              <w:left w:val="nil"/>
              <w:bottom w:val="single" w:sz="4" w:space="0" w:color="auto"/>
              <w:right w:val="single" w:sz="4" w:space="0" w:color="auto"/>
            </w:tcBorders>
            <w:vAlign w:val="center"/>
            <w:hideMark/>
          </w:tcPr>
          <w:p w14:paraId="37D58CFB" w14:textId="77777777" w:rsidR="009406F5" w:rsidRPr="00EB2CE1" w:rsidRDefault="009406F5"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Sultan</w:t>
            </w:r>
            <w:proofErr w:type="spellEnd"/>
          </w:p>
        </w:tc>
        <w:tc>
          <w:tcPr>
            <w:tcW w:w="992" w:type="dxa"/>
            <w:tcBorders>
              <w:top w:val="nil"/>
              <w:left w:val="nil"/>
              <w:bottom w:val="single" w:sz="4" w:space="0" w:color="auto"/>
              <w:right w:val="single" w:sz="4" w:space="0" w:color="auto"/>
            </w:tcBorders>
            <w:vAlign w:val="center"/>
            <w:hideMark/>
          </w:tcPr>
          <w:p w14:paraId="168E46BD"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en-US"/>
              </w:rPr>
              <w:t>I/I</w:t>
            </w:r>
          </w:p>
        </w:tc>
        <w:tc>
          <w:tcPr>
            <w:tcW w:w="1134" w:type="dxa"/>
            <w:tcBorders>
              <w:top w:val="nil"/>
              <w:left w:val="nil"/>
              <w:bottom w:val="single" w:sz="4" w:space="0" w:color="auto"/>
              <w:right w:val="single" w:sz="4" w:space="0" w:color="auto"/>
            </w:tcBorders>
            <w:vAlign w:val="center"/>
            <w:hideMark/>
          </w:tcPr>
          <w:p w14:paraId="6B3C740F"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422</w:t>
            </w:r>
          </w:p>
        </w:tc>
        <w:tc>
          <w:tcPr>
            <w:tcW w:w="1134" w:type="dxa"/>
            <w:tcBorders>
              <w:top w:val="nil"/>
              <w:left w:val="nil"/>
              <w:bottom w:val="single" w:sz="4" w:space="0" w:color="auto"/>
              <w:right w:val="single" w:sz="4" w:space="0" w:color="auto"/>
            </w:tcBorders>
            <w:vAlign w:val="center"/>
            <w:hideMark/>
          </w:tcPr>
          <w:p w14:paraId="093D5485"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407</w:t>
            </w:r>
          </w:p>
        </w:tc>
        <w:tc>
          <w:tcPr>
            <w:tcW w:w="851" w:type="dxa"/>
            <w:tcBorders>
              <w:top w:val="nil"/>
              <w:left w:val="nil"/>
              <w:bottom w:val="single" w:sz="4" w:space="0" w:color="auto"/>
              <w:right w:val="single" w:sz="4" w:space="0" w:color="auto"/>
            </w:tcBorders>
            <w:vAlign w:val="center"/>
            <w:hideMark/>
          </w:tcPr>
          <w:p w14:paraId="10E0298B"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15</w:t>
            </w:r>
          </w:p>
        </w:tc>
        <w:tc>
          <w:tcPr>
            <w:tcW w:w="850" w:type="dxa"/>
            <w:tcBorders>
              <w:top w:val="nil"/>
              <w:left w:val="nil"/>
              <w:bottom w:val="single" w:sz="4" w:space="0" w:color="auto"/>
              <w:right w:val="single" w:sz="4" w:space="0" w:color="auto"/>
            </w:tcBorders>
            <w:vAlign w:val="center"/>
            <w:hideMark/>
          </w:tcPr>
          <w:p w14:paraId="02A667F5"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3.55</w:t>
            </w:r>
          </w:p>
        </w:tc>
        <w:tc>
          <w:tcPr>
            <w:tcW w:w="993" w:type="dxa"/>
            <w:tcBorders>
              <w:top w:val="nil"/>
              <w:left w:val="nil"/>
              <w:bottom w:val="single" w:sz="4" w:space="0" w:color="auto"/>
              <w:right w:val="single" w:sz="4" w:space="0" w:color="auto"/>
            </w:tcBorders>
            <w:vAlign w:val="center"/>
            <w:hideMark/>
          </w:tcPr>
          <w:p w14:paraId="44EEC6CB"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0.5</w:t>
            </w:r>
          </w:p>
        </w:tc>
        <w:tc>
          <w:tcPr>
            <w:tcW w:w="992" w:type="dxa"/>
            <w:tcBorders>
              <w:top w:val="nil"/>
              <w:left w:val="nil"/>
              <w:bottom w:val="single" w:sz="4" w:space="0" w:color="auto"/>
              <w:right w:val="single" w:sz="4" w:space="0" w:color="auto"/>
            </w:tcBorders>
            <w:vAlign w:val="center"/>
            <w:hideMark/>
          </w:tcPr>
          <w:p w14:paraId="174D3AB5"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0.5</w:t>
            </w:r>
          </w:p>
        </w:tc>
      </w:tr>
      <w:tr w:rsidR="009406F5" w:rsidRPr="00EB2CE1" w14:paraId="074293B8" w14:textId="77777777" w:rsidTr="00EB2CE1">
        <w:trPr>
          <w:trHeight w:val="375"/>
        </w:trPr>
        <w:tc>
          <w:tcPr>
            <w:tcW w:w="851" w:type="dxa"/>
            <w:tcBorders>
              <w:top w:val="nil"/>
              <w:left w:val="single" w:sz="4" w:space="0" w:color="auto"/>
              <w:bottom w:val="single" w:sz="4" w:space="0" w:color="auto"/>
              <w:right w:val="single" w:sz="4" w:space="0" w:color="auto"/>
            </w:tcBorders>
            <w:vAlign w:val="center"/>
            <w:hideMark/>
          </w:tcPr>
          <w:p w14:paraId="7B058F8E"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4</w:t>
            </w:r>
          </w:p>
        </w:tc>
        <w:tc>
          <w:tcPr>
            <w:tcW w:w="1559" w:type="dxa"/>
            <w:tcBorders>
              <w:top w:val="single" w:sz="4" w:space="0" w:color="auto"/>
              <w:left w:val="nil"/>
              <w:bottom w:val="single" w:sz="4" w:space="0" w:color="auto"/>
              <w:right w:val="single" w:sz="4" w:space="0" w:color="auto"/>
            </w:tcBorders>
            <w:vAlign w:val="center"/>
            <w:hideMark/>
          </w:tcPr>
          <w:p w14:paraId="1F612D3B" w14:textId="77777777" w:rsidR="009406F5" w:rsidRPr="00EB2CE1" w:rsidRDefault="009406F5"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Sultan</w:t>
            </w:r>
            <w:proofErr w:type="spellEnd"/>
          </w:p>
        </w:tc>
        <w:tc>
          <w:tcPr>
            <w:tcW w:w="992" w:type="dxa"/>
            <w:tcBorders>
              <w:top w:val="nil"/>
              <w:left w:val="nil"/>
              <w:bottom w:val="single" w:sz="4" w:space="0" w:color="auto"/>
              <w:right w:val="single" w:sz="4" w:space="0" w:color="auto"/>
            </w:tcBorders>
            <w:vAlign w:val="center"/>
            <w:hideMark/>
          </w:tcPr>
          <w:p w14:paraId="6E10E09C"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I/I</w:t>
            </w:r>
          </w:p>
        </w:tc>
        <w:tc>
          <w:tcPr>
            <w:tcW w:w="1134" w:type="dxa"/>
            <w:tcBorders>
              <w:top w:val="nil"/>
              <w:left w:val="nil"/>
              <w:bottom w:val="single" w:sz="4" w:space="0" w:color="auto"/>
              <w:right w:val="single" w:sz="4" w:space="0" w:color="auto"/>
            </w:tcBorders>
            <w:vAlign w:val="center"/>
            <w:hideMark/>
          </w:tcPr>
          <w:p w14:paraId="1885B902"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419</w:t>
            </w:r>
          </w:p>
        </w:tc>
        <w:tc>
          <w:tcPr>
            <w:tcW w:w="1134" w:type="dxa"/>
            <w:tcBorders>
              <w:top w:val="nil"/>
              <w:left w:val="nil"/>
              <w:bottom w:val="single" w:sz="4" w:space="0" w:color="auto"/>
              <w:right w:val="single" w:sz="4" w:space="0" w:color="auto"/>
            </w:tcBorders>
            <w:vAlign w:val="center"/>
            <w:hideMark/>
          </w:tcPr>
          <w:p w14:paraId="5D1750C6"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403</w:t>
            </w:r>
          </w:p>
        </w:tc>
        <w:tc>
          <w:tcPr>
            <w:tcW w:w="851" w:type="dxa"/>
            <w:tcBorders>
              <w:top w:val="nil"/>
              <w:left w:val="nil"/>
              <w:bottom w:val="single" w:sz="4" w:space="0" w:color="auto"/>
              <w:right w:val="single" w:sz="4" w:space="0" w:color="auto"/>
            </w:tcBorders>
            <w:vAlign w:val="center"/>
            <w:hideMark/>
          </w:tcPr>
          <w:p w14:paraId="6282ADF8"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16</w:t>
            </w:r>
          </w:p>
        </w:tc>
        <w:tc>
          <w:tcPr>
            <w:tcW w:w="850" w:type="dxa"/>
            <w:tcBorders>
              <w:top w:val="nil"/>
              <w:left w:val="nil"/>
              <w:bottom w:val="single" w:sz="4" w:space="0" w:color="auto"/>
              <w:right w:val="single" w:sz="4" w:space="0" w:color="auto"/>
            </w:tcBorders>
            <w:vAlign w:val="center"/>
            <w:hideMark/>
          </w:tcPr>
          <w:p w14:paraId="4A58EE77"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3.82</w:t>
            </w:r>
          </w:p>
        </w:tc>
        <w:tc>
          <w:tcPr>
            <w:tcW w:w="993" w:type="dxa"/>
            <w:tcBorders>
              <w:top w:val="nil"/>
              <w:left w:val="nil"/>
              <w:bottom w:val="single" w:sz="4" w:space="0" w:color="auto"/>
              <w:right w:val="single" w:sz="4" w:space="0" w:color="auto"/>
            </w:tcBorders>
            <w:vAlign w:val="center"/>
            <w:hideMark/>
          </w:tcPr>
          <w:p w14:paraId="50C1303C"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0.4</w:t>
            </w:r>
          </w:p>
        </w:tc>
        <w:tc>
          <w:tcPr>
            <w:tcW w:w="992" w:type="dxa"/>
            <w:tcBorders>
              <w:top w:val="nil"/>
              <w:left w:val="nil"/>
              <w:bottom w:val="single" w:sz="4" w:space="0" w:color="auto"/>
              <w:right w:val="single" w:sz="4" w:space="0" w:color="auto"/>
            </w:tcBorders>
            <w:vAlign w:val="center"/>
            <w:hideMark/>
          </w:tcPr>
          <w:p w14:paraId="1E6441F2"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0.6</w:t>
            </w:r>
          </w:p>
        </w:tc>
      </w:tr>
      <w:tr w:rsidR="009406F5" w:rsidRPr="00EB2CE1" w14:paraId="3B73B2F4" w14:textId="77777777" w:rsidTr="00EB2CE1">
        <w:trPr>
          <w:trHeight w:val="375"/>
        </w:trPr>
        <w:tc>
          <w:tcPr>
            <w:tcW w:w="851" w:type="dxa"/>
            <w:tcBorders>
              <w:top w:val="nil"/>
              <w:left w:val="single" w:sz="4" w:space="0" w:color="auto"/>
              <w:bottom w:val="single" w:sz="4" w:space="0" w:color="auto"/>
              <w:right w:val="single" w:sz="4" w:space="0" w:color="auto"/>
            </w:tcBorders>
            <w:vAlign w:val="center"/>
            <w:hideMark/>
          </w:tcPr>
          <w:p w14:paraId="2029B32B"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5</w:t>
            </w:r>
          </w:p>
        </w:tc>
        <w:tc>
          <w:tcPr>
            <w:tcW w:w="1559" w:type="dxa"/>
            <w:tcBorders>
              <w:top w:val="single" w:sz="4" w:space="0" w:color="auto"/>
              <w:left w:val="nil"/>
              <w:bottom w:val="single" w:sz="4" w:space="0" w:color="auto"/>
              <w:right w:val="single" w:sz="4" w:space="0" w:color="auto"/>
            </w:tcBorders>
            <w:vAlign w:val="center"/>
            <w:hideMark/>
          </w:tcPr>
          <w:p w14:paraId="7ACB2A5F" w14:textId="77777777" w:rsidR="009406F5" w:rsidRPr="00EB2CE1" w:rsidRDefault="009406F5"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Sultan</w:t>
            </w:r>
            <w:proofErr w:type="spellEnd"/>
          </w:p>
        </w:tc>
        <w:tc>
          <w:tcPr>
            <w:tcW w:w="992" w:type="dxa"/>
            <w:tcBorders>
              <w:top w:val="nil"/>
              <w:left w:val="nil"/>
              <w:bottom w:val="single" w:sz="4" w:space="0" w:color="auto"/>
              <w:right w:val="single" w:sz="4" w:space="0" w:color="auto"/>
            </w:tcBorders>
            <w:vAlign w:val="center"/>
            <w:hideMark/>
          </w:tcPr>
          <w:p w14:paraId="5F256FBA"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I/I</w:t>
            </w:r>
          </w:p>
        </w:tc>
        <w:tc>
          <w:tcPr>
            <w:tcW w:w="1134" w:type="dxa"/>
            <w:tcBorders>
              <w:top w:val="nil"/>
              <w:left w:val="nil"/>
              <w:bottom w:val="single" w:sz="4" w:space="0" w:color="auto"/>
              <w:right w:val="single" w:sz="4" w:space="0" w:color="auto"/>
            </w:tcBorders>
            <w:vAlign w:val="center"/>
            <w:hideMark/>
          </w:tcPr>
          <w:p w14:paraId="3A3C1E18"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418</w:t>
            </w:r>
          </w:p>
        </w:tc>
        <w:tc>
          <w:tcPr>
            <w:tcW w:w="1134" w:type="dxa"/>
            <w:tcBorders>
              <w:top w:val="nil"/>
              <w:left w:val="nil"/>
              <w:bottom w:val="single" w:sz="4" w:space="0" w:color="auto"/>
              <w:right w:val="single" w:sz="4" w:space="0" w:color="auto"/>
            </w:tcBorders>
            <w:vAlign w:val="center"/>
            <w:hideMark/>
          </w:tcPr>
          <w:p w14:paraId="2F5B4B4C"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403</w:t>
            </w:r>
          </w:p>
        </w:tc>
        <w:tc>
          <w:tcPr>
            <w:tcW w:w="851" w:type="dxa"/>
            <w:tcBorders>
              <w:top w:val="nil"/>
              <w:left w:val="nil"/>
              <w:bottom w:val="single" w:sz="4" w:space="0" w:color="auto"/>
              <w:right w:val="single" w:sz="4" w:space="0" w:color="auto"/>
            </w:tcBorders>
            <w:vAlign w:val="center"/>
            <w:hideMark/>
          </w:tcPr>
          <w:p w14:paraId="5C646E83"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15</w:t>
            </w:r>
          </w:p>
        </w:tc>
        <w:tc>
          <w:tcPr>
            <w:tcW w:w="850" w:type="dxa"/>
            <w:tcBorders>
              <w:top w:val="nil"/>
              <w:left w:val="nil"/>
              <w:bottom w:val="single" w:sz="4" w:space="0" w:color="auto"/>
              <w:right w:val="single" w:sz="4" w:space="0" w:color="auto"/>
            </w:tcBorders>
            <w:vAlign w:val="center"/>
            <w:hideMark/>
          </w:tcPr>
          <w:p w14:paraId="13F07182"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3.59</w:t>
            </w:r>
          </w:p>
        </w:tc>
        <w:tc>
          <w:tcPr>
            <w:tcW w:w="993" w:type="dxa"/>
            <w:tcBorders>
              <w:top w:val="nil"/>
              <w:left w:val="nil"/>
              <w:bottom w:val="single" w:sz="4" w:space="0" w:color="auto"/>
              <w:right w:val="single" w:sz="4" w:space="0" w:color="auto"/>
            </w:tcBorders>
            <w:vAlign w:val="center"/>
            <w:hideMark/>
          </w:tcPr>
          <w:p w14:paraId="0A3F3A82"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0.5</w:t>
            </w:r>
          </w:p>
        </w:tc>
        <w:tc>
          <w:tcPr>
            <w:tcW w:w="992" w:type="dxa"/>
            <w:tcBorders>
              <w:top w:val="nil"/>
              <w:left w:val="nil"/>
              <w:bottom w:val="single" w:sz="4" w:space="0" w:color="auto"/>
              <w:right w:val="single" w:sz="4" w:space="0" w:color="auto"/>
            </w:tcBorders>
            <w:vAlign w:val="center"/>
            <w:hideMark/>
          </w:tcPr>
          <w:p w14:paraId="36B43C22" w14:textId="77777777" w:rsidR="009406F5" w:rsidRPr="00EB2CE1" w:rsidRDefault="009406F5"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0.7</w:t>
            </w:r>
          </w:p>
        </w:tc>
      </w:tr>
      <w:tr w:rsidR="009406F5" w:rsidRPr="003D755A" w14:paraId="356C02BF" w14:textId="77777777" w:rsidTr="00EB2CE1">
        <w:trPr>
          <w:trHeight w:val="375"/>
        </w:trPr>
        <w:tc>
          <w:tcPr>
            <w:tcW w:w="9356" w:type="dxa"/>
            <w:gridSpan w:val="9"/>
            <w:tcBorders>
              <w:top w:val="single" w:sz="4" w:space="0" w:color="auto"/>
              <w:left w:val="single" w:sz="4" w:space="0" w:color="auto"/>
              <w:bottom w:val="single" w:sz="4" w:space="0" w:color="auto"/>
              <w:right w:val="single" w:sz="4" w:space="0" w:color="auto"/>
            </w:tcBorders>
            <w:vAlign w:val="center"/>
            <w:hideMark/>
          </w:tcPr>
          <w:p w14:paraId="60A502DF" w14:textId="77777777" w:rsidR="009406F5" w:rsidRPr="00EB2CE1" w:rsidRDefault="009406F5" w:rsidP="00B70C25">
            <w:pPr>
              <w:spacing w:after="0" w:line="240" w:lineRule="auto"/>
              <w:jc w:val="center"/>
              <w:rPr>
                <w:rFonts w:ascii="Times New Roman" w:hAnsi="Times New Roman"/>
                <w:b/>
                <w:bCs/>
                <w:color w:val="000000"/>
                <w:sz w:val="18"/>
                <w:szCs w:val="18"/>
                <w:lang w:val="en-US"/>
              </w:rPr>
            </w:pPr>
            <w:r w:rsidRPr="00EB2CE1">
              <w:rPr>
                <w:rFonts w:ascii="Times New Roman" w:hAnsi="Times New Roman"/>
                <w:b/>
                <w:bCs/>
                <w:color w:val="000000"/>
                <w:sz w:val="18"/>
                <w:szCs w:val="18"/>
                <w:lang w:val="uz-Cyrl-UZ"/>
              </w:rPr>
              <w:lastRenderedPageBreak/>
              <w:t>Through a newly designed scrap metal shredder</w:t>
            </w:r>
          </w:p>
        </w:tc>
      </w:tr>
      <w:tr w:rsidR="009406F5" w:rsidRPr="00EB2CE1" w14:paraId="66B5D491" w14:textId="77777777" w:rsidTr="00EB2CE1">
        <w:trPr>
          <w:trHeight w:val="375"/>
        </w:trPr>
        <w:tc>
          <w:tcPr>
            <w:tcW w:w="851" w:type="dxa"/>
            <w:tcBorders>
              <w:top w:val="single" w:sz="4" w:space="0" w:color="auto"/>
              <w:left w:val="single" w:sz="4" w:space="0" w:color="auto"/>
              <w:bottom w:val="single" w:sz="4" w:space="0" w:color="auto"/>
              <w:right w:val="single" w:sz="4" w:space="0" w:color="auto"/>
            </w:tcBorders>
            <w:vAlign w:val="center"/>
            <w:hideMark/>
          </w:tcPr>
          <w:p w14:paraId="0BB23C25"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uz-Cyrl-UZ"/>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BA1A5A" w14:textId="77777777" w:rsidR="009406F5" w:rsidRPr="00EB2CE1" w:rsidRDefault="009406F5" w:rsidP="00B70C25">
            <w:pPr>
              <w:spacing w:after="0" w:line="240" w:lineRule="auto"/>
              <w:contextualSpacing/>
              <w:jc w:val="center"/>
              <w:rPr>
                <w:rFonts w:ascii="Times New Roman" w:hAnsi="Times New Roman"/>
                <w:color w:val="000000"/>
                <w:sz w:val="18"/>
                <w:szCs w:val="18"/>
              </w:rPr>
            </w:pPr>
            <w:proofErr w:type="spellStart"/>
            <w:r w:rsidRPr="00EB2CE1">
              <w:rPr>
                <w:rFonts w:ascii="Times New Roman" w:hAnsi="Times New Roman"/>
                <w:color w:val="000000"/>
                <w:sz w:val="18"/>
                <w:szCs w:val="18"/>
              </w:rPr>
              <w:t>Sultan</w:t>
            </w:r>
            <w:proofErr w:type="spellEnd"/>
          </w:p>
        </w:tc>
        <w:tc>
          <w:tcPr>
            <w:tcW w:w="992" w:type="dxa"/>
            <w:tcBorders>
              <w:top w:val="nil"/>
              <w:left w:val="nil"/>
              <w:bottom w:val="single" w:sz="4" w:space="0" w:color="auto"/>
              <w:right w:val="single" w:sz="4" w:space="0" w:color="auto"/>
            </w:tcBorders>
            <w:vAlign w:val="center"/>
            <w:hideMark/>
          </w:tcPr>
          <w:p w14:paraId="3191D067"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I/I</w:t>
            </w:r>
          </w:p>
        </w:tc>
        <w:tc>
          <w:tcPr>
            <w:tcW w:w="1134" w:type="dxa"/>
            <w:tcBorders>
              <w:top w:val="nil"/>
              <w:left w:val="nil"/>
              <w:bottom w:val="single" w:sz="4" w:space="0" w:color="auto"/>
              <w:right w:val="single" w:sz="4" w:space="0" w:color="auto"/>
            </w:tcBorders>
            <w:vAlign w:val="center"/>
            <w:hideMark/>
          </w:tcPr>
          <w:p w14:paraId="41F4D3DD"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en-US"/>
              </w:rPr>
              <w:t>422</w:t>
            </w:r>
          </w:p>
        </w:tc>
        <w:tc>
          <w:tcPr>
            <w:tcW w:w="1134" w:type="dxa"/>
            <w:tcBorders>
              <w:top w:val="nil"/>
              <w:left w:val="nil"/>
              <w:bottom w:val="single" w:sz="4" w:space="0" w:color="auto"/>
              <w:right w:val="single" w:sz="4" w:space="0" w:color="auto"/>
            </w:tcBorders>
            <w:vAlign w:val="center"/>
            <w:hideMark/>
          </w:tcPr>
          <w:p w14:paraId="687093F5"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en-US"/>
              </w:rPr>
              <w:t>410</w:t>
            </w:r>
          </w:p>
        </w:tc>
        <w:tc>
          <w:tcPr>
            <w:tcW w:w="851" w:type="dxa"/>
            <w:tcBorders>
              <w:top w:val="nil"/>
              <w:left w:val="nil"/>
              <w:bottom w:val="single" w:sz="4" w:space="0" w:color="auto"/>
              <w:right w:val="single" w:sz="4" w:space="0" w:color="auto"/>
            </w:tcBorders>
            <w:vAlign w:val="center"/>
            <w:hideMark/>
          </w:tcPr>
          <w:p w14:paraId="41E91391"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12</w:t>
            </w:r>
          </w:p>
        </w:tc>
        <w:tc>
          <w:tcPr>
            <w:tcW w:w="850" w:type="dxa"/>
            <w:tcBorders>
              <w:top w:val="nil"/>
              <w:left w:val="nil"/>
              <w:bottom w:val="single" w:sz="4" w:space="0" w:color="auto"/>
              <w:right w:val="single" w:sz="4" w:space="0" w:color="auto"/>
            </w:tcBorders>
            <w:vAlign w:val="center"/>
            <w:hideMark/>
          </w:tcPr>
          <w:p w14:paraId="25A07B4B"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2.84</w:t>
            </w:r>
          </w:p>
        </w:tc>
        <w:tc>
          <w:tcPr>
            <w:tcW w:w="993" w:type="dxa"/>
            <w:tcBorders>
              <w:top w:val="nil"/>
              <w:left w:val="nil"/>
              <w:bottom w:val="single" w:sz="4" w:space="0" w:color="auto"/>
              <w:right w:val="single" w:sz="4" w:space="0" w:color="auto"/>
            </w:tcBorders>
            <w:vAlign w:val="center"/>
            <w:hideMark/>
          </w:tcPr>
          <w:p w14:paraId="18A6A904"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0.3</w:t>
            </w:r>
          </w:p>
        </w:tc>
        <w:tc>
          <w:tcPr>
            <w:tcW w:w="992" w:type="dxa"/>
            <w:tcBorders>
              <w:top w:val="nil"/>
              <w:left w:val="nil"/>
              <w:bottom w:val="single" w:sz="4" w:space="0" w:color="auto"/>
              <w:right w:val="single" w:sz="4" w:space="0" w:color="auto"/>
            </w:tcBorders>
            <w:vAlign w:val="center"/>
            <w:hideMark/>
          </w:tcPr>
          <w:p w14:paraId="4CAEBDD8"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0.4</w:t>
            </w:r>
          </w:p>
        </w:tc>
      </w:tr>
      <w:tr w:rsidR="009406F5" w:rsidRPr="00EB2CE1" w14:paraId="59E99632" w14:textId="77777777" w:rsidTr="00EB2CE1">
        <w:trPr>
          <w:trHeight w:val="375"/>
        </w:trPr>
        <w:tc>
          <w:tcPr>
            <w:tcW w:w="851" w:type="dxa"/>
            <w:tcBorders>
              <w:top w:val="single" w:sz="4" w:space="0" w:color="auto"/>
              <w:left w:val="single" w:sz="4" w:space="0" w:color="auto"/>
              <w:bottom w:val="single" w:sz="4" w:space="0" w:color="auto"/>
              <w:right w:val="single" w:sz="4" w:space="0" w:color="auto"/>
            </w:tcBorders>
            <w:vAlign w:val="center"/>
            <w:hideMark/>
          </w:tcPr>
          <w:p w14:paraId="68A8BB5B"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uz-Cyrl-UZ"/>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C28757D" w14:textId="77777777" w:rsidR="009406F5" w:rsidRPr="00EB2CE1" w:rsidRDefault="009406F5" w:rsidP="00B70C25">
            <w:pPr>
              <w:spacing w:after="0" w:line="240" w:lineRule="auto"/>
              <w:contextualSpacing/>
              <w:jc w:val="center"/>
              <w:rPr>
                <w:rFonts w:ascii="Times New Roman" w:hAnsi="Times New Roman"/>
                <w:color w:val="000000"/>
                <w:sz w:val="18"/>
                <w:szCs w:val="18"/>
              </w:rPr>
            </w:pPr>
            <w:proofErr w:type="spellStart"/>
            <w:r w:rsidRPr="00EB2CE1">
              <w:rPr>
                <w:rFonts w:ascii="Times New Roman" w:hAnsi="Times New Roman"/>
                <w:color w:val="000000"/>
                <w:sz w:val="18"/>
                <w:szCs w:val="18"/>
              </w:rPr>
              <w:t>Sultan</w:t>
            </w:r>
            <w:proofErr w:type="spellEnd"/>
          </w:p>
        </w:tc>
        <w:tc>
          <w:tcPr>
            <w:tcW w:w="992" w:type="dxa"/>
            <w:tcBorders>
              <w:top w:val="nil"/>
              <w:left w:val="nil"/>
              <w:bottom w:val="single" w:sz="4" w:space="0" w:color="auto"/>
              <w:right w:val="single" w:sz="4" w:space="0" w:color="auto"/>
            </w:tcBorders>
            <w:vAlign w:val="center"/>
            <w:hideMark/>
          </w:tcPr>
          <w:p w14:paraId="273017AD"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I/I</w:t>
            </w:r>
          </w:p>
        </w:tc>
        <w:tc>
          <w:tcPr>
            <w:tcW w:w="1134" w:type="dxa"/>
            <w:tcBorders>
              <w:top w:val="nil"/>
              <w:left w:val="nil"/>
              <w:bottom w:val="single" w:sz="4" w:space="0" w:color="auto"/>
              <w:right w:val="single" w:sz="4" w:space="0" w:color="auto"/>
            </w:tcBorders>
            <w:vAlign w:val="center"/>
            <w:hideMark/>
          </w:tcPr>
          <w:p w14:paraId="7B090476"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en-US"/>
              </w:rPr>
              <w:t>420</w:t>
            </w:r>
          </w:p>
        </w:tc>
        <w:tc>
          <w:tcPr>
            <w:tcW w:w="1134" w:type="dxa"/>
            <w:tcBorders>
              <w:top w:val="nil"/>
              <w:left w:val="nil"/>
              <w:bottom w:val="single" w:sz="4" w:space="0" w:color="auto"/>
              <w:right w:val="single" w:sz="4" w:space="0" w:color="auto"/>
            </w:tcBorders>
            <w:vAlign w:val="center"/>
            <w:hideMark/>
          </w:tcPr>
          <w:p w14:paraId="23FD210C"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en-US"/>
              </w:rPr>
              <w:t>407</w:t>
            </w:r>
          </w:p>
        </w:tc>
        <w:tc>
          <w:tcPr>
            <w:tcW w:w="851" w:type="dxa"/>
            <w:tcBorders>
              <w:top w:val="nil"/>
              <w:left w:val="nil"/>
              <w:bottom w:val="single" w:sz="4" w:space="0" w:color="auto"/>
              <w:right w:val="single" w:sz="4" w:space="0" w:color="auto"/>
            </w:tcBorders>
            <w:vAlign w:val="center"/>
            <w:hideMark/>
          </w:tcPr>
          <w:p w14:paraId="40E99EB4"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13</w:t>
            </w:r>
          </w:p>
        </w:tc>
        <w:tc>
          <w:tcPr>
            <w:tcW w:w="850" w:type="dxa"/>
            <w:tcBorders>
              <w:top w:val="nil"/>
              <w:left w:val="nil"/>
              <w:bottom w:val="single" w:sz="4" w:space="0" w:color="auto"/>
              <w:right w:val="single" w:sz="4" w:space="0" w:color="auto"/>
            </w:tcBorders>
            <w:vAlign w:val="center"/>
            <w:hideMark/>
          </w:tcPr>
          <w:p w14:paraId="5D7A34F5"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3.10</w:t>
            </w:r>
          </w:p>
        </w:tc>
        <w:tc>
          <w:tcPr>
            <w:tcW w:w="993" w:type="dxa"/>
            <w:tcBorders>
              <w:top w:val="nil"/>
              <w:left w:val="nil"/>
              <w:bottom w:val="single" w:sz="4" w:space="0" w:color="auto"/>
              <w:right w:val="single" w:sz="4" w:space="0" w:color="auto"/>
            </w:tcBorders>
            <w:vAlign w:val="center"/>
            <w:hideMark/>
          </w:tcPr>
          <w:p w14:paraId="344E857A"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0.4</w:t>
            </w:r>
          </w:p>
        </w:tc>
        <w:tc>
          <w:tcPr>
            <w:tcW w:w="992" w:type="dxa"/>
            <w:tcBorders>
              <w:top w:val="nil"/>
              <w:left w:val="nil"/>
              <w:bottom w:val="single" w:sz="4" w:space="0" w:color="auto"/>
              <w:right w:val="single" w:sz="4" w:space="0" w:color="auto"/>
            </w:tcBorders>
            <w:vAlign w:val="center"/>
            <w:hideMark/>
          </w:tcPr>
          <w:p w14:paraId="4363776E"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0.5</w:t>
            </w:r>
          </w:p>
        </w:tc>
      </w:tr>
      <w:tr w:rsidR="009406F5" w:rsidRPr="00EB2CE1" w14:paraId="0B95FE59" w14:textId="77777777" w:rsidTr="00EB2CE1">
        <w:trPr>
          <w:trHeight w:val="375"/>
        </w:trPr>
        <w:tc>
          <w:tcPr>
            <w:tcW w:w="851" w:type="dxa"/>
            <w:tcBorders>
              <w:top w:val="single" w:sz="4" w:space="0" w:color="auto"/>
              <w:left w:val="single" w:sz="4" w:space="0" w:color="auto"/>
              <w:bottom w:val="single" w:sz="4" w:space="0" w:color="auto"/>
              <w:right w:val="single" w:sz="4" w:space="0" w:color="auto"/>
            </w:tcBorders>
            <w:vAlign w:val="center"/>
            <w:hideMark/>
          </w:tcPr>
          <w:p w14:paraId="7133D0D5"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uz-Cyrl-UZ"/>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DF5EF5" w14:textId="77777777" w:rsidR="009406F5" w:rsidRPr="00EB2CE1" w:rsidRDefault="009406F5" w:rsidP="00B70C25">
            <w:pPr>
              <w:spacing w:after="0" w:line="240" w:lineRule="auto"/>
              <w:contextualSpacing/>
              <w:jc w:val="center"/>
              <w:rPr>
                <w:rFonts w:ascii="Times New Roman" w:hAnsi="Times New Roman"/>
                <w:color w:val="000000"/>
                <w:sz w:val="18"/>
                <w:szCs w:val="18"/>
              </w:rPr>
            </w:pPr>
            <w:proofErr w:type="spellStart"/>
            <w:r w:rsidRPr="00EB2CE1">
              <w:rPr>
                <w:rFonts w:ascii="Times New Roman" w:hAnsi="Times New Roman"/>
                <w:color w:val="000000"/>
                <w:sz w:val="18"/>
                <w:szCs w:val="18"/>
              </w:rPr>
              <w:t>Sultan</w:t>
            </w:r>
            <w:proofErr w:type="spellEnd"/>
          </w:p>
        </w:tc>
        <w:tc>
          <w:tcPr>
            <w:tcW w:w="992" w:type="dxa"/>
            <w:tcBorders>
              <w:top w:val="nil"/>
              <w:left w:val="nil"/>
              <w:bottom w:val="single" w:sz="4" w:space="0" w:color="auto"/>
              <w:right w:val="single" w:sz="4" w:space="0" w:color="auto"/>
            </w:tcBorders>
            <w:vAlign w:val="center"/>
            <w:hideMark/>
          </w:tcPr>
          <w:p w14:paraId="734AC646"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I/I</w:t>
            </w:r>
          </w:p>
        </w:tc>
        <w:tc>
          <w:tcPr>
            <w:tcW w:w="1134" w:type="dxa"/>
            <w:tcBorders>
              <w:top w:val="nil"/>
              <w:left w:val="nil"/>
              <w:bottom w:val="single" w:sz="4" w:space="0" w:color="auto"/>
              <w:right w:val="single" w:sz="4" w:space="0" w:color="auto"/>
            </w:tcBorders>
            <w:vAlign w:val="center"/>
            <w:hideMark/>
          </w:tcPr>
          <w:p w14:paraId="16A57394"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422</w:t>
            </w:r>
          </w:p>
        </w:tc>
        <w:tc>
          <w:tcPr>
            <w:tcW w:w="1134" w:type="dxa"/>
            <w:tcBorders>
              <w:top w:val="nil"/>
              <w:left w:val="nil"/>
              <w:bottom w:val="single" w:sz="4" w:space="0" w:color="auto"/>
              <w:right w:val="single" w:sz="4" w:space="0" w:color="auto"/>
            </w:tcBorders>
            <w:vAlign w:val="center"/>
            <w:hideMark/>
          </w:tcPr>
          <w:p w14:paraId="644FA9E3"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411</w:t>
            </w:r>
          </w:p>
        </w:tc>
        <w:tc>
          <w:tcPr>
            <w:tcW w:w="851" w:type="dxa"/>
            <w:tcBorders>
              <w:top w:val="nil"/>
              <w:left w:val="nil"/>
              <w:bottom w:val="single" w:sz="4" w:space="0" w:color="auto"/>
              <w:right w:val="single" w:sz="4" w:space="0" w:color="auto"/>
            </w:tcBorders>
            <w:vAlign w:val="center"/>
            <w:hideMark/>
          </w:tcPr>
          <w:p w14:paraId="5F356159"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en-US"/>
              </w:rPr>
              <w:t>11</w:t>
            </w:r>
          </w:p>
        </w:tc>
        <w:tc>
          <w:tcPr>
            <w:tcW w:w="850" w:type="dxa"/>
            <w:tcBorders>
              <w:top w:val="nil"/>
              <w:left w:val="nil"/>
              <w:bottom w:val="single" w:sz="4" w:space="0" w:color="auto"/>
              <w:right w:val="single" w:sz="4" w:space="0" w:color="auto"/>
            </w:tcBorders>
            <w:vAlign w:val="center"/>
            <w:hideMark/>
          </w:tcPr>
          <w:p w14:paraId="1DE48527"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2.61</w:t>
            </w:r>
          </w:p>
        </w:tc>
        <w:tc>
          <w:tcPr>
            <w:tcW w:w="993" w:type="dxa"/>
            <w:tcBorders>
              <w:top w:val="nil"/>
              <w:left w:val="nil"/>
              <w:bottom w:val="single" w:sz="4" w:space="0" w:color="auto"/>
              <w:right w:val="single" w:sz="4" w:space="0" w:color="auto"/>
            </w:tcBorders>
            <w:vAlign w:val="center"/>
            <w:hideMark/>
          </w:tcPr>
          <w:p w14:paraId="62D4D945"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en-US"/>
              </w:rPr>
              <w:t>0.4</w:t>
            </w:r>
          </w:p>
        </w:tc>
        <w:tc>
          <w:tcPr>
            <w:tcW w:w="992" w:type="dxa"/>
            <w:tcBorders>
              <w:top w:val="nil"/>
              <w:left w:val="nil"/>
              <w:bottom w:val="single" w:sz="4" w:space="0" w:color="auto"/>
              <w:right w:val="single" w:sz="4" w:space="0" w:color="auto"/>
            </w:tcBorders>
            <w:vAlign w:val="center"/>
            <w:hideMark/>
          </w:tcPr>
          <w:p w14:paraId="1AA01D6F"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en-US"/>
              </w:rPr>
              <w:t>0.5</w:t>
            </w:r>
          </w:p>
        </w:tc>
      </w:tr>
      <w:tr w:rsidR="009406F5" w:rsidRPr="00EB2CE1" w14:paraId="2BC1A381" w14:textId="77777777" w:rsidTr="00EB2CE1">
        <w:trPr>
          <w:trHeight w:val="375"/>
        </w:trPr>
        <w:tc>
          <w:tcPr>
            <w:tcW w:w="851" w:type="dxa"/>
            <w:tcBorders>
              <w:top w:val="single" w:sz="4" w:space="0" w:color="auto"/>
              <w:left w:val="single" w:sz="4" w:space="0" w:color="auto"/>
              <w:bottom w:val="single" w:sz="4" w:space="0" w:color="auto"/>
              <w:right w:val="single" w:sz="4" w:space="0" w:color="auto"/>
            </w:tcBorders>
            <w:vAlign w:val="center"/>
            <w:hideMark/>
          </w:tcPr>
          <w:p w14:paraId="144B59B4"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uz-Cyrl-UZ"/>
              </w:rPr>
              <w:t>4</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9BCF8CD" w14:textId="77777777" w:rsidR="009406F5" w:rsidRPr="00EB2CE1" w:rsidRDefault="009406F5" w:rsidP="00B70C25">
            <w:pPr>
              <w:spacing w:after="0" w:line="240" w:lineRule="auto"/>
              <w:contextualSpacing/>
              <w:jc w:val="center"/>
              <w:rPr>
                <w:rFonts w:ascii="Times New Roman" w:hAnsi="Times New Roman"/>
                <w:color w:val="000000"/>
                <w:sz w:val="18"/>
                <w:szCs w:val="18"/>
              </w:rPr>
            </w:pPr>
            <w:proofErr w:type="spellStart"/>
            <w:r w:rsidRPr="00EB2CE1">
              <w:rPr>
                <w:rFonts w:ascii="Times New Roman" w:hAnsi="Times New Roman"/>
                <w:color w:val="000000"/>
                <w:sz w:val="18"/>
                <w:szCs w:val="18"/>
              </w:rPr>
              <w:t>Sultan</w:t>
            </w:r>
            <w:proofErr w:type="spellEnd"/>
          </w:p>
        </w:tc>
        <w:tc>
          <w:tcPr>
            <w:tcW w:w="992" w:type="dxa"/>
            <w:tcBorders>
              <w:top w:val="nil"/>
              <w:left w:val="nil"/>
              <w:bottom w:val="single" w:sz="4" w:space="0" w:color="auto"/>
              <w:right w:val="single" w:sz="4" w:space="0" w:color="auto"/>
            </w:tcBorders>
            <w:vAlign w:val="center"/>
            <w:hideMark/>
          </w:tcPr>
          <w:p w14:paraId="51A1A2F8"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I/I</w:t>
            </w:r>
          </w:p>
        </w:tc>
        <w:tc>
          <w:tcPr>
            <w:tcW w:w="1134" w:type="dxa"/>
            <w:tcBorders>
              <w:top w:val="nil"/>
              <w:left w:val="nil"/>
              <w:bottom w:val="single" w:sz="4" w:space="0" w:color="auto"/>
              <w:right w:val="single" w:sz="4" w:space="0" w:color="auto"/>
            </w:tcBorders>
            <w:vAlign w:val="center"/>
            <w:hideMark/>
          </w:tcPr>
          <w:p w14:paraId="40F5DD69"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419</w:t>
            </w:r>
          </w:p>
        </w:tc>
        <w:tc>
          <w:tcPr>
            <w:tcW w:w="1134" w:type="dxa"/>
            <w:tcBorders>
              <w:top w:val="nil"/>
              <w:left w:val="nil"/>
              <w:bottom w:val="single" w:sz="4" w:space="0" w:color="auto"/>
              <w:right w:val="single" w:sz="4" w:space="0" w:color="auto"/>
            </w:tcBorders>
            <w:vAlign w:val="center"/>
            <w:hideMark/>
          </w:tcPr>
          <w:p w14:paraId="333BCC67"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407</w:t>
            </w:r>
          </w:p>
        </w:tc>
        <w:tc>
          <w:tcPr>
            <w:tcW w:w="851" w:type="dxa"/>
            <w:tcBorders>
              <w:top w:val="nil"/>
              <w:left w:val="nil"/>
              <w:bottom w:val="single" w:sz="4" w:space="0" w:color="auto"/>
              <w:right w:val="single" w:sz="4" w:space="0" w:color="auto"/>
            </w:tcBorders>
            <w:vAlign w:val="center"/>
            <w:hideMark/>
          </w:tcPr>
          <w:p w14:paraId="181D5B4B"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en-US"/>
              </w:rPr>
              <w:t>12</w:t>
            </w:r>
          </w:p>
        </w:tc>
        <w:tc>
          <w:tcPr>
            <w:tcW w:w="850" w:type="dxa"/>
            <w:tcBorders>
              <w:top w:val="nil"/>
              <w:left w:val="nil"/>
              <w:bottom w:val="single" w:sz="4" w:space="0" w:color="auto"/>
              <w:right w:val="single" w:sz="4" w:space="0" w:color="auto"/>
            </w:tcBorders>
            <w:vAlign w:val="center"/>
            <w:hideMark/>
          </w:tcPr>
          <w:p w14:paraId="394417D9"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2.86</w:t>
            </w:r>
          </w:p>
        </w:tc>
        <w:tc>
          <w:tcPr>
            <w:tcW w:w="993" w:type="dxa"/>
            <w:tcBorders>
              <w:top w:val="nil"/>
              <w:left w:val="nil"/>
              <w:bottom w:val="single" w:sz="4" w:space="0" w:color="auto"/>
              <w:right w:val="single" w:sz="4" w:space="0" w:color="auto"/>
            </w:tcBorders>
            <w:vAlign w:val="center"/>
            <w:hideMark/>
          </w:tcPr>
          <w:p w14:paraId="0453C43D"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en-US"/>
              </w:rPr>
              <w:t>0.5</w:t>
            </w:r>
          </w:p>
        </w:tc>
        <w:tc>
          <w:tcPr>
            <w:tcW w:w="992" w:type="dxa"/>
            <w:tcBorders>
              <w:top w:val="nil"/>
              <w:left w:val="nil"/>
              <w:bottom w:val="single" w:sz="4" w:space="0" w:color="auto"/>
              <w:right w:val="single" w:sz="4" w:space="0" w:color="auto"/>
            </w:tcBorders>
            <w:vAlign w:val="center"/>
            <w:hideMark/>
          </w:tcPr>
          <w:p w14:paraId="1C9C1AEC"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en-US"/>
              </w:rPr>
              <w:t>0.6</w:t>
            </w:r>
          </w:p>
        </w:tc>
      </w:tr>
      <w:tr w:rsidR="009406F5" w:rsidRPr="00EB2CE1" w14:paraId="06B20F01" w14:textId="77777777" w:rsidTr="00EB2CE1">
        <w:trPr>
          <w:trHeight w:val="375"/>
        </w:trPr>
        <w:tc>
          <w:tcPr>
            <w:tcW w:w="851" w:type="dxa"/>
            <w:tcBorders>
              <w:top w:val="single" w:sz="4" w:space="0" w:color="auto"/>
              <w:left w:val="single" w:sz="4" w:space="0" w:color="auto"/>
              <w:bottom w:val="single" w:sz="4" w:space="0" w:color="auto"/>
              <w:right w:val="single" w:sz="4" w:space="0" w:color="auto"/>
            </w:tcBorders>
            <w:vAlign w:val="center"/>
            <w:hideMark/>
          </w:tcPr>
          <w:p w14:paraId="3EAA688D"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uz-Cyrl-UZ"/>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79B726" w14:textId="77777777" w:rsidR="009406F5" w:rsidRPr="00EB2CE1" w:rsidRDefault="009406F5" w:rsidP="00B70C25">
            <w:pPr>
              <w:spacing w:after="0" w:line="240" w:lineRule="auto"/>
              <w:contextualSpacing/>
              <w:jc w:val="center"/>
              <w:rPr>
                <w:rFonts w:ascii="Times New Roman" w:hAnsi="Times New Roman"/>
                <w:color w:val="000000"/>
                <w:sz w:val="18"/>
                <w:szCs w:val="18"/>
              </w:rPr>
            </w:pPr>
            <w:proofErr w:type="spellStart"/>
            <w:r w:rsidRPr="00EB2CE1">
              <w:rPr>
                <w:rFonts w:ascii="Times New Roman" w:hAnsi="Times New Roman"/>
                <w:color w:val="000000"/>
                <w:sz w:val="18"/>
                <w:szCs w:val="18"/>
              </w:rPr>
              <w:t>Sultan</w:t>
            </w:r>
            <w:proofErr w:type="spellEnd"/>
          </w:p>
        </w:tc>
        <w:tc>
          <w:tcPr>
            <w:tcW w:w="992" w:type="dxa"/>
            <w:tcBorders>
              <w:top w:val="nil"/>
              <w:left w:val="nil"/>
              <w:bottom w:val="single" w:sz="4" w:space="0" w:color="auto"/>
              <w:right w:val="single" w:sz="4" w:space="0" w:color="auto"/>
            </w:tcBorders>
            <w:vAlign w:val="center"/>
            <w:hideMark/>
          </w:tcPr>
          <w:p w14:paraId="1A74030D"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I/I</w:t>
            </w:r>
          </w:p>
        </w:tc>
        <w:tc>
          <w:tcPr>
            <w:tcW w:w="1134" w:type="dxa"/>
            <w:tcBorders>
              <w:top w:val="nil"/>
              <w:left w:val="nil"/>
              <w:bottom w:val="single" w:sz="4" w:space="0" w:color="auto"/>
              <w:right w:val="single" w:sz="4" w:space="0" w:color="auto"/>
            </w:tcBorders>
            <w:vAlign w:val="center"/>
            <w:hideMark/>
          </w:tcPr>
          <w:p w14:paraId="6FA5BFD1"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421</w:t>
            </w:r>
          </w:p>
        </w:tc>
        <w:tc>
          <w:tcPr>
            <w:tcW w:w="1134" w:type="dxa"/>
            <w:tcBorders>
              <w:top w:val="nil"/>
              <w:left w:val="nil"/>
              <w:bottom w:val="single" w:sz="4" w:space="0" w:color="auto"/>
              <w:right w:val="single" w:sz="4" w:space="0" w:color="auto"/>
            </w:tcBorders>
            <w:vAlign w:val="center"/>
            <w:hideMark/>
          </w:tcPr>
          <w:p w14:paraId="44BCBAAC"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409</w:t>
            </w:r>
          </w:p>
        </w:tc>
        <w:tc>
          <w:tcPr>
            <w:tcW w:w="851" w:type="dxa"/>
            <w:tcBorders>
              <w:top w:val="nil"/>
              <w:left w:val="nil"/>
              <w:bottom w:val="single" w:sz="4" w:space="0" w:color="auto"/>
              <w:right w:val="single" w:sz="4" w:space="0" w:color="auto"/>
            </w:tcBorders>
            <w:vAlign w:val="center"/>
            <w:hideMark/>
          </w:tcPr>
          <w:p w14:paraId="17523B2B"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en-US"/>
              </w:rPr>
              <w:t>12</w:t>
            </w:r>
          </w:p>
        </w:tc>
        <w:tc>
          <w:tcPr>
            <w:tcW w:w="850" w:type="dxa"/>
            <w:tcBorders>
              <w:top w:val="nil"/>
              <w:left w:val="nil"/>
              <w:bottom w:val="single" w:sz="4" w:space="0" w:color="auto"/>
              <w:right w:val="single" w:sz="4" w:space="0" w:color="auto"/>
            </w:tcBorders>
            <w:vAlign w:val="center"/>
            <w:hideMark/>
          </w:tcPr>
          <w:p w14:paraId="48B49C90"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2.85</w:t>
            </w:r>
          </w:p>
        </w:tc>
        <w:tc>
          <w:tcPr>
            <w:tcW w:w="993" w:type="dxa"/>
            <w:tcBorders>
              <w:top w:val="nil"/>
              <w:left w:val="nil"/>
              <w:bottom w:val="single" w:sz="4" w:space="0" w:color="auto"/>
              <w:right w:val="single" w:sz="4" w:space="0" w:color="auto"/>
            </w:tcBorders>
            <w:vAlign w:val="center"/>
            <w:hideMark/>
          </w:tcPr>
          <w:p w14:paraId="53E72624"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en-US"/>
              </w:rPr>
              <w:t>0.4</w:t>
            </w:r>
          </w:p>
        </w:tc>
        <w:tc>
          <w:tcPr>
            <w:tcW w:w="992" w:type="dxa"/>
            <w:tcBorders>
              <w:top w:val="nil"/>
              <w:left w:val="nil"/>
              <w:bottom w:val="single" w:sz="4" w:space="0" w:color="auto"/>
              <w:right w:val="single" w:sz="4" w:space="0" w:color="auto"/>
            </w:tcBorders>
            <w:vAlign w:val="center"/>
            <w:hideMark/>
          </w:tcPr>
          <w:p w14:paraId="65AF0725"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en-US"/>
              </w:rPr>
              <w:t>0.6</w:t>
            </w:r>
          </w:p>
        </w:tc>
      </w:tr>
      <w:tr w:rsidR="009406F5" w:rsidRPr="00EB2CE1" w14:paraId="38BF69CF" w14:textId="77777777" w:rsidTr="00EB2CE1">
        <w:trPr>
          <w:trHeight w:val="375"/>
        </w:trPr>
        <w:tc>
          <w:tcPr>
            <w:tcW w:w="851" w:type="dxa"/>
            <w:tcBorders>
              <w:top w:val="single" w:sz="4" w:space="0" w:color="auto"/>
              <w:left w:val="single" w:sz="4" w:space="0" w:color="auto"/>
              <w:bottom w:val="single" w:sz="4" w:space="0" w:color="auto"/>
              <w:right w:val="single" w:sz="4" w:space="0" w:color="auto"/>
            </w:tcBorders>
            <w:vAlign w:val="center"/>
            <w:hideMark/>
          </w:tcPr>
          <w:p w14:paraId="77F656CD"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uz-Cyrl-UZ"/>
              </w:rPr>
              <w:t>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06CF494" w14:textId="77777777" w:rsidR="009406F5" w:rsidRPr="00EB2CE1" w:rsidRDefault="009406F5" w:rsidP="00B70C25">
            <w:pPr>
              <w:spacing w:after="0" w:line="240" w:lineRule="auto"/>
              <w:contextualSpacing/>
              <w:jc w:val="center"/>
              <w:rPr>
                <w:rFonts w:ascii="Times New Roman" w:hAnsi="Times New Roman"/>
                <w:color w:val="000000"/>
                <w:sz w:val="18"/>
                <w:szCs w:val="18"/>
              </w:rPr>
            </w:pPr>
            <w:proofErr w:type="spellStart"/>
            <w:r w:rsidRPr="00EB2CE1">
              <w:rPr>
                <w:rFonts w:ascii="Times New Roman" w:hAnsi="Times New Roman"/>
                <w:color w:val="000000"/>
                <w:sz w:val="18"/>
                <w:szCs w:val="18"/>
              </w:rPr>
              <w:t>Sultan</w:t>
            </w:r>
            <w:proofErr w:type="spellEnd"/>
          </w:p>
        </w:tc>
        <w:tc>
          <w:tcPr>
            <w:tcW w:w="992" w:type="dxa"/>
            <w:tcBorders>
              <w:top w:val="nil"/>
              <w:left w:val="single" w:sz="4" w:space="0" w:color="auto"/>
              <w:bottom w:val="single" w:sz="4" w:space="0" w:color="auto"/>
              <w:right w:val="single" w:sz="4" w:space="0" w:color="auto"/>
            </w:tcBorders>
            <w:vAlign w:val="center"/>
            <w:hideMark/>
          </w:tcPr>
          <w:p w14:paraId="2EEFA038"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I/I</w:t>
            </w:r>
          </w:p>
        </w:tc>
        <w:tc>
          <w:tcPr>
            <w:tcW w:w="1134" w:type="dxa"/>
            <w:tcBorders>
              <w:top w:val="nil"/>
              <w:left w:val="nil"/>
              <w:bottom w:val="single" w:sz="4" w:space="0" w:color="auto"/>
              <w:right w:val="single" w:sz="4" w:space="0" w:color="auto"/>
            </w:tcBorders>
            <w:vAlign w:val="center"/>
            <w:hideMark/>
          </w:tcPr>
          <w:p w14:paraId="39E23EA3"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en-US"/>
              </w:rPr>
              <w:t>419</w:t>
            </w:r>
          </w:p>
        </w:tc>
        <w:tc>
          <w:tcPr>
            <w:tcW w:w="1134" w:type="dxa"/>
            <w:tcBorders>
              <w:top w:val="nil"/>
              <w:left w:val="nil"/>
              <w:bottom w:val="single" w:sz="4" w:space="0" w:color="auto"/>
              <w:right w:val="single" w:sz="4" w:space="0" w:color="auto"/>
            </w:tcBorders>
            <w:vAlign w:val="center"/>
            <w:hideMark/>
          </w:tcPr>
          <w:p w14:paraId="3789D931"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408</w:t>
            </w:r>
          </w:p>
        </w:tc>
        <w:tc>
          <w:tcPr>
            <w:tcW w:w="851" w:type="dxa"/>
            <w:tcBorders>
              <w:top w:val="nil"/>
              <w:left w:val="nil"/>
              <w:bottom w:val="single" w:sz="4" w:space="0" w:color="auto"/>
              <w:right w:val="single" w:sz="4" w:space="0" w:color="auto"/>
            </w:tcBorders>
            <w:vAlign w:val="center"/>
            <w:hideMark/>
          </w:tcPr>
          <w:p w14:paraId="3E5E0ECF"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en-US"/>
              </w:rPr>
              <w:t>11</w:t>
            </w:r>
          </w:p>
        </w:tc>
        <w:tc>
          <w:tcPr>
            <w:tcW w:w="850" w:type="dxa"/>
            <w:tcBorders>
              <w:top w:val="nil"/>
              <w:left w:val="nil"/>
              <w:bottom w:val="single" w:sz="4" w:space="0" w:color="auto"/>
              <w:right w:val="single" w:sz="4" w:space="0" w:color="auto"/>
            </w:tcBorders>
            <w:vAlign w:val="center"/>
            <w:hideMark/>
          </w:tcPr>
          <w:p w14:paraId="396AE527"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rPr>
              <w:t>2.63</w:t>
            </w:r>
          </w:p>
        </w:tc>
        <w:tc>
          <w:tcPr>
            <w:tcW w:w="993" w:type="dxa"/>
            <w:tcBorders>
              <w:top w:val="nil"/>
              <w:left w:val="nil"/>
              <w:bottom w:val="single" w:sz="4" w:space="0" w:color="auto"/>
              <w:right w:val="single" w:sz="4" w:space="0" w:color="auto"/>
            </w:tcBorders>
            <w:vAlign w:val="center"/>
            <w:hideMark/>
          </w:tcPr>
          <w:p w14:paraId="54E5EDB9"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en-US"/>
              </w:rPr>
              <w:t>0.4</w:t>
            </w:r>
          </w:p>
        </w:tc>
        <w:tc>
          <w:tcPr>
            <w:tcW w:w="992" w:type="dxa"/>
            <w:tcBorders>
              <w:top w:val="nil"/>
              <w:left w:val="nil"/>
              <w:bottom w:val="single" w:sz="4" w:space="0" w:color="auto"/>
              <w:right w:val="single" w:sz="4" w:space="0" w:color="auto"/>
            </w:tcBorders>
            <w:vAlign w:val="center"/>
            <w:hideMark/>
          </w:tcPr>
          <w:p w14:paraId="13DDA2E8" w14:textId="77777777" w:rsidR="009406F5" w:rsidRPr="00EB2CE1" w:rsidRDefault="009406F5" w:rsidP="00B70C25">
            <w:pPr>
              <w:spacing w:after="0" w:line="240" w:lineRule="auto"/>
              <w:contextualSpacing/>
              <w:jc w:val="center"/>
              <w:rPr>
                <w:rFonts w:ascii="Times New Roman" w:hAnsi="Times New Roman"/>
                <w:color w:val="000000"/>
                <w:sz w:val="18"/>
                <w:szCs w:val="18"/>
              </w:rPr>
            </w:pPr>
            <w:r w:rsidRPr="00EB2CE1">
              <w:rPr>
                <w:rFonts w:ascii="Times New Roman" w:hAnsi="Times New Roman"/>
                <w:color w:val="000000"/>
                <w:sz w:val="18"/>
                <w:szCs w:val="18"/>
                <w:lang w:val="en-US"/>
              </w:rPr>
              <w:t>0.5</w:t>
            </w:r>
          </w:p>
        </w:tc>
      </w:tr>
      <w:tr w:rsidR="009406F5" w:rsidRPr="003D755A" w14:paraId="3370BF19" w14:textId="77777777" w:rsidTr="00EB2CE1">
        <w:trPr>
          <w:trHeight w:val="693"/>
        </w:trPr>
        <w:tc>
          <w:tcPr>
            <w:tcW w:w="9356" w:type="dxa"/>
            <w:gridSpan w:val="9"/>
            <w:tcBorders>
              <w:top w:val="single" w:sz="4" w:space="0" w:color="auto"/>
              <w:left w:val="single" w:sz="4" w:space="0" w:color="auto"/>
              <w:bottom w:val="single" w:sz="4" w:space="0" w:color="auto"/>
              <w:right w:val="single" w:sz="4" w:space="0" w:color="auto"/>
            </w:tcBorders>
            <w:vAlign w:val="center"/>
            <w:hideMark/>
          </w:tcPr>
          <w:p w14:paraId="224B07A3" w14:textId="77777777" w:rsidR="009406F5" w:rsidRPr="00EB2CE1" w:rsidRDefault="005535B1" w:rsidP="00B70C25">
            <w:pPr>
              <w:spacing w:after="0" w:line="240" w:lineRule="auto"/>
              <w:jc w:val="center"/>
              <w:rPr>
                <w:rFonts w:ascii="Times New Roman" w:hAnsi="Times New Roman"/>
                <w:b/>
                <w:bCs/>
                <w:color w:val="000000"/>
                <w:sz w:val="18"/>
                <w:szCs w:val="18"/>
                <w:lang w:val="en-US"/>
              </w:rPr>
            </w:pPr>
            <w:r w:rsidRPr="00EB2CE1">
              <w:rPr>
                <w:rFonts w:ascii="Times New Roman" w:hAnsi="Times New Roman"/>
                <w:b/>
                <w:bCs/>
                <w:color w:val="000000"/>
                <w:sz w:val="18"/>
                <w:szCs w:val="18"/>
                <w:lang w:val="en-US"/>
              </w:rPr>
              <w:t>Analysis of the degree of mechanical damage of seed cotton of Andijan 35 selection varieties and II grade II class</w:t>
            </w:r>
          </w:p>
        </w:tc>
      </w:tr>
      <w:tr w:rsidR="009406F5" w:rsidRPr="003D755A" w14:paraId="07592988" w14:textId="77777777" w:rsidTr="00EB2CE1">
        <w:trPr>
          <w:trHeight w:val="375"/>
        </w:trPr>
        <w:tc>
          <w:tcPr>
            <w:tcW w:w="9356" w:type="dxa"/>
            <w:gridSpan w:val="9"/>
            <w:tcBorders>
              <w:top w:val="single" w:sz="4" w:space="0" w:color="auto"/>
              <w:left w:val="single" w:sz="4" w:space="0" w:color="auto"/>
              <w:bottom w:val="single" w:sz="4" w:space="0" w:color="auto"/>
              <w:right w:val="single" w:sz="4" w:space="0" w:color="auto"/>
            </w:tcBorders>
            <w:noWrap/>
            <w:vAlign w:val="center"/>
            <w:hideMark/>
          </w:tcPr>
          <w:p w14:paraId="075FF57B" w14:textId="77777777" w:rsidR="009406F5" w:rsidRPr="00EB2CE1" w:rsidRDefault="009406F5" w:rsidP="00B70C25">
            <w:pPr>
              <w:spacing w:after="0" w:line="240" w:lineRule="auto"/>
              <w:jc w:val="center"/>
              <w:rPr>
                <w:rFonts w:ascii="Times New Roman" w:hAnsi="Times New Roman"/>
                <w:b/>
                <w:bCs/>
                <w:color w:val="000000"/>
                <w:sz w:val="18"/>
                <w:szCs w:val="18"/>
                <w:lang w:val="en-US"/>
              </w:rPr>
            </w:pPr>
            <w:r w:rsidRPr="00EB2CE1">
              <w:rPr>
                <w:rFonts w:ascii="Times New Roman" w:hAnsi="Times New Roman"/>
                <w:b/>
                <w:bCs/>
                <w:color w:val="000000"/>
                <w:sz w:val="18"/>
                <w:szCs w:val="18"/>
                <w:lang w:val="en-US"/>
              </w:rPr>
              <w:t>Ensuring the destruction of the grave by hand</w:t>
            </w:r>
          </w:p>
        </w:tc>
      </w:tr>
      <w:tr w:rsidR="00822B3C" w:rsidRPr="00EB2CE1" w14:paraId="3E638C96" w14:textId="77777777" w:rsidTr="00EB2CE1">
        <w:trPr>
          <w:trHeight w:val="375"/>
        </w:trPr>
        <w:tc>
          <w:tcPr>
            <w:tcW w:w="851" w:type="dxa"/>
            <w:tcBorders>
              <w:top w:val="nil"/>
              <w:left w:val="single" w:sz="4" w:space="0" w:color="auto"/>
              <w:bottom w:val="single" w:sz="4" w:space="0" w:color="auto"/>
              <w:right w:val="single" w:sz="4" w:space="0" w:color="auto"/>
            </w:tcBorders>
            <w:noWrap/>
            <w:vAlign w:val="center"/>
            <w:hideMark/>
          </w:tcPr>
          <w:p w14:paraId="029B0294"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w:t>
            </w:r>
          </w:p>
        </w:tc>
        <w:tc>
          <w:tcPr>
            <w:tcW w:w="1559" w:type="dxa"/>
            <w:tcBorders>
              <w:top w:val="nil"/>
              <w:left w:val="nil"/>
              <w:bottom w:val="single" w:sz="4" w:space="0" w:color="auto"/>
              <w:right w:val="single" w:sz="4" w:space="0" w:color="auto"/>
            </w:tcBorders>
            <w:vAlign w:val="center"/>
            <w:hideMark/>
          </w:tcPr>
          <w:p w14:paraId="0FBE95C6" w14:textId="77777777" w:rsidR="00822B3C" w:rsidRPr="00EB2CE1" w:rsidRDefault="00822B3C"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Andijan</w:t>
            </w:r>
            <w:proofErr w:type="spellEnd"/>
            <w:r w:rsidRPr="00EB2CE1">
              <w:rPr>
                <w:rFonts w:ascii="Times New Roman" w:hAnsi="Times New Roman"/>
                <w:color w:val="000000"/>
                <w:sz w:val="18"/>
                <w:szCs w:val="18"/>
              </w:rPr>
              <w:t xml:space="preserve"> 35</w:t>
            </w:r>
          </w:p>
        </w:tc>
        <w:tc>
          <w:tcPr>
            <w:tcW w:w="992" w:type="dxa"/>
            <w:tcBorders>
              <w:top w:val="nil"/>
              <w:left w:val="nil"/>
              <w:bottom w:val="single" w:sz="4" w:space="0" w:color="auto"/>
              <w:right w:val="single" w:sz="4" w:space="0" w:color="auto"/>
            </w:tcBorders>
            <w:vAlign w:val="center"/>
            <w:hideMark/>
          </w:tcPr>
          <w:p w14:paraId="1D8494A4"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II/II</w:t>
            </w:r>
          </w:p>
        </w:tc>
        <w:tc>
          <w:tcPr>
            <w:tcW w:w="1134" w:type="dxa"/>
            <w:tcBorders>
              <w:top w:val="nil"/>
              <w:left w:val="nil"/>
              <w:bottom w:val="single" w:sz="4" w:space="0" w:color="auto"/>
              <w:right w:val="single" w:sz="4" w:space="0" w:color="auto"/>
            </w:tcBorders>
            <w:vAlign w:val="center"/>
            <w:hideMark/>
          </w:tcPr>
          <w:p w14:paraId="02471B8B"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423</w:t>
            </w:r>
          </w:p>
        </w:tc>
        <w:tc>
          <w:tcPr>
            <w:tcW w:w="1134" w:type="dxa"/>
            <w:tcBorders>
              <w:top w:val="nil"/>
              <w:left w:val="nil"/>
              <w:bottom w:val="single" w:sz="4" w:space="0" w:color="auto"/>
              <w:right w:val="single" w:sz="4" w:space="0" w:color="auto"/>
            </w:tcBorders>
            <w:noWrap/>
            <w:vAlign w:val="center"/>
            <w:hideMark/>
          </w:tcPr>
          <w:p w14:paraId="7CF84D4D"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408</w:t>
            </w:r>
          </w:p>
        </w:tc>
        <w:tc>
          <w:tcPr>
            <w:tcW w:w="851" w:type="dxa"/>
            <w:tcBorders>
              <w:top w:val="nil"/>
              <w:left w:val="nil"/>
              <w:bottom w:val="single" w:sz="4" w:space="0" w:color="auto"/>
              <w:right w:val="single" w:sz="4" w:space="0" w:color="auto"/>
            </w:tcBorders>
            <w:vAlign w:val="center"/>
            <w:hideMark/>
          </w:tcPr>
          <w:p w14:paraId="5CBA90D0"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15</w:t>
            </w:r>
          </w:p>
        </w:tc>
        <w:tc>
          <w:tcPr>
            <w:tcW w:w="850" w:type="dxa"/>
            <w:tcBorders>
              <w:top w:val="nil"/>
              <w:left w:val="nil"/>
              <w:bottom w:val="single" w:sz="4" w:space="0" w:color="auto"/>
              <w:right w:val="single" w:sz="4" w:space="0" w:color="auto"/>
            </w:tcBorders>
            <w:vAlign w:val="center"/>
            <w:hideMark/>
          </w:tcPr>
          <w:p w14:paraId="7C52667B"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3.55</w:t>
            </w:r>
          </w:p>
        </w:tc>
        <w:tc>
          <w:tcPr>
            <w:tcW w:w="993" w:type="dxa"/>
            <w:tcBorders>
              <w:top w:val="nil"/>
              <w:left w:val="nil"/>
              <w:bottom w:val="single" w:sz="4" w:space="0" w:color="auto"/>
              <w:right w:val="single" w:sz="4" w:space="0" w:color="auto"/>
            </w:tcBorders>
            <w:vAlign w:val="center"/>
            <w:hideMark/>
          </w:tcPr>
          <w:p w14:paraId="0032849C"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0.5</w:t>
            </w:r>
          </w:p>
        </w:tc>
        <w:tc>
          <w:tcPr>
            <w:tcW w:w="992" w:type="dxa"/>
            <w:tcBorders>
              <w:top w:val="nil"/>
              <w:left w:val="nil"/>
              <w:bottom w:val="single" w:sz="4" w:space="0" w:color="auto"/>
              <w:right w:val="single" w:sz="4" w:space="0" w:color="auto"/>
            </w:tcBorders>
            <w:vAlign w:val="center"/>
            <w:hideMark/>
          </w:tcPr>
          <w:p w14:paraId="2D15F4F8"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0.7</w:t>
            </w:r>
          </w:p>
        </w:tc>
      </w:tr>
      <w:tr w:rsidR="00822B3C" w:rsidRPr="00EB2CE1" w14:paraId="1B767CE7" w14:textId="77777777" w:rsidTr="00EB2CE1">
        <w:trPr>
          <w:trHeight w:val="375"/>
        </w:trPr>
        <w:tc>
          <w:tcPr>
            <w:tcW w:w="851" w:type="dxa"/>
            <w:tcBorders>
              <w:top w:val="nil"/>
              <w:left w:val="single" w:sz="4" w:space="0" w:color="auto"/>
              <w:bottom w:val="single" w:sz="4" w:space="0" w:color="auto"/>
              <w:right w:val="single" w:sz="4" w:space="0" w:color="auto"/>
            </w:tcBorders>
            <w:noWrap/>
            <w:vAlign w:val="center"/>
            <w:hideMark/>
          </w:tcPr>
          <w:p w14:paraId="0C152B17"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2</w:t>
            </w:r>
          </w:p>
        </w:tc>
        <w:tc>
          <w:tcPr>
            <w:tcW w:w="1559" w:type="dxa"/>
            <w:tcBorders>
              <w:top w:val="nil"/>
              <w:left w:val="nil"/>
              <w:bottom w:val="single" w:sz="4" w:space="0" w:color="auto"/>
              <w:right w:val="single" w:sz="4" w:space="0" w:color="auto"/>
            </w:tcBorders>
            <w:vAlign w:val="center"/>
            <w:hideMark/>
          </w:tcPr>
          <w:p w14:paraId="2322C79B" w14:textId="77777777" w:rsidR="00822B3C" w:rsidRPr="00EB2CE1" w:rsidRDefault="00822B3C"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Andijan</w:t>
            </w:r>
            <w:proofErr w:type="spellEnd"/>
            <w:r w:rsidRPr="00EB2CE1">
              <w:rPr>
                <w:rFonts w:ascii="Times New Roman" w:hAnsi="Times New Roman"/>
                <w:color w:val="000000"/>
                <w:sz w:val="18"/>
                <w:szCs w:val="18"/>
              </w:rPr>
              <w:t xml:space="preserve"> 35</w:t>
            </w:r>
          </w:p>
        </w:tc>
        <w:tc>
          <w:tcPr>
            <w:tcW w:w="992" w:type="dxa"/>
            <w:tcBorders>
              <w:top w:val="nil"/>
              <w:left w:val="nil"/>
              <w:bottom w:val="single" w:sz="4" w:space="0" w:color="auto"/>
              <w:right w:val="single" w:sz="4" w:space="0" w:color="auto"/>
            </w:tcBorders>
            <w:vAlign w:val="center"/>
            <w:hideMark/>
          </w:tcPr>
          <w:p w14:paraId="08504C45"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II/II</w:t>
            </w:r>
          </w:p>
        </w:tc>
        <w:tc>
          <w:tcPr>
            <w:tcW w:w="1134" w:type="dxa"/>
            <w:tcBorders>
              <w:top w:val="nil"/>
              <w:left w:val="nil"/>
              <w:bottom w:val="single" w:sz="4" w:space="0" w:color="auto"/>
              <w:right w:val="single" w:sz="4" w:space="0" w:color="auto"/>
            </w:tcBorders>
            <w:vAlign w:val="center"/>
            <w:hideMark/>
          </w:tcPr>
          <w:p w14:paraId="0B8AA712"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425</w:t>
            </w:r>
          </w:p>
        </w:tc>
        <w:tc>
          <w:tcPr>
            <w:tcW w:w="1134" w:type="dxa"/>
            <w:tcBorders>
              <w:top w:val="nil"/>
              <w:left w:val="nil"/>
              <w:bottom w:val="single" w:sz="4" w:space="0" w:color="auto"/>
              <w:right w:val="single" w:sz="4" w:space="0" w:color="auto"/>
            </w:tcBorders>
            <w:noWrap/>
            <w:vAlign w:val="center"/>
            <w:hideMark/>
          </w:tcPr>
          <w:p w14:paraId="61381343"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410</w:t>
            </w:r>
          </w:p>
        </w:tc>
        <w:tc>
          <w:tcPr>
            <w:tcW w:w="851" w:type="dxa"/>
            <w:tcBorders>
              <w:top w:val="nil"/>
              <w:left w:val="nil"/>
              <w:bottom w:val="single" w:sz="4" w:space="0" w:color="auto"/>
              <w:right w:val="single" w:sz="4" w:space="0" w:color="auto"/>
            </w:tcBorders>
            <w:vAlign w:val="center"/>
            <w:hideMark/>
          </w:tcPr>
          <w:p w14:paraId="3F47D43F"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15</w:t>
            </w:r>
          </w:p>
        </w:tc>
        <w:tc>
          <w:tcPr>
            <w:tcW w:w="850" w:type="dxa"/>
            <w:tcBorders>
              <w:top w:val="nil"/>
              <w:left w:val="nil"/>
              <w:bottom w:val="single" w:sz="4" w:space="0" w:color="auto"/>
              <w:right w:val="single" w:sz="4" w:space="0" w:color="auto"/>
            </w:tcBorders>
            <w:vAlign w:val="center"/>
            <w:hideMark/>
          </w:tcPr>
          <w:p w14:paraId="41A645BC"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3.53</w:t>
            </w:r>
          </w:p>
        </w:tc>
        <w:tc>
          <w:tcPr>
            <w:tcW w:w="993" w:type="dxa"/>
            <w:tcBorders>
              <w:top w:val="nil"/>
              <w:left w:val="nil"/>
              <w:bottom w:val="single" w:sz="4" w:space="0" w:color="auto"/>
              <w:right w:val="single" w:sz="4" w:space="0" w:color="auto"/>
            </w:tcBorders>
            <w:vAlign w:val="center"/>
            <w:hideMark/>
          </w:tcPr>
          <w:p w14:paraId="22CE16C3"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0.5</w:t>
            </w:r>
          </w:p>
        </w:tc>
        <w:tc>
          <w:tcPr>
            <w:tcW w:w="992" w:type="dxa"/>
            <w:tcBorders>
              <w:top w:val="nil"/>
              <w:left w:val="nil"/>
              <w:bottom w:val="single" w:sz="4" w:space="0" w:color="auto"/>
              <w:right w:val="single" w:sz="4" w:space="0" w:color="auto"/>
            </w:tcBorders>
            <w:vAlign w:val="center"/>
            <w:hideMark/>
          </w:tcPr>
          <w:p w14:paraId="574C0C08"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0.6</w:t>
            </w:r>
          </w:p>
        </w:tc>
      </w:tr>
      <w:tr w:rsidR="00822B3C" w:rsidRPr="00EB2CE1" w14:paraId="21A80FF2" w14:textId="77777777" w:rsidTr="00EB2CE1">
        <w:trPr>
          <w:trHeight w:val="375"/>
        </w:trPr>
        <w:tc>
          <w:tcPr>
            <w:tcW w:w="851" w:type="dxa"/>
            <w:tcBorders>
              <w:top w:val="nil"/>
              <w:left w:val="single" w:sz="4" w:space="0" w:color="auto"/>
              <w:bottom w:val="single" w:sz="4" w:space="0" w:color="auto"/>
              <w:right w:val="single" w:sz="4" w:space="0" w:color="auto"/>
            </w:tcBorders>
            <w:noWrap/>
            <w:vAlign w:val="center"/>
            <w:hideMark/>
          </w:tcPr>
          <w:p w14:paraId="2BA27645"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w:t>
            </w:r>
          </w:p>
        </w:tc>
        <w:tc>
          <w:tcPr>
            <w:tcW w:w="1559" w:type="dxa"/>
            <w:tcBorders>
              <w:top w:val="nil"/>
              <w:left w:val="nil"/>
              <w:bottom w:val="single" w:sz="4" w:space="0" w:color="auto"/>
              <w:right w:val="single" w:sz="4" w:space="0" w:color="auto"/>
            </w:tcBorders>
            <w:vAlign w:val="center"/>
            <w:hideMark/>
          </w:tcPr>
          <w:p w14:paraId="12A0126E" w14:textId="77777777" w:rsidR="00822B3C" w:rsidRPr="00EB2CE1" w:rsidRDefault="00822B3C"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Andijan</w:t>
            </w:r>
            <w:proofErr w:type="spellEnd"/>
            <w:r w:rsidRPr="00EB2CE1">
              <w:rPr>
                <w:rFonts w:ascii="Times New Roman" w:hAnsi="Times New Roman"/>
                <w:color w:val="000000"/>
                <w:sz w:val="18"/>
                <w:szCs w:val="18"/>
              </w:rPr>
              <w:t xml:space="preserve"> 35</w:t>
            </w:r>
          </w:p>
        </w:tc>
        <w:tc>
          <w:tcPr>
            <w:tcW w:w="992" w:type="dxa"/>
            <w:tcBorders>
              <w:top w:val="nil"/>
              <w:left w:val="nil"/>
              <w:bottom w:val="single" w:sz="4" w:space="0" w:color="auto"/>
              <w:right w:val="single" w:sz="4" w:space="0" w:color="auto"/>
            </w:tcBorders>
            <w:vAlign w:val="center"/>
            <w:hideMark/>
          </w:tcPr>
          <w:p w14:paraId="21EFC5E0"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II/II</w:t>
            </w:r>
          </w:p>
        </w:tc>
        <w:tc>
          <w:tcPr>
            <w:tcW w:w="1134" w:type="dxa"/>
            <w:tcBorders>
              <w:top w:val="nil"/>
              <w:left w:val="nil"/>
              <w:bottom w:val="single" w:sz="4" w:space="0" w:color="auto"/>
              <w:right w:val="single" w:sz="4" w:space="0" w:color="auto"/>
            </w:tcBorders>
            <w:vAlign w:val="center"/>
            <w:hideMark/>
          </w:tcPr>
          <w:p w14:paraId="0686F9E5"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424</w:t>
            </w:r>
          </w:p>
        </w:tc>
        <w:tc>
          <w:tcPr>
            <w:tcW w:w="1134" w:type="dxa"/>
            <w:tcBorders>
              <w:top w:val="nil"/>
              <w:left w:val="nil"/>
              <w:bottom w:val="single" w:sz="4" w:space="0" w:color="auto"/>
              <w:right w:val="single" w:sz="4" w:space="0" w:color="auto"/>
            </w:tcBorders>
            <w:noWrap/>
            <w:vAlign w:val="center"/>
            <w:hideMark/>
          </w:tcPr>
          <w:p w14:paraId="032D7FAA"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408</w:t>
            </w:r>
          </w:p>
        </w:tc>
        <w:tc>
          <w:tcPr>
            <w:tcW w:w="851" w:type="dxa"/>
            <w:tcBorders>
              <w:top w:val="nil"/>
              <w:left w:val="nil"/>
              <w:bottom w:val="single" w:sz="4" w:space="0" w:color="auto"/>
              <w:right w:val="single" w:sz="4" w:space="0" w:color="auto"/>
            </w:tcBorders>
            <w:vAlign w:val="center"/>
            <w:hideMark/>
          </w:tcPr>
          <w:p w14:paraId="03875C73"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16</w:t>
            </w:r>
          </w:p>
        </w:tc>
        <w:tc>
          <w:tcPr>
            <w:tcW w:w="850" w:type="dxa"/>
            <w:tcBorders>
              <w:top w:val="nil"/>
              <w:left w:val="nil"/>
              <w:bottom w:val="single" w:sz="4" w:space="0" w:color="auto"/>
              <w:right w:val="single" w:sz="4" w:space="0" w:color="auto"/>
            </w:tcBorders>
            <w:vAlign w:val="center"/>
            <w:hideMark/>
          </w:tcPr>
          <w:p w14:paraId="7AF26A63"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3.77</w:t>
            </w:r>
          </w:p>
        </w:tc>
        <w:tc>
          <w:tcPr>
            <w:tcW w:w="993" w:type="dxa"/>
            <w:tcBorders>
              <w:top w:val="nil"/>
              <w:left w:val="nil"/>
              <w:bottom w:val="single" w:sz="4" w:space="0" w:color="auto"/>
              <w:right w:val="single" w:sz="4" w:space="0" w:color="auto"/>
            </w:tcBorders>
            <w:vAlign w:val="center"/>
            <w:hideMark/>
          </w:tcPr>
          <w:p w14:paraId="40E85B28"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0.6</w:t>
            </w:r>
          </w:p>
        </w:tc>
        <w:tc>
          <w:tcPr>
            <w:tcW w:w="992" w:type="dxa"/>
            <w:tcBorders>
              <w:top w:val="nil"/>
              <w:left w:val="nil"/>
              <w:bottom w:val="single" w:sz="4" w:space="0" w:color="auto"/>
              <w:right w:val="single" w:sz="4" w:space="0" w:color="auto"/>
            </w:tcBorders>
            <w:vAlign w:val="center"/>
            <w:hideMark/>
          </w:tcPr>
          <w:p w14:paraId="2CFDDA2F"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lang w:val="uz-Cyrl-UZ"/>
              </w:rPr>
              <w:t>0.8</w:t>
            </w:r>
          </w:p>
        </w:tc>
      </w:tr>
      <w:tr w:rsidR="00822B3C" w:rsidRPr="00EB2CE1" w14:paraId="1F187C4E" w14:textId="77777777" w:rsidTr="00EB2CE1">
        <w:trPr>
          <w:trHeight w:val="375"/>
        </w:trPr>
        <w:tc>
          <w:tcPr>
            <w:tcW w:w="851" w:type="dxa"/>
            <w:tcBorders>
              <w:top w:val="nil"/>
              <w:left w:val="single" w:sz="4" w:space="0" w:color="auto"/>
              <w:bottom w:val="single" w:sz="4" w:space="0" w:color="auto"/>
              <w:right w:val="single" w:sz="4" w:space="0" w:color="auto"/>
            </w:tcBorders>
            <w:noWrap/>
            <w:vAlign w:val="center"/>
            <w:hideMark/>
          </w:tcPr>
          <w:p w14:paraId="47788CB5"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w:t>
            </w:r>
          </w:p>
        </w:tc>
        <w:tc>
          <w:tcPr>
            <w:tcW w:w="1559" w:type="dxa"/>
            <w:tcBorders>
              <w:top w:val="nil"/>
              <w:left w:val="nil"/>
              <w:bottom w:val="single" w:sz="4" w:space="0" w:color="auto"/>
              <w:right w:val="single" w:sz="4" w:space="0" w:color="auto"/>
            </w:tcBorders>
            <w:vAlign w:val="center"/>
            <w:hideMark/>
          </w:tcPr>
          <w:p w14:paraId="76BAD4C4" w14:textId="77777777" w:rsidR="00822B3C" w:rsidRPr="00EB2CE1" w:rsidRDefault="00822B3C"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Andijan</w:t>
            </w:r>
            <w:proofErr w:type="spellEnd"/>
            <w:r w:rsidRPr="00EB2CE1">
              <w:rPr>
                <w:rFonts w:ascii="Times New Roman" w:hAnsi="Times New Roman"/>
                <w:color w:val="000000"/>
                <w:sz w:val="18"/>
                <w:szCs w:val="18"/>
              </w:rPr>
              <w:t xml:space="preserve"> 35</w:t>
            </w:r>
          </w:p>
        </w:tc>
        <w:tc>
          <w:tcPr>
            <w:tcW w:w="992" w:type="dxa"/>
            <w:tcBorders>
              <w:top w:val="nil"/>
              <w:left w:val="nil"/>
              <w:bottom w:val="single" w:sz="4" w:space="0" w:color="auto"/>
              <w:right w:val="single" w:sz="4" w:space="0" w:color="auto"/>
            </w:tcBorders>
            <w:vAlign w:val="center"/>
            <w:hideMark/>
          </w:tcPr>
          <w:p w14:paraId="78815B4F"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II/II</w:t>
            </w:r>
          </w:p>
        </w:tc>
        <w:tc>
          <w:tcPr>
            <w:tcW w:w="1134" w:type="dxa"/>
            <w:tcBorders>
              <w:top w:val="nil"/>
              <w:left w:val="nil"/>
              <w:bottom w:val="single" w:sz="4" w:space="0" w:color="auto"/>
              <w:right w:val="single" w:sz="4" w:space="0" w:color="auto"/>
            </w:tcBorders>
            <w:vAlign w:val="center"/>
            <w:hideMark/>
          </w:tcPr>
          <w:p w14:paraId="1598EC80"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426</w:t>
            </w:r>
          </w:p>
        </w:tc>
        <w:tc>
          <w:tcPr>
            <w:tcW w:w="1134" w:type="dxa"/>
            <w:tcBorders>
              <w:top w:val="nil"/>
              <w:left w:val="nil"/>
              <w:bottom w:val="single" w:sz="4" w:space="0" w:color="auto"/>
              <w:right w:val="single" w:sz="4" w:space="0" w:color="auto"/>
            </w:tcBorders>
            <w:noWrap/>
            <w:vAlign w:val="center"/>
            <w:hideMark/>
          </w:tcPr>
          <w:p w14:paraId="26B59549"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410</w:t>
            </w:r>
          </w:p>
        </w:tc>
        <w:tc>
          <w:tcPr>
            <w:tcW w:w="851" w:type="dxa"/>
            <w:tcBorders>
              <w:top w:val="nil"/>
              <w:left w:val="nil"/>
              <w:bottom w:val="single" w:sz="4" w:space="0" w:color="auto"/>
              <w:right w:val="single" w:sz="4" w:space="0" w:color="auto"/>
            </w:tcBorders>
            <w:vAlign w:val="center"/>
            <w:hideMark/>
          </w:tcPr>
          <w:p w14:paraId="1F2CE07F"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16</w:t>
            </w:r>
          </w:p>
        </w:tc>
        <w:tc>
          <w:tcPr>
            <w:tcW w:w="850" w:type="dxa"/>
            <w:tcBorders>
              <w:top w:val="nil"/>
              <w:left w:val="nil"/>
              <w:bottom w:val="single" w:sz="4" w:space="0" w:color="auto"/>
              <w:right w:val="single" w:sz="4" w:space="0" w:color="auto"/>
            </w:tcBorders>
            <w:vAlign w:val="center"/>
            <w:hideMark/>
          </w:tcPr>
          <w:p w14:paraId="17AD2CD9"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3.76</w:t>
            </w:r>
          </w:p>
        </w:tc>
        <w:tc>
          <w:tcPr>
            <w:tcW w:w="993" w:type="dxa"/>
            <w:tcBorders>
              <w:top w:val="nil"/>
              <w:left w:val="nil"/>
              <w:bottom w:val="single" w:sz="4" w:space="0" w:color="auto"/>
              <w:right w:val="single" w:sz="4" w:space="0" w:color="auto"/>
            </w:tcBorders>
            <w:vAlign w:val="center"/>
            <w:hideMark/>
          </w:tcPr>
          <w:p w14:paraId="699E49F6"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0.5</w:t>
            </w:r>
          </w:p>
        </w:tc>
        <w:tc>
          <w:tcPr>
            <w:tcW w:w="992" w:type="dxa"/>
            <w:tcBorders>
              <w:top w:val="nil"/>
              <w:left w:val="nil"/>
              <w:bottom w:val="single" w:sz="4" w:space="0" w:color="auto"/>
              <w:right w:val="single" w:sz="4" w:space="0" w:color="auto"/>
            </w:tcBorders>
            <w:vAlign w:val="center"/>
            <w:hideMark/>
          </w:tcPr>
          <w:p w14:paraId="788846FE"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0.6</w:t>
            </w:r>
          </w:p>
        </w:tc>
      </w:tr>
      <w:tr w:rsidR="00822B3C" w:rsidRPr="00EB2CE1" w14:paraId="09AC1D0F" w14:textId="77777777" w:rsidTr="00EB2CE1">
        <w:trPr>
          <w:trHeight w:val="375"/>
        </w:trPr>
        <w:tc>
          <w:tcPr>
            <w:tcW w:w="851" w:type="dxa"/>
            <w:tcBorders>
              <w:top w:val="nil"/>
              <w:left w:val="single" w:sz="4" w:space="0" w:color="auto"/>
              <w:bottom w:val="single" w:sz="4" w:space="0" w:color="auto"/>
              <w:right w:val="single" w:sz="4" w:space="0" w:color="auto"/>
            </w:tcBorders>
            <w:noWrap/>
            <w:vAlign w:val="center"/>
            <w:hideMark/>
          </w:tcPr>
          <w:p w14:paraId="096583E5"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5</w:t>
            </w:r>
          </w:p>
        </w:tc>
        <w:tc>
          <w:tcPr>
            <w:tcW w:w="1559" w:type="dxa"/>
            <w:tcBorders>
              <w:top w:val="nil"/>
              <w:left w:val="nil"/>
              <w:bottom w:val="single" w:sz="4" w:space="0" w:color="auto"/>
              <w:right w:val="single" w:sz="4" w:space="0" w:color="auto"/>
            </w:tcBorders>
            <w:vAlign w:val="center"/>
            <w:hideMark/>
          </w:tcPr>
          <w:p w14:paraId="1681AD94" w14:textId="77777777" w:rsidR="00822B3C" w:rsidRPr="00EB2CE1" w:rsidRDefault="00822B3C"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Andijan</w:t>
            </w:r>
            <w:proofErr w:type="spellEnd"/>
            <w:r w:rsidRPr="00EB2CE1">
              <w:rPr>
                <w:rFonts w:ascii="Times New Roman" w:hAnsi="Times New Roman"/>
                <w:color w:val="000000"/>
                <w:sz w:val="18"/>
                <w:szCs w:val="18"/>
              </w:rPr>
              <w:t xml:space="preserve"> 35</w:t>
            </w:r>
          </w:p>
        </w:tc>
        <w:tc>
          <w:tcPr>
            <w:tcW w:w="992" w:type="dxa"/>
            <w:tcBorders>
              <w:top w:val="nil"/>
              <w:left w:val="nil"/>
              <w:bottom w:val="single" w:sz="4" w:space="0" w:color="auto"/>
              <w:right w:val="single" w:sz="4" w:space="0" w:color="auto"/>
            </w:tcBorders>
            <w:vAlign w:val="center"/>
            <w:hideMark/>
          </w:tcPr>
          <w:p w14:paraId="07ECC1E3"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II/II</w:t>
            </w:r>
          </w:p>
        </w:tc>
        <w:tc>
          <w:tcPr>
            <w:tcW w:w="1134" w:type="dxa"/>
            <w:tcBorders>
              <w:top w:val="nil"/>
              <w:left w:val="nil"/>
              <w:bottom w:val="single" w:sz="4" w:space="0" w:color="auto"/>
              <w:right w:val="single" w:sz="4" w:space="0" w:color="auto"/>
            </w:tcBorders>
            <w:vAlign w:val="center"/>
            <w:hideMark/>
          </w:tcPr>
          <w:p w14:paraId="20D6E102"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425</w:t>
            </w:r>
          </w:p>
        </w:tc>
        <w:tc>
          <w:tcPr>
            <w:tcW w:w="1134" w:type="dxa"/>
            <w:tcBorders>
              <w:top w:val="nil"/>
              <w:left w:val="nil"/>
              <w:bottom w:val="single" w:sz="4" w:space="0" w:color="auto"/>
              <w:right w:val="single" w:sz="4" w:space="0" w:color="auto"/>
            </w:tcBorders>
            <w:noWrap/>
            <w:vAlign w:val="center"/>
            <w:hideMark/>
          </w:tcPr>
          <w:p w14:paraId="6E82BE66"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410</w:t>
            </w:r>
          </w:p>
        </w:tc>
        <w:tc>
          <w:tcPr>
            <w:tcW w:w="851" w:type="dxa"/>
            <w:tcBorders>
              <w:top w:val="nil"/>
              <w:left w:val="nil"/>
              <w:bottom w:val="single" w:sz="4" w:space="0" w:color="auto"/>
              <w:right w:val="single" w:sz="4" w:space="0" w:color="auto"/>
            </w:tcBorders>
            <w:vAlign w:val="center"/>
            <w:hideMark/>
          </w:tcPr>
          <w:p w14:paraId="28CF437F"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15</w:t>
            </w:r>
          </w:p>
        </w:tc>
        <w:tc>
          <w:tcPr>
            <w:tcW w:w="850" w:type="dxa"/>
            <w:tcBorders>
              <w:top w:val="nil"/>
              <w:left w:val="nil"/>
              <w:bottom w:val="single" w:sz="4" w:space="0" w:color="auto"/>
              <w:right w:val="single" w:sz="4" w:space="0" w:color="auto"/>
            </w:tcBorders>
            <w:vAlign w:val="center"/>
            <w:hideMark/>
          </w:tcPr>
          <w:p w14:paraId="325D1D1B"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3.53</w:t>
            </w:r>
          </w:p>
        </w:tc>
        <w:tc>
          <w:tcPr>
            <w:tcW w:w="993" w:type="dxa"/>
            <w:tcBorders>
              <w:top w:val="nil"/>
              <w:left w:val="nil"/>
              <w:bottom w:val="single" w:sz="4" w:space="0" w:color="auto"/>
              <w:right w:val="single" w:sz="4" w:space="0" w:color="auto"/>
            </w:tcBorders>
            <w:vAlign w:val="center"/>
            <w:hideMark/>
          </w:tcPr>
          <w:p w14:paraId="3932509A"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0.6</w:t>
            </w:r>
          </w:p>
        </w:tc>
        <w:tc>
          <w:tcPr>
            <w:tcW w:w="992" w:type="dxa"/>
            <w:tcBorders>
              <w:top w:val="nil"/>
              <w:left w:val="nil"/>
              <w:bottom w:val="single" w:sz="4" w:space="0" w:color="auto"/>
              <w:right w:val="single" w:sz="4" w:space="0" w:color="auto"/>
            </w:tcBorders>
            <w:vAlign w:val="center"/>
            <w:hideMark/>
          </w:tcPr>
          <w:p w14:paraId="5A4AFBD6"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0.7</w:t>
            </w:r>
          </w:p>
        </w:tc>
      </w:tr>
      <w:tr w:rsidR="009406F5" w:rsidRPr="00EB2CE1" w14:paraId="72D41340" w14:textId="77777777" w:rsidTr="00EB2CE1">
        <w:trPr>
          <w:trHeight w:val="274"/>
        </w:trPr>
        <w:tc>
          <w:tcPr>
            <w:tcW w:w="9356" w:type="dxa"/>
            <w:gridSpan w:val="9"/>
            <w:tcBorders>
              <w:top w:val="single" w:sz="4" w:space="0" w:color="auto"/>
              <w:left w:val="single" w:sz="4" w:space="0" w:color="auto"/>
              <w:bottom w:val="single" w:sz="4" w:space="0" w:color="auto"/>
              <w:right w:val="single" w:sz="4" w:space="0" w:color="auto"/>
            </w:tcBorders>
            <w:noWrap/>
            <w:vAlign w:val="center"/>
            <w:hideMark/>
          </w:tcPr>
          <w:p w14:paraId="2AE37389" w14:textId="77777777" w:rsidR="009406F5" w:rsidRPr="00EB2CE1" w:rsidRDefault="009406F5" w:rsidP="007333B6">
            <w:pPr>
              <w:spacing w:after="0" w:line="240" w:lineRule="auto"/>
              <w:jc w:val="center"/>
              <w:rPr>
                <w:rFonts w:ascii="Times New Roman" w:hAnsi="Times New Roman"/>
                <w:b/>
                <w:bCs/>
                <w:color w:val="000000"/>
                <w:sz w:val="18"/>
                <w:szCs w:val="18"/>
              </w:rPr>
            </w:pPr>
            <w:proofErr w:type="spellStart"/>
            <w:r w:rsidRPr="00EB2CE1">
              <w:rPr>
                <w:rFonts w:ascii="Times New Roman" w:hAnsi="Times New Roman"/>
                <w:b/>
                <w:bCs/>
                <w:color w:val="000000"/>
                <w:sz w:val="18"/>
                <w:szCs w:val="18"/>
              </w:rPr>
              <w:t>Through</w:t>
            </w:r>
            <w:proofErr w:type="spellEnd"/>
            <w:r w:rsidRPr="00EB2CE1">
              <w:rPr>
                <w:rFonts w:ascii="Times New Roman" w:hAnsi="Times New Roman"/>
                <w:b/>
                <w:bCs/>
                <w:color w:val="000000"/>
                <w:sz w:val="18"/>
                <w:szCs w:val="18"/>
              </w:rPr>
              <w:t xml:space="preserve"> </w:t>
            </w:r>
            <w:proofErr w:type="spellStart"/>
            <w:r w:rsidRPr="00EB2CE1">
              <w:rPr>
                <w:rFonts w:ascii="Times New Roman" w:hAnsi="Times New Roman"/>
                <w:b/>
                <w:bCs/>
                <w:color w:val="000000"/>
                <w:sz w:val="18"/>
                <w:szCs w:val="18"/>
              </w:rPr>
              <w:t>existing</w:t>
            </w:r>
            <w:proofErr w:type="spellEnd"/>
            <w:r w:rsidRPr="00EB2CE1">
              <w:rPr>
                <w:rFonts w:ascii="Times New Roman" w:hAnsi="Times New Roman"/>
                <w:b/>
                <w:bCs/>
                <w:color w:val="000000"/>
                <w:sz w:val="18"/>
                <w:szCs w:val="18"/>
              </w:rPr>
              <w:t xml:space="preserve"> </w:t>
            </w:r>
            <w:proofErr w:type="spellStart"/>
            <w:r w:rsidRPr="00EB2CE1">
              <w:rPr>
                <w:rFonts w:ascii="Times New Roman" w:hAnsi="Times New Roman"/>
                <w:b/>
                <w:bCs/>
                <w:color w:val="000000"/>
                <w:sz w:val="18"/>
                <w:szCs w:val="18"/>
              </w:rPr>
              <w:t>vandalism</w:t>
            </w:r>
            <w:proofErr w:type="spellEnd"/>
            <w:r w:rsidRPr="00EB2CE1">
              <w:rPr>
                <w:rFonts w:ascii="Times New Roman" w:hAnsi="Times New Roman"/>
                <w:b/>
                <w:bCs/>
                <w:color w:val="000000"/>
                <w:sz w:val="18"/>
                <w:szCs w:val="18"/>
              </w:rPr>
              <w:t xml:space="preserve"> </w:t>
            </w:r>
            <w:proofErr w:type="spellStart"/>
            <w:r w:rsidRPr="00EB2CE1">
              <w:rPr>
                <w:rFonts w:ascii="Times New Roman" w:hAnsi="Times New Roman"/>
                <w:b/>
                <w:bCs/>
                <w:color w:val="000000"/>
                <w:sz w:val="18"/>
                <w:szCs w:val="18"/>
              </w:rPr>
              <w:t>machines</w:t>
            </w:r>
            <w:proofErr w:type="spellEnd"/>
          </w:p>
        </w:tc>
      </w:tr>
      <w:tr w:rsidR="00822B3C" w:rsidRPr="00EB2CE1" w14:paraId="356D18C7" w14:textId="77777777" w:rsidTr="00EB2CE1">
        <w:trPr>
          <w:trHeight w:val="375"/>
        </w:trPr>
        <w:tc>
          <w:tcPr>
            <w:tcW w:w="851" w:type="dxa"/>
            <w:tcBorders>
              <w:top w:val="nil"/>
              <w:left w:val="single" w:sz="4" w:space="0" w:color="auto"/>
              <w:bottom w:val="single" w:sz="4" w:space="0" w:color="auto"/>
              <w:right w:val="single" w:sz="4" w:space="0" w:color="auto"/>
            </w:tcBorders>
            <w:noWrap/>
            <w:vAlign w:val="center"/>
            <w:hideMark/>
          </w:tcPr>
          <w:p w14:paraId="4CF37F33"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w:t>
            </w:r>
          </w:p>
        </w:tc>
        <w:tc>
          <w:tcPr>
            <w:tcW w:w="1559" w:type="dxa"/>
            <w:tcBorders>
              <w:top w:val="nil"/>
              <w:left w:val="nil"/>
              <w:bottom w:val="single" w:sz="4" w:space="0" w:color="auto"/>
              <w:right w:val="single" w:sz="4" w:space="0" w:color="auto"/>
            </w:tcBorders>
            <w:vAlign w:val="center"/>
            <w:hideMark/>
          </w:tcPr>
          <w:p w14:paraId="3463B898" w14:textId="77777777" w:rsidR="00822B3C" w:rsidRPr="00EB2CE1" w:rsidRDefault="00822B3C"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Andijan</w:t>
            </w:r>
            <w:proofErr w:type="spellEnd"/>
            <w:r w:rsidRPr="00EB2CE1">
              <w:rPr>
                <w:rFonts w:ascii="Times New Roman" w:hAnsi="Times New Roman"/>
                <w:color w:val="000000"/>
                <w:sz w:val="18"/>
                <w:szCs w:val="18"/>
              </w:rPr>
              <w:t xml:space="preserve"> 35</w:t>
            </w:r>
          </w:p>
        </w:tc>
        <w:tc>
          <w:tcPr>
            <w:tcW w:w="992" w:type="dxa"/>
            <w:tcBorders>
              <w:top w:val="nil"/>
              <w:left w:val="nil"/>
              <w:bottom w:val="single" w:sz="4" w:space="0" w:color="auto"/>
              <w:right w:val="single" w:sz="4" w:space="0" w:color="auto"/>
            </w:tcBorders>
            <w:vAlign w:val="center"/>
            <w:hideMark/>
          </w:tcPr>
          <w:p w14:paraId="70AD7CBA"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II/II</w:t>
            </w:r>
          </w:p>
        </w:tc>
        <w:tc>
          <w:tcPr>
            <w:tcW w:w="1134" w:type="dxa"/>
            <w:tcBorders>
              <w:top w:val="nil"/>
              <w:left w:val="nil"/>
              <w:bottom w:val="single" w:sz="4" w:space="0" w:color="auto"/>
              <w:right w:val="single" w:sz="4" w:space="0" w:color="auto"/>
            </w:tcBorders>
            <w:vAlign w:val="center"/>
            <w:hideMark/>
          </w:tcPr>
          <w:p w14:paraId="4A96DFC9"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426</w:t>
            </w:r>
          </w:p>
        </w:tc>
        <w:tc>
          <w:tcPr>
            <w:tcW w:w="1134" w:type="dxa"/>
            <w:tcBorders>
              <w:top w:val="nil"/>
              <w:left w:val="nil"/>
              <w:bottom w:val="single" w:sz="4" w:space="0" w:color="auto"/>
              <w:right w:val="single" w:sz="4" w:space="0" w:color="auto"/>
            </w:tcBorders>
            <w:noWrap/>
            <w:vAlign w:val="center"/>
            <w:hideMark/>
          </w:tcPr>
          <w:p w14:paraId="1913F15F"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410</w:t>
            </w:r>
          </w:p>
        </w:tc>
        <w:tc>
          <w:tcPr>
            <w:tcW w:w="851" w:type="dxa"/>
            <w:tcBorders>
              <w:top w:val="nil"/>
              <w:left w:val="nil"/>
              <w:bottom w:val="single" w:sz="4" w:space="0" w:color="auto"/>
              <w:right w:val="single" w:sz="4" w:space="0" w:color="auto"/>
            </w:tcBorders>
            <w:vAlign w:val="center"/>
            <w:hideMark/>
          </w:tcPr>
          <w:p w14:paraId="2D1F8AB3"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16</w:t>
            </w:r>
          </w:p>
        </w:tc>
        <w:tc>
          <w:tcPr>
            <w:tcW w:w="850" w:type="dxa"/>
            <w:tcBorders>
              <w:top w:val="nil"/>
              <w:left w:val="nil"/>
              <w:bottom w:val="single" w:sz="4" w:space="0" w:color="auto"/>
              <w:right w:val="single" w:sz="4" w:space="0" w:color="auto"/>
            </w:tcBorders>
            <w:vAlign w:val="center"/>
            <w:hideMark/>
          </w:tcPr>
          <w:p w14:paraId="2E18CFEB"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3.76</w:t>
            </w:r>
          </w:p>
        </w:tc>
        <w:tc>
          <w:tcPr>
            <w:tcW w:w="993" w:type="dxa"/>
            <w:tcBorders>
              <w:top w:val="nil"/>
              <w:left w:val="nil"/>
              <w:bottom w:val="single" w:sz="4" w:space="0" w:color="auto"/>
              <w:right w:val="single" w:sz="4" w:space="0" w:color="auto"/>
            </w:tcBorders>
            <w:vAlign w:val="center"/>
            <w:hideMark/>
          </w:tcPr>
          <w:p w14:paraId="08ED2A83"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0.6</w:t>
            </w:r>
          </w:p>
        </w:tc>
        <w:tc>
          <w:tcPr>
            <w:tcW w:w="992" w:type="dxa"/>
            <w:tcBorders>
              <w:top w:val="nil"/>
              <w:left w:val="nil"/>
              <w:bottom w:val="single" w:sz="4" w:space="0" w:color="auto"/>
              <w:right w:val="single" w:sz="4" w:space="0" w:color="auto"/>
            </w:tcBorders>
            <w:vAlign w:val="center"/>
            <w:hideMark/>
          </w:tcPr>
          <w:p w14:paraId="0D84A9A7"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0.8</w:t>
            </w:r>
          </w:p>
        </w:tc>
      </w:tr>
      <w:tr w:rsidR="00822B3C" w:rsidRPr="00EB2CE1" w14:paraId="5F45C8B5" w14:textId="77777777" w:rsidTr="00EB2CE1">
        <w:trPr>
          <w:trHeight w:val="375"/>
        </w:trPr>
        <w:tc>
          <w:tcPr>
            <w:tcW w:w="851" w:type="dxa"/>
            <w:tcBorders>
              <w:top w:val="nil"/>
              <w:left w:val="single" w:sz="4" w:space="0" w:color="auto"/>
              <w:bottom w:val="single" w:sz="4" w:space="0" w:color="auto"/>
              <w:right w:val="single" w:sz="4" w:space="0" w:color="auto"/>
            </w:tcBorders>
            <w:noWrap/>
            <w:vAlign w:val="center"/>
            <w:hideMark/>
          </w:tcPr>
          <w:p w14:paraId="355C4B1B"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2</w:t>
            </w:r>
          </w:p>
        </w:tc>
        <w:tc>
          <w:tcPr>
            <w:tcW w:w="1559" w:type="dxa"/>
            <w:tcBorders>
              <w:top w:val="nil"/>
              <w:left w:val="nil"/>
              <w:bottom w:val="single" w:sz="4" w:space="0" w:color="auto"/>
              <w:right w:val="single" w:sz="4" w:space="0" w:color="auto"/>
            </w:tcBorders>
            <w:vAlign w:val="center"/>
            <w:hideMark/>
          </w:tcPr>
          <w:p w14:paraId="30BA2938" w14:textId="77777777" w:rsidR="00822B3C" w:rsidRPr="00EB2CE1" w:rsidRDefault="00822B3C"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Andijan</w:t>
            </w:r>
            <w:proofErr w:type="spellEnd"/>
            <w:r w:rsidRPr="00EB2CE1">
              <w:rPr>
                <w:rFonts w:ascii="Times New Roman" w:hAnsi="Times New Roman"/>
                <w:color w:val="000000"/>
                <w:sz w:val="18"/>
                <w:szCs w:val="18"/>
              </w:rPr>
              <w:t xml:space="preserve"> 35</w:t>
            </w:r>
          </w:p>
        </w:tc>
        <w:tc>
          <w:tcPr>
            <w:tcW w:w="992" w:type="dxa"/>
            <w:tcBorders>
              <w:top w:val="nil"/>
              <w:left w:val="nil"/>
              <w:bottom w:val="single" w:sz="4" w:space="0" w:color="auto"/>
              <w:right w:val="single" w:sz="4" w:space="0" w:color="auto"/>
            </w:tcBorders>
            <w:vAlign w:val="center"/>
            <w:hideMark/>
          </w:tcPr>
          <w:p w14:paraId="70CC1E16"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II/II</w:t>
            </w:r>
          </w:p>
        </w:tc>
        <w:tc>
          <w:tcPr>
            <w:tcW w:w="1134" w:type="dxa"/>
            <w:tcBorders>
              <w:top w:val="nil"/>
              <w:left w:val="nil"/>
              <w:bottom w:val="single" w:sz="4" w:space="0" w:color="auto"/>
              <w:right w:val="single" w:sz="4" w:space="0" w:color="auto"/>
            </w:tcBorders>
            <w:vAlign w:val="center"/>
            <w:hideMark/>
          </w:tcPr>
          <w:p w14:paraId="61AB1C8A"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425</w:t>
            </w:r>
          </w:p>
        </w:tc>
        <w:tc>
          <w:tcPr>
            <w:tcW w:w="1134" w:type="dxa"/>
            <w:tcBorders>
              <w:top w:val="nil"/>
              <w:left w:val="nil"/>
              <w:bottom w:val="single" w:sz="4" w:space="0" w:color="auto"/>
              <w:right w:val="single" w:sz="4" w:space="0" w:color="auto"/>
            </w:tcBorders>
            <w:noWrap/>
            <w:vAlign w:val="center"/>
            <w:hideMark/>
          </w:tcPr>
          <w:p w14:paraId="7C72BF5C"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408</w:t>
            </w:r>
          </w:p>
        </w:tc>
        <w:tc>
          <w:tcPr>
            <w:tcW w:w="851" w:type="dxa"/>
            <w:tcBorders>
              <w:top w:val="nil"/>
              <w:left w:val="nil"/>
              <w:bottom w:val="single" w:sz="4" w:space="0" w:color="auto"/>
              <w:right w:val="single" w:sz="4" w:space="0" w:color="auto"/>
            </w:tcBorders>
            <w:vAlign w:val="center"/>
            <w:hideMark/>
          </w:tcPr>
          <w:p w14:paraId="59241578"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17</w:t>
            </w:r>
          </w:p>
        </w:tc>
        <w:tc>
          <w:tcPr>
            <w:tcW w:w="850" w:type="dxa"/>
            <w:tcBorders>
              <w:top w:val="nil"/>
              <w:left w:val="nil"/>
              <w:bottom w:val="single" w:sz="4" w:space="0" w:color="auto"/>
              <w:right w:val="single" w:sz="4" w:space="0" w:color="auto"/>
            </w:tcBorders>
            <w:vAlign w:val="center"/>
            <w:hideMark/>
          </w:tcPr>
          <w:p w14:paraId="58588FE8"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4.00</w:t>
            </w:r>
          </w:p>
        </w:tc>
        <w:tc>
          <w:tcPr>
            <w:tcW w:w="993" w:type="dxa"/>
            <w:tcBorders>
              <w:top w:val="nil"/>
              <w:left w:val="nil"/>
              <w:bottom w:val="single" w:sz="4" w:space="0" w:color="auto"/>
              <w:right w:val="single" w:sz="4" w:space="0" w:color="auto"/>
            </w:tcBorders>
            <w:vAlign w:val="center"/>
            <w:hideMark/>
          </w:tcPr>
          <w:p w14:paraId="5895A606"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0.7</w:t>
            </w:r>
          </w:p>
        </w:tc>
        <w:tc>
          <w:tcPr>
            <w:tcW w:w="992" w:type="dxa"/>
            <w:tcBorders>
              <w:top w:val="nil"/>
              <w:left w:val="nil"/>
              <w:bottom w:val="single" w:sz="4" w:space="0" w:color="auto"/>
              <w:right w:val="single" w:sz="4" w:space="0" w:color="auto"/>
            </w:tcBorders>
            <w:vAlign w:val="center"/>
            <w:hideMark/>
          </w:tcPr>
          <w:p w14:paraId="000F1FDB"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0.9</w:t>
            </w:r>
          </w:p>
        </w:tc>
      </w:tr>
      <w:tr w:rsidR="00822B3C" w:rsidRPr="00EB2CE1" w14:paraId="1FF720E3" w14:textId="77777777" w:rsidTr="00EB2CE1">
        <w:trPr>
          <w:trHeight w:val="375"/>
        </w:trPr>
        <w:tc>
          <w:tcPr>
            <w:tcW w:w="851" w:type="dxa"/>
            <w:tcBorders>
              <w:top w:val="nil"/>
              <w:left w:val="single" w:sz="4" w:space="0" w:color="auto"/>
              <w:bottom w:val="single" w:sz="4" w:space="0" w:color="auto"/>
              <w:right w:val="single" w:sz="4" w:space="0" w:color="auto"/>
            </w:tcBorders>
            <w:noWrap/>
            <w:vAlign w:val="center"/>
            <w:hideMark/>
          </w:tcPr>
          <w:p w14:paraId="1331B1C8"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w:t>
            </w:r>
          </w:p>
        </w:tc>
        <w:tc>
          <w:tcPr>
            <w:tcW w:w="1559" w:type="dxa"/>
            <w:tcBorders>
              <w:top w:val="nil"/>
              <w:left w:val="nil"/>
              <w:bottom w:val="single" w:sz="4" w:space="0" w:color="auto"/>
              <w:right w:val="single" w:sz="4" w:space="0" w:color="auto"/>
            </w:tcBorders>
            <w:vAlign w:val="center"/>
            <w:hideMark/>
          </w:tcPr>
          <w:p w14:paraId="747E0797" w14:textId="77777777" w:rsidR="00822B3C" w:rsidRPr="00EB2CE1" w:rsidRDefault="00822B3C"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Andijan</w:t>
            </w:r>
            <w:proofErr w:type="spellEnd"/>
            <w:r w:rsidRPr="00EB2CE1">
              <w:rPr>
                <w:rFonts w:ascii="Times New Roman" w:hAnsi="Times New Roman"/>
                <w:color w:val="000000"/>
                <w:sz w:val="18"/>
                <w:szCs w:val="18"/>
              </w:rPr>
              <w:t xml:space="preserve"> 35</w:t>
            </w:r>
          </w:p>
        </w:tc>
        <w:tc>
          <w:tcPr>
            <w:tcW w:w="992" w:type="dxa"/>
            <w:tcBorders>
              <w:top w:val="nil"/>
              <w:left w:val="nil"/>
              <w:bottom w:val="single" w:sz="4" w:space="0" w:color="auto"/>
              <w:right w:val="single" w:sz="4" w:space="0" w:color="auto"/>
            </w:tcBorders>
            <w:vAlign w:val="center"/>
            <w:hideMark/>
          </w:tcPr>
          <w:p w14:paraId="21F62611"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II/II</w:t>
            </w:r>
          </w:p>
        </w:tc>
        <w:tc>
          <w:tcPr>
            <w:tcW w:w="1134" w:type="dxa"/>
            <w:tcBorders>
              <w:top w:val="nil"/>
              <w:left w:val="nil"/>
              <w:bottom w:val="single" w:sz="4" w:space="0" w:color="auto"/>
              <w:right w:val="single" w:sz="4" w:space="0" w:color="auto"/>
            </w:tcBorders>
            <w:vAlign w:val="center"/>
            <w:hideMark/>
          </w:tcPr>
          <w:p w14:paraId="7B1F178A"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426</w:t>
            </w:r>
          </w:p>
        </w:tc>
        <w:tc>
          <w:tcPr>
            <w:tcW w:w="1134" w:type="dxa"/>
            <w:tcBorders>
              <w:top w:val="nil"/>
              <w:left w:val="nil"/>
              <w:bottom w:val="single" w:sz="4" w:space="0" w:color="auto"/>
              <w:right w:val="single" w:sz="4" w:space="0" w:color="auto"/>
            </w:tcBorders>
            <w:noWrap/>
            <w:vAlign w:val="center"/>
            <w:hideMark/>
          </w:tcPr>
          <w:p w14:paraId="72D70044"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410</w:t>
            </w:r>
          </w:p>
        </w:tc>
        <w:tc>
          <w:tcPr>
            <w:tcW w:w="851" w:type="dxa"/>
            <w:tcBorders>
              <w:top w:val="nil"/>
              <w:left w:val="nil"/>
              <w:bottom w:val="single" w:sz="4" w:space="0" w:color="auto"/>
              <w:right w:val="single" w:sz="4" w:space="0" w:color="auto"/>
            </w:tcBorders>
            <w:vAlign w:val="center"/>
            <w:hideMark/>
          </w:tcPr>
          <w:p w14:paraId="3D3229B6"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16</w:t>
            </w:r>
          </w:p>
        </w:tc>
        <w:tc>
          <w:tcPr>
            <w:tcW w:w="850" w:type="dxa"/>
            <w:tcBorders>
              <w:top w:val="nil"/>
              <w:left w:val="nil"/>
              <w:bottom w:val="single" w:sz="4" w:space="0" w:color="auto"/>
              <w:right w:val="single" w:sz="4" w:space="0" w:color="auto"/>
            </w:tcBorders>
            <w:vAlign w:val="center"/>
            <w:hideMark/>
          </w:tcPr>
          <w:p w14:paraId="48771271"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3.76</w:t>
            </w:r>
          </w:p>
        </w:tc>
        <w:tc>
          <w:tcPr>
            <w:tcW w:w="993" w:type="dxa"/>
            <w:tcBorders>
              <w:top w:val="nil"/>
              <w:left w:val="nil"/>
              <w:bottom w:val="single" w:sz="4" w:space="0" w:color="auto"/>
              <w:right w:val="single" w:sz="4" w:space="0" w:color="auto"/>
            </w:tcBorders>
            <w:vAlign w:val="center"/>
            <w:hideMark/>
          </w:tcPr>
          <w:p w14:paraId="1B0B6566"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0.6</w:t>
            </w:r>
          </w:p>
        </w:tc>
        <w:tc>
          <w:tcPr>
            <w:tcW w:w="992" w:type="dxa"/>
            <w:tcBorders>
              <w:top w:val="nil"/>
              <w:left w:val="nil"/>
              <w:bottom w:val="single" w:sz="4" w:space="0" w:color="auto"/>
              <w:right w:val="single" w:sz="4" w:space="0" w:color="auto"/>
            </w:tcBorders>
            <w:vAlign w:val="center"/>
            <w:hideMark/>
          </w:tcPr>
          <w:p w14:paraId="1F3DC68F"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0.8</w:t>
            </w:r>
          </w:p>
        </w:tc>
      </w:tr>
      <w:tr w:rsidR="00822B3C" w:rsidRPr="00EB2CE1" w14:paraId="32F02246" w14:textId="77777777" w:rsidTr="00EB2CE1">
        <w:trPr>
          <w:trHeight w:val="375"/>
        </w:trPr>
        <w:tc>
          <w:tcPr>
            <w:tcW w:w="851" w:type="dxa"/>
            <w:tcBorders>
              <w:top w:val="nil"/>
              <w:left w:val="single" w:sz="4" w:space="0" w:color="auto"/>
              <w:bottom w:val="single" w:sz="4" w:space="0" w:color="auto"/>
              <w:right w:val="single" w:sz="4" w:space="0" w:color="auto"/>
            </w:tcBorders>
            <w:noWrap/>
            <w:vAlign w:val="center"/>
            <w:hideMark/>
          </w:tcPr>
          <w:p w14:paraId="66B55C22"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w:t>
            </w:r>
          </w:p>
        </w:tc>
        <w:tc>
          <w:tcPr>
            <w:tcW w:w="1559" w:type="dxa"/>
            <w:tcBorders>
              <w:top w:val="nil"/>
              <w:left w:val="nil"/>
              <w:bottom w:val="single" w:sz="4" w:space="0" w:color="auto"/>
              <w:right w:val="single" w:sz="4" w:space="0" w:color="auto"/>
            </w:tcBorders>
            <w:vAlign w:val="center"/>
            <w:hideMark/>
          </w:tcPr>
          <w:p w14:paraId="569C82FB" w14:textId="77777777" w:rsidR="00822B3C" w:rsidRPr="00EB2CE1" w:rsidRDefault="00822B3C"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Andijan</w:t>
            </w:r>
            <w:proofErr w:type="spellEnd"/>
            <w:r w:rsidRPr="00EB2CE1">
              <w:rPr>
                <w:rFonts w:ascii="Times New Roman" w:hAnsi="Times New Roman"/>
                <w:color w:val="000000"/>
                <w:sz w:val="18"/>
                <w:szCs w:val="18"/>
              </w:rPr>
              <w:t xml:space="preserve"> 35</w:t>
            </w:r>
          </w:p>
        </w:tc>
        <w:tc>
          <w:tcPr>
            <w:tcW w:w="992" w:type="dxa"/>
            <w:tcBorders>
              <w:top w:val="nil"/>
              <w:left w:val="nil"/>
              <w:bottom w:val="single" w:sz="4" w:space="0" w:color="auto"/>
              <w:right w:val="single" w:sz="4" w:space="0" w:color="auto"/>
            </w:tcBorders>
            <w:vAlign w:val="center"/>
            <w:hideMark/>
          </w:tcPr>
          <w:p w14:paraId="4D59AFF9"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II/II</w:t>
            </w:r>
          </w:p>
        </w:tc>
        <w:tc>
          <w:tcPr>
            <w:tcW w:w="1134" w:type="dxa"/>
            <w:tcBorders>
              <w:top w:val="nil"/>
              <w:left w:val="nil"/>
              <w:bottom w:val="single" w:sz="4" w:space="0" w:color="auto"/>
              <w:right w:val="single" w:sz="4" w:space="0" w:color="auto"/>
            </w:tcBorders>
            <w:vAlign w:val="center"/>
            <w:hideMark/>
          </w:tcPr>
          <w:p w14:paraId="04C0C6AB"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424</w:t>
            </w:r>
          </w:p>
        </w:tc>
        <w:tc>
          <w:tcPr>
            <w:tcW w:w="1134" w:type="dxa"/>
            <w:tcBorders>
              <w:top w:val="nil"/>
              <w:left w:val="nil"/>
              <w:bottom w:val="single" w:sz="4" w:space="0" w:color="auto"/>
              <w:right w:val="single" w:sz="4" w:space="0" w:color="auto"/>
            </w:tcBorders>
            <w:noWrap/>
            <w:vAlign w:val="center"/>
            <w:hideMark/>
          </w:tcPr>
          <w:p w14:paraId="72922E1D"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408</w:t>
            </w:r>
          </w:p>
        </w:tc>
        <w:tc>
          <w:tcPr>
            <w:tcW w:w="851" w:type="dxa"/>
            <w:tcBorders>
              <w:top w:val="nil"/>
              <w:left w:val="nil"/>
              <w:bottom w:val="single" w:sz="4" w:space="0" w:color="auto"/>
              <w:right w:val="single" w:sz="4" w:space="0" w:color="auto"/>
            </w:tcBorders>
            <w:vAlign w:val="center"/>
            <w:hideMark/>
          </w:tcPr>
          <w:p w14:paraId="6CFFFDE0"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16</w:t>
            </w:r>
          </w:p>
        </w:tc>
        <w:tc>
          <w:tcPr>
            <w:tcW w:w="850" w:type="dxa"/>
            <w:tcBorders>
              <w:top w:val="nil"/>
              <w:left w:val="nil"/>
              <w:bottom w:val="single" w:sz="4" w:space="0" w:color="auto"/>
              <w:right w:val="single" w:sz="4" w:space="0" w:color="auto"/>
            </w:tcBorders>
            <w:vAlign w:val="center"/>
            <w:hideMark/>
          </w:tcPr>
          <w:p w14:paraId="33BB7795"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3.77</w:t>
            </w:r>
          </w:p>
        </w:tc>
        <w:tc>
          <w:tcPr>
            <w:tcW w:w="993" w:type="dxa"/>
            <w:tcBorders>
              <w:top w:val="nil"/>
              <w:left w:val="nil"/>
              <w:bottom w:val="single" w:sz="4" w:space="0" w:color="auto"/>
              <w:right w:val="single" w:sz="4" w:space="0" w:color="auto"/>
            </w:tcBorders>
            <w:vAlign w:val="center"/>
            <w:hideMark/>
          </w:tcPr>
          <w:p w14:paraId="39E756B0"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0.5</w:t>
            </w:r>
          </w:p>
        </w:tc>
        <w:tc>
          <w:tcPr>
            <w:tcW w:w="992" w:type="dxa"/>
            <w:tcBorders>
              <w:top w:val="nil"/>
              <w:left w:val="nil"/>
              <w:bottom w:val="single" w:sz="4" w:space="0" w:color="auto"/>
              <w:right w:val="single" w:sz="4" w:space="0" w:color="auto"/>
            </w:tcBorders>
            <w:vAlign w:val="center"/>
            <w:hideMark/>
          </w:tcPr>
          <w:p w14:paraId="7AF56351"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0.7</w:t>
            </w:r>
          </w:p>
        </w:tc>
      </w:tr>
      <w:tr w:rsidR="00822B3C" w:rsidRPr="00EB2CE1" w14:paraId="534E4CF9" w14:textId="77777777" w:rsidTr="00EB2CE1">
        <w:trPr>
          <w:trHeight w:val="375"/>
        </w:trPr>
        <w:tc>
          <w:tcPr>
            <w:tcW w:w="851" w:type="dxa"/>
            <w:tcBorders>
              <w:top w:val="nil"/>
              <w:left w:val="single" w:sz="4" w:space="0" w:color="auto"/>
              <w:bottom w:val="single" w:sz="4" w:space="0" w:color="auto"/>
              <w:right w:val="single" w:sz="4" w:space="0" w:color="auto"/>
            </w:tcBorders>
            <w:noWrap/>
            <w:vAlign w:val="center"/>
            <w:hideMark/>
          </w:tcPr>
          <w:p w14:paraId="415F970B"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5</w:t>
            </w:r>
          </w:p>
        </w:tc>
        <w:tc>
          <w:tcPr>
            <w:tcW w:w="1559" w:type="dxa"/>
            <w:tcBorders>
              <w:top w:val="nil"/>
              <w:left w:val="nil"/>
              <w:bottom w:val="single" w:sz="4" w:space="0" w:color="auto"/>
              <w:right w:val="single" w:sz="4" w:space="0" w:color="auto"/>
            </w:tcBorders>
            <w:vAlign w:val="center"/>
            <w:hideMark/>
          </w:tcPr>
          <w:p w14:paraId="0B326301" w14:textId="77777777" w:rsidR="00822B3C" w:rsidRPr="00EB2CE1" w:rsidRDefault="00822B3C"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Andijan</w:t>
            </w:r>
            <w:proofErr w:type="spellEnd"/>
            <w:r w:rsidRPr="00EB2CE1">
              <w:rPr>
                <w:rFonts w:ascii="Times New Roman" w:hAnsi="Times New Roman"/>
                <w:color w:val="000000"/>
                <w:sz w:val="18"/>
                <w:szCs w:val="18"/>
              </w:rPr>
              <w:t xml:space="preserve"> 35</w:t>
            </w:r>
          </w:p>
        </w:tc>
        <w:tc>
          <w:tcPr>
            <w:tcW w:w="992" w:type="dxa"/>
            <w:tcBorders>
              <w:top w:val="nil"/>
              <w:left w:val="nil"/>
              <w:bottom w:val="single" w:sz="4" w:space="0" w:color="auto"/>
              <w:right w:val="single" w:sz="4" w:space="0" w:color="auto"/>
            </w:tcBorders>
            <w:vAlign w:val="center"/>
            <w:hideMark/>
          </w:tcPr>
          <w:p w14:paraId="270CE752"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II/II</w:t>
            </w:r>
          </w:p>
        </w:tc>
        <w:tc>
          <w:tcPr>
            <w:tcW w:w="1134" w:type="dxa"/>
            <w:tcBorders>
              <w:top w:val="nil"/>
              <w:left w:val="nil"/>
              <w:bottom w:val="single" w:sz="4" w:space="0" w:color="auto"/>
              <w:right w:val="single" w:sz="4" w:space="0" w:color="auto"/>
            </w:tcBorders>
            <w:vAlign w:val="center"/>
            <w:hideMark/>
          </w:tcPr>
          <w:p w14:paraId="3512F2FB"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426</w:t>
            </w:r>
          </w:p>
        </w:tc>
        <w:tc>
          <w:tcPr>
            <w:tcW w:w="1134" w:type="dxa"/>
            <w:tcBorders>
              <w:top w:val="nil"/>
              <w:left w:val="nil"/>
              <w:bottom w:val="single" w:sz="4" w:space="0" w:color="auto"/>
              <w:right w:val="single" w:sz="4" w:space="0" w:color="auto"/>
            </w:tcBorders>
            <w:noWrap/>
            <w:vAlign w:val="center"/>
            <w:hideMark/>
          </w:tcPr>
          <w:p w14:paraId="330057E2"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409</w:t>
            </w:r>
          </w:p>
        </w:tc>
        <w:tc>
          <w:tcPr>
            <w:tcW w:w="851" w:type="dxa"/>
            <w:tcBorders>
              <w:top w:val="nil"/>
              <w:left w:val="nil"/>
              <w:bottom w:val="single" w:sz="4" w:space="0" w:color="auto"/>
              <w:right w:val="single" w:sz="4" w:space="0" w:color="auto"/>
            </w:tcBorders>
            <w:vAlign w:val="center"/>
            <w:hideMark/>
          </w:tcPr>
          <w:p w14:paraId="2F3844A1"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17</w:t>
            </w:r>
          </w:p>
        </w:tc>
        <w:tc>
          <w:tcPr>
            <w:tcW w:w="850" w:type="dxa"/>
            <w:tcBorders>
              <w:top w:val="nil"/>
              <w:left w:val="nil"/>
              <w:bottom w:val="single" w:sz="4" w:space="0" w:color="auto"/>
              <w:right w:val="single" w:sz="4" w:space="0" w:color="auto"/>
            </w:tcBorders>
            <w:vAlign w:val="center"/>
            <w:hideMark/>
          </w:tcPr>
          <w:p w14:paraId="1CADB1ED"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3.99</w:t>
            </w:r>
          </w:p>
        </w:tc>
        <w:tc>
          <w:tcPr>
            <w:tcW w:w="993" w:type="dxa"/>
            <w:tcBorders>
              <w:top w:val="nil"/>
              <w:left w:val="nil"/>
              <w:bottom w:val="single" w:sz="4" w:space="0" w:color="auto"/>
              <w:right w:val="single" w:sz="4" w:space="0" w:color="auto"/>
            </w:tcBorders>
            <w:vAlign w:val="center"/>
            <w:hideMark/>
          </w:tcPr>
          <w:p w14:paraId="4E8F97FB"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0.7</w:t>
            </w:r>
          </w:p>
        </w:tc>
        <w:tc>
          <w:tcPr>
            <w:tcW w:w="992" w:type="dxa"/>
            <w:tcBorders>
              <w:top w:val="nil"/>
              <w:left w:val="nil"/>
              <w:bottom w:val="single" w:sz="4" w:space="0" w:color="auto"/>
              <w:right w:val="single" w:sz="4" w:space="0" w:color="auto"/>
            </w:tcBorders>
            <w:vAlign w:val="center"/>
            <w:hideMark/>
          </w:tcPr>
          <w:p w14:paraId="75C64B93"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0.8</w:t>
            </w:r>
          </w:p>
        </w:tc>
      </w:tr>
      <w:tr w:rsidR="009406F5" w:rsidRPr="003D755A" w14:paraId="5A709447" w14:textId="77777777" w:rsidTr="0016468A">
        <w:trPr>
          <w:trHeight w:val="299"/>
        </w:trPr>
        <w:tc>
          <w:tcPr>
            <w:tcW w:w="9356" w:type="dxa"/>
            <w:gridSpan w:val="9"/>
            <w:tcBorders>
              <w:top w:val="single" w:sz="4" w:space="0" w:color="auto"/>
              <w:left w:val="single" w:sz="4" w:space="0" w:color="auto"/>
              <w:bottom w:val="single" w:sz="4" w:space="0" w:color="auto"/>
              <w:right w:val="single" w:sz="4" w:space="0" w:color="auto"/>
            </w:tcBorders>
            <w:noWrap/>
            <w:vAlign w:val="center"/>
            <w:hideMark/>
          </w:tcPr>
          <w:p w14:paraId="7DEBCEFC" w14:textId="77777777" w:rsidR="009406F5" w:rsidRPr="00EB2CE1" w:rsidRDefault="009406F5" w:rsidP="00B70C25">
            <w:pPr>
              <w:spacing w:after="0" w:line="240" w:lineRule="auto"/>
              <w:jc w:val="center"/>
              <w:rPr>
                <w:rFonts w:ascii="Times New Roman" w:hAnsi="Times New Roman"/>
                <w:b/>
                <w:bCs/>
                <w:color w:val="000000"/>
                <w:sz w:val="18"/>
                <w:szCs w:val="18"/>
                <w:lang w:val="en-US"/>
              </w:rPr>
            </w:pPr>
            <w:r w:rsidRPr="00EB2CE1">
              <w:rPr>
                <w:rFonts w:ascii="Times New Roman" w:hAnsi="Times New Roman"/>
                <w:b/>
                <w:bCs/>
                <w:color w:val="000000"/>
                <w:sz w:val="18"/>
                <w:szCs w:val="18"/>
                <w:lang w:val="en-US"/>
              </w:rPr>
              <w:t>Through a newly designed scrap metal shredder</w:t>
            </w:r>
          </w:p>
        </w:tc>
      </w:tr>
      <w:tr w:rsidR="00822B3C" w:rsidRPr="00EB2CE1" w14:paraId="7937E271" w14:textId="77777777" w:rsidTr="00EB2CE1">
        <w:trPr>
          <w:trHeight w:val="375"/>
        </w:trPr>
        <w:tc>
          <w:tcPr>
            <w:tcW w:w="851" w:type="dxa"/>
            <w:tcBorders>
              <w:top w:val="nil"/>
              <w:left w:val="single" w:sz="4" w:space="0" w:color="auto"/>
              <w:bottom w:val="single" w:sz="4" w:space="0" w:color="auto"/>
              <w:right w:val="single" w:sz="4" w:space="0" w:color="auto"/>
            </w:tcBorders>
            <w:noWrap/>
            <w:vAlign w:val="center"/>
            <w:hideMark/>
          </w:tcPr>
          <w:p w14:paraId="2BF55604"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w:t>
            </w:r>
          </w:p>
        </w:tc>
        <w:tc>
          <w:tcPr>
            <w:tcW w:w="1559" w:type="dxa"/>
            <w:tcBorders>
              <w:top w:val="nil"/>
              <w:left w:val="nil"/>
              <w:bottom w:val="single" w:sz="4" w:space="0" w:color="auto"/>
              <w:right w:val="single" w:sz="4" w:space="0" w:color="auto"/>
            </w:tcBorders>
            <w:vAlign w:val="center"/>
            <w:hideMark/>
          </w:tcPr>
          <w:p w14:paraId="7DF19258" w14:textId="77777777" w:rsidR="00822B3C" w:rsidRPr="00EB2CE1" w:rsidRDefault="00822B3C"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Andijan</w:t>
            </w:r>
            <w:proofErr w:type="spellEnd"/>
            <w:r w:rsidRPr="00EB2CE1">
              <w:rPr>
                <w:rFonts w:ascii="Times New Roman" w:hAnsi="Times New Roman"/>
                <w:color w:val="000000"/>
                <w:sz w:val="18"/>
                <w:szCs w:val="18"/>
              </w:rPr>
              <w:t xml:space="preserve"> 35</w:t>
            </w:r>
          </w:p>
        </w:tc>
        <w:tc>
          <w:tcPr>
            <w:tcW w:w="992" w:type="dxa"/>
            <w:tcBorders>
              <w:top w:val="nil"/>
              <w:left w:val="nil"/>
              <w:bottom w:val="single" w:sz="4" w:space="0" w:color="auto"/>
              <w:right w:val="single" w:sz="4" w:space="0" w:color="auto"/>
            </w:tcBorders>
            <w:vAlign w:val="center"/>
            <w:hideMark/>
          </w:tcPr>
          <w:p w14:paraId="37883155"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II/II</w:t>
            </w:r>
          </w:p>
        </w:tc>
        <w:tc>
          <w:tcPr>
            <w:tcW w:w="1134" w:type="dxa"/>
            <w:tcBorders>
              <w:top w:val="nil"/>
              <w:left w:val="nil"/>
              <w:bottom w:val="single" w:sz="4" w:space="0" w:color="auto"/>
              <w:right w:val="single" w:sz="4" w:space="0" w:color="auto"/>
            </w:tcBorders>
            <w:vAlign w:val="center"/>
            <w:hideMark/>
          </w:tcPr>
          <w:p w14:paraId="7ED94AFD"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425</w:t>
            </w:r>
          </w:p>
        </w:tc>
        <w:tc>
          <w:tcPr>
            <w:tcW w:w="1134" w:type="dxa"/>
            <w:tcBorders>
              <w:top w:val="nil"/>
              <w:left w:val="nil"/>
              <w:bottom w:val="single" w:sz="4" w:space="0" w:color="auto"/>
              <w:right w:val="single" w:sz="4" w:space="0" w:color="auto"/>
            </w:tcBorders>
            <w:noWrap/>
            <w:vAlign w:val="center"/>
            <w:hideMark/>
          </w:tcPr>
          <w:p w14:paraId="711EC631"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411</w:t>
            </w:r>
          </w:p>
        </w:tc>
        <w:tc>
          <w:tcPr>
            <w:tcW w:w="851" w:type="dxa"/>
            <w:tcBorders>
              <w:top w:val="nil"/>
              <w:left w:val="nil"/>
              <w:bottom w:val="single" w:sz="4" w:space="0" w:color="auto"/>
              <w:right w:val="single" w:sz="4" w:space="0" w:color="auto"/>
            </w:tcBorders>
            <w:vAlign w:val="center"/>
            <w:hideMark/>
          </w:tcPr>
          <w:p w14:paraId="44A6306C"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14</w:t>
            </w:r>
          </w:p>
        </w:tc>
        <w:tc>
          <w:tcPr>
            <w:tcW w:w="850" w:type="dxa"/>
            <w:tcBorders>
              <w:top w:val="nil"/>
              <w:left w:val="nil"/>
              <w:bottom w:val="single" w:sz="4" w:space="0" w:color="auto"/>
              <w:right w:val="single" w:sz="4" w:space="0" w:color="auto"/>
            </w:tcBorders>
            <w:vAlign w:val="center"/>
            <w:hideMark/>
          </w:tcPr>
          <w:p w14:paraId="369C8B5B"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3.29</w:t>
            </w:r>
          </w:p>
        </w:tc>
        <w:tc>
          <w:tcPr>
            <w:tcW w:w="993" w:type="dxa"/>
            <w:tcBorders>
              <w:top w:val="nil"/>
              <w:left w:val="nil"/>
              <w:bottom w:val="single" w:sz="4" w:space="0" w:color="auto"/>
              <w:right w:val="single" w:sz="4" w:space="0" w:color="auto"/>
            </w:tcBorders>
            <w:vAlign w:val="center"/>
            <w:hideMark/>
          </w:tcPr>
          <w:p w14:paraId="2E9B0005"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0.5</w:t>
            </w:r>
          </w:p>
        </w:tc>
        <w:tc>
          <w:tcPr>
            <w:tcW w:w="992" w:type="dxa"/>
            <w:tcBorders>
              <w:top w:val="nil"/>
              <w:left w:val="nil"/>
              <w:bottom w:val="single" w:sz="4" w:space="0" w:color="auto"/>
              <w:right w:val="single" w:sz="4" w:space="0" w:color="auto"/>
            </w:tcBorders>
            <w:vAlign w:val="center"/>
            <w:hideMark/>
          </w:tcPr>
          <w:p w14:paraId="0B5C911E"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0.7</w:t>
            </w:r>
          </w:p>
        </w:tc>
      </w:tr>
      <w:tr w:rsidR="00822B3C" w:rsidRPr="00EB2CE1" w14:paraId="4CB6E03F" w14:textId="77777777" w:rsidTr="00EB2CE1">
        <w:trPr>
          <w:trHeight w:val="375"/>
        </w:trPr>
        <w:tc>
          <w:tcPr>
            <w:tcW w:w="851" w:type="dxa"/>
            <w:tcBorders>
              <w:top w:val="nil"/>
              <w:left w:val="single" w:sz="4" w:space="0" w:color="auto"/>
              <w:bottom w:val="single" w:sz="4" w:space="0" w:color="auto"/>
              <w:right w:val="single" w:sz="4" w:space="0" w:color="auto"/>
            </w:tcBorders>
            <w:noWrap/>
            <w:vAlign w:val="center"/>
            <w:hideMark/>
          </w:tcPr>
          <w:p w14:paraId="6FF7123E"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2</w:t>
            </w:r>
          </w:p>
        </w:tc>
        <w:tc>
          <w:tcPr>
            <w:tcW w:w="1559" w:type="dxa"/>
            <w:tcBorders>
              <w:top w:val="nil"/>
              <w:left w:val="nil"/>
              <w:bottom w:val="single" w:sz="4" w:space="0" w:color="auto"/>
              <w:right w:val="single" w:sz="4" w:space="0" w:color="auto"/>
            </w:tcBorders>
            <w:vAlign w:val="center"/>
            <w:hideMark/>
          </w:tcPr>
          <w:p w14:paraId="7483C4D7" w14:textId="77777777" w:rsidR="00822B3C" w:rsidRPr="00EB2CE1" w:rsidRDefault="00822B3C"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Andijan</w:t>
            </w:r>
            <w:proofErr w:type="spellEnd"/>
            <w:r w:rsidRPr="00EB2CE1">
              <w:rPr>
                <w:rFonts w:ascii="Times New Roman" w:hAnsi="Times New Roman"/>
                <w:color w:val="000000"/>
                <w:sz w:val="18"/>
                <w:szCs w:val="18"/>
              </w:rPr>
              <w:t xml:space="preserve"> 35</w:t>
            </w:r>
          </w:p>
        </w:tc>
        <w:tc>
          <w:tcPr>
            <w:tcW w:w="992" w:type="dxa"/>
            <w:tcBorders>
              <w:top w:val="nil"/>
              <w:left w:val="nil"/>
              <w:bottom w:val="single" w:sz="4" w:space="0" w:color="auto"/>
              <w:right w:val="single" w:sz="4" w:space="0" w:color="auto"/>
            </w:tcBorders>
            <w:vAlign w:val="center"/>
            <w:hideMark/>
          </w:tcPr>
          <w:p w14:paraId="7E2350BB"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II/II</w:t>
            </w:r>
          </w:p>
        </w:tc>
        <w:tc>
          <w:tcPr>
            <w:tcW w:w="1134" w:type="dxa"/>
            <w:tcBorders>
              <w:top w:val="nil"/>
              <w:left w:val="nil"/>
              <w:bottom w:val="single" w:sz="4" w:space="0" w:color="auto"/>
              <w:right w:val="single" w:sz="4" w:space="0" w:color="auto"/>
            </w:tcBorders>
            <w:vAlign w:val="center"/>
            <w:hideMark/>
          </w:tcPr>
          <w:p w14:paraId="2BDD140A"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426</w:t>
            </w:r>
          </w:p>
        </w:tc>
        <w:tc>
          <w:tcPr>
            <w:tcW w:w="1134" w:type="dxa"/>
            <w:tcBorders>
              <w:top w:val="nil"/>
              <w:left w:val="nil"/>
              <w:bottom w:val="single" w:sz="4" w:space="0" w:color="auto"/>
              <w:right w:val="single" w:sz="4" w:space="0" w:color="auto"/>
            </w:tcBorders>
            <w:noWrap/>
            <w:vAlign w:val="center"/>
            <w:hideMark/>
          </w:tcPr>
          <w:p w14:paraId="5B569215"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411</w:t>
            </w:r>
          </w:p>
        </w:tc>
        <w:tc>
          <w:tcPr>
            <w:tcW w:w="851" w:type="dxa"/>
            <w:tcBorders>
              <w:top w:val="nil"/>
              <w:left w:val="nil"/>
              <w:bottom w:val="single" w:sz="4" w:space="0" w:color="auto"/>
              <w:right w:val="single" w:sz="4" w:space="0" w:color="auto"/>
            </w:tcBorders>
            <w:vAlign w:val="center"/>
            <w:hideMark/>
          </w:tcPr>
          <w:p w14:paraId="232F104A"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15</w:t>
            </w:r>
          </w:p>
        </w:tc>
        <w:tc>
          <w:tcPr>
            <w:tcW w:w="850" w:type="dxa"/>
            <w:tcBorders>
              <w:top w:val="nil"/>
              <w:left w:val="nil"/>
              <w:bottom w:val="single" w:sz="4" w:space="0" w:color="auto"/>
              <w:right w:val="single" w:sz="4" w:space="0" w:color="auto"/>
            </w:tcBorders>
            <w:vAlign w:val="center"/>
            <w:hideMark/>
          </w:tcPr>
          <w:p w14:paraId="5F90A67F"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3.52</w:t>
            </w:r>
          </w:p>
        </w:tc>
        <w:tc>
          <w:tcPr>
            <w:tcW w:w="993" w:type="dxa"/>
            <w:tcBorders>
              <w:top w:val="nil"/>
              <w:left w:val="nil"/>
              <w:bottom w:val="single" w:sz="4" w:space="0" w:color="auto"/>
              <w:right w:val="single" w:sz="4" w:space="0" w:color="auto"/>
            </w:tcBorders>
            <w:vAlign w:val="center"/>
            <w:hideMark/>
          </w:tcPr>
          <w:p w14:paraId="4B503824"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0.6</w:t>
            </w:r>
          </w:p>
        </w:tc>
        <w:tc>
          <w:tcPr>
            <w:tcW w:w="992" w:type="dxa"/>
            <w:tcBorders>
              <w:top w:val="nil"/>
              <w:left w:val="nil"/>
              <w:bottom w:val="single" w:sz="4" w:space="0" w:color="auto"/>
              <w:right w:val="single" w:sz="4" w:space="0" w:color="auto"/>
            </w:tcBorders>
            <w:vAlign w:val="center"/>
            <w:hideMark/>
          </w:tcPr>
          <w:p w14:paraId="5F86AD65"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0.7</w:t>
            </w:r>
          </w:p>
        </w:tc>
      </w:tr>
      <w:tr w:rsidR="00822B3C" w:rsidRPr="00EB2CE1" w14:paraId="46BFAF7F" w14:textId="77777777" w:rsidTr="00EB2CE1">
        <w:trPr>
          <w:trHeight w:val="375"/>
        </w:trPr>
        <w:tc>
          <w:tcPr>
            <w:tcW w:w="851" w:type="dxa"/>
            <w:tcBorders>
              <w:top w:val="nil"/>
              <w:left w:val="single" w:sz="4" w:space="0" w:color="auto"/>
              <w:bottom w:val="single" w:sz="4" w:space="0" w:color="auto"/>
              <w:right w:val="single" w:sz="4" w:space="0" w:color="auto"/>
            </w:tcBorders>
            <w:noWrap/>
            <w:vAlign w:val="center"/>
            <w:hideMark/>
          </w:tcPr>
          <w:p w14:paraId="1EC5A196"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w:t>
            </w:r>
          </w:p>
        </w:tc>
        <w:tc>
          <w:tcPr>
            <w:tcW w:w="1559" w:type="dxa"/>
            <w:tcBorders>
              <w:top w:val="nil"/>
              <w:left w:val="nil"/>
              <w:bottom w:val="single" w:sz="4" w:space="0" w:color="auto"/>
              <w:right w:val="single" w:sz="4" w:space="0" w:color="auto"/>
            </w:tcBorders>
            <w:vAlign w:val="center"/>
            <w:hideMark/>
          </w:tcPr>
          <w:p w14:paraId="1ED4C306" w14:textId="77777777" w:rsidR="00822B3C" w:rsidRPr="00EB2CE1" w:rsidRDefault="00822B3C"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Andijan</w:t>
            </w:r>
            <w:proofErr w:type="spellEnd"/>
            <w:r w:rsidRPr="00EB2CE1">
              <w:rPr>
                <w:rFonts w:ascii="Times New Roman" w:hAnsi="Times New Roman"/>
                <w:color w:val="000000"/>
                <w:sz w:val="18"/>
                <w:szCs w:val="18"/>
              </w:rPr>
              <w:t xml:space="preserve"> 35</w:t>
            </w:r>
          </w:p>
        </w:tc>
        <w:tc>
          <w:tcPr>
            <w:tcW w:w="992" w:type="dxa"/>
            <w:tcBorders>
              <w:top w:val="nil"/>
              <w:left w:val="nil"/>
              <w:bottom w:val="single" w:sz="4" w:space="0" w:color="auto"/>
              <w:right w:val="single" w:sz="4" w:space="0" w:color="auto"/>
            </w:tcBorders>
            <w:vAlign w:val="center"/>
            <w:hideMark/>
          </w:tcPr>
          <w:p w14:paraId="634A7440"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II/II</w:t>
            </w:r>
          </w:p>
        </w:tc>
        <w:tc>
          <w:tcPr>
            <w:tcW w:w="1134" w:type="dxa"/>
            <w:tcBorders>
              <w:top w:val="nil"/>
              <w:left w:val="nil"/>
              <w:bottom w:val="single" w:sz="4" w:space="0" w:color="auto"/>
              <w:right w:val="single" w:sz="4" w:space="0" w:color="auto"/>
            </w:tcBorders>
            <w:vAlign w:val="center"/>
            <w:hideMark/>
          </w:tcPr>
          <w:p w14:paraId="3A5AA87F"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426</w:t>
            </w:r>
          </w:p>
        </w:tc>
        <w:tc>
          <w:tcPr>
            <w:tcW w:w="1134" w:type="dxa"/>
            <w:tcBorders>
              <w:top w:val="nil"/>
              <w:left w:val="nil"/>
              <w:bottom w:val="single" w:sz="4" w:space="0" w:color="auto"/>
              <w:right w:val="single" w:sz="4" w:space="0" w:color="auto"/>
            </w:tcBorders>
            <w:noWrap/>
            <w:vAlign w:val="center"/>
            <w:hideMark/>
          </w:tcPr>
          <w:p w14:paraId="42FEE388"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411</w:t>
            </w:r>
          </w:p>
        </w:tc>
        <w:tc>
          <w:tcPr>
            <w:tcW w:w="851" w:type="dxa"/>
            <w:tcBorders>
              <w:top w:val="nil"/>
              <w:left w:val="nil"/>
              <w:bottom w:val="single" w:sz="4" w:space="0" w:color="auto"/>
              <w:right w:val="single" w:sz="4" w:space="0" w:color="auto"/>
            </w:tcBorders>
            <w:vAlign w:val="center"/>
            <w:hideMark/>
          </w:tcPr>
          <w:p w14:paraId="476BB89D"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15</w:t>
            </w:r>
          </w:p>
        </w:tc>
        <w:tc>
          <w:tcPr>
            <w:tcW w:w="850" w:type="dxa"/>
            <w:tcBorders>
              <w:top w:val="nil"/>
              <w:left w:val="nil"/>
              <w:bottom w:val="single" w:sz="4" w:space="0" w:color="auto"/>
              <w:right w:val="single" w:sz="4" w:space="0" w:color="auto"/>
            </w:tcBorders>
            <w:vAlign w:val="center"/>
            <w:hideMark/>
          </w:tcPr>
          <w:p w14:paraId="0A964192"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3.52</w:t>
            </w:r>
          </w:p>
        </w:tc>
        <w:tc>
          <w:tcPr>
            <w:tcW w:w="993" w:type="dxa"/>
            <w:tcBorders>
              <w:top w:val="nil"/>
              <w:left w:val="nil"/>
              <w:bottom w:val="single" w:sz="4" w:space="0" w:color="auto"/>
              <w:right w:val="single" w:sz="4" w:space="0" w:color="auto"/>
            </w:tcBorders>
            <w:vAlign w:val="center"/>
            <w:hideMark/>
          </w:tcPr>
          <w:p w14:paraId="415E2C0C"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0.4</w:t>
            </w:r>
          </w:p>
        </w:tc>
        <w:tc>
          <w:tcPr>
            <w:tcW w:w="992" w:type="dxa"/>
            <w:tcBorders>
              <w:top w:val="nil"/>
              <w:left w:val="nil"/>
              <w:bottom w:val="single" w:sz="4" w:space="0" w:color="auto"/>
              <w:right w:val="single" w:sz="4" w:space="0" w:color="auto"/>
            </w:tcBorders>
            <w:vAlign w:val="center"/>
            <w:hideMark/>
          </w:tcPr>
          <w:p w14:paraId="54CC9011"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0.5</w:t>
            </w:r>
          </w:p>
        </w:tc>
      </w:tr>
      <w:tr w:rsidR="00822B3C" w:rsidRPr="00EB2CE1" w14:paraId="76F77EF1" w14:textId="77777777" w:rsidTr="00EB2CE1">
        <w:trPr>
          <w:trHeight w:val="375"/>
        </w:trPr>
        <w:tc>
          <w:tcPr>
            <w:tcW w:w="851" w:type="dxa"/>
            <w:tcBorders>
              <w:top w:val="nil"/>
              <w:left w:val="single" w:sz="4" w:space="0" w:color="auto"/>
              <w:bottom w:val="single" w:sz="4" w:space="0" w:color="auto"/>
              <w:right w:val="single" w:sz="4" w:space="0" w:color="auto"/>
            </w:tcBorders>
            <w:noWrap/>
            <w:vAlign w:val="center"/>
            <w:hideMark/>
          </w:tcPr>
          <w:p w14:paraId="42BC7460"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w:t>
            </w:r>
          </w:p>
        </w:tc>
        <w:tc>
          <w:tcPr>
            <w:tcW w:w="1559" w:type="dxa"/>
            <w:tcBorders>
              <w:top w:val="nil"/>
              <w:left w:val="nil"/>
              <w:bottom w:val="single" w:sz="4" w:space="0" w:color="auto"/>
              <w:right w:val="single" w:sz="4" w:space="0" w:color="auto"/>
            </w:tcBorders>
            <w:vAlign w:val="center"/>
            <w:hideMark/>
          </w:tcPr>
          <w:p w14:paraId="52C96D87" w14:textId="77777777" w:rsidR="00822B3C" w:rsidRPr="00EB2CE1" w:rsidRDefault="00822B3C"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Andijan</w:t>
            </w:r>
            <w:proofErr w:type="spellEnd"/>
            <w:r w:rsidRPr="00EB2CE1">
              <w:rPr>
                <w:rFonts w:ascii="Times New Roman" w:hAnsi="Times New Roman"/>
                <w:color w:val="000000"/>
                <w:sz w:val="18"/>
                <w:szCs w:val="18"/>
              </w:rPr>
              <w:t xml:space="preserve"> 35</w:t>
            </w:r>
          </w:p>
        </w:tc>
        <w:tc>
          <w:tcPr>
            <w:tcW w:w="992" w:type="dxa"/>
            <w:tcBorders>
              <w:top w:val="nil"/>
              <w:left w:val="nil"/>
              <w:bottom w:val="single" w:sz="4" w:space="0" w:color="auto"/>
              <w:right w:val="single" w:sz="4" w:space="0" w:color="auto"/>
            </w:tcBorders>
            <w:vAlign w:val="center"/>
            <w:hideMark/>
          </w:tcPr>
          <w:p w14:paraId="147BA80A"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II/II</w:t>
            </w:r>
          </w:p>
        </w:tc>
        <w:tc>
          <w:tcPr>
            <w:tcW w:w="1134" w:type="dxa"/>
            <w:tcBorders>
              <w:top w:val="nil"/>
              <w:left w:val="nil"/>
              <w:bottom w:val="single" w:sz="4" w:space="0" w:color="auto"/>
              <w:right w:val="single" w:sz="4" w:space="0" w:color="auto"/>
            </w:tcBorders>
            <w:vAlign w:val="center"/>
            <w:hideMark/>
          </w:tcPr>
          <w:p w14:paraId="66EA52DC"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424</w:t>
            </w:r>
          </w:p>
        </w:tc>
        <w:tc>
          <w:tcPr>
            <w:tcW w:w="1134" w:type="dxa"/>
            <w:tcBorders>
              <w:top w:val="nil"/>
              <w:left w:val="nil"/>
              <w:bottom w:val="single" w:sz="4" w:space="0" w:color="auto"/>
              <w:right w:val="single" w:sz="4" w:space="0" w:color="auto"/>
            </w:tcBorders>
            <w:noWrap/>
            <w:vAlign w:val="center"/>
            <w:hideMark/>
          </w:tcPr>
          <w:p w14:paraId="4679A9D9"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410</w:t>
            </w:r>
          </w:p>
        </w:tc>
        <w:tc>
          <w:tcPr>
            <w:tcW w:w="851" w:type="dxa"/>
            <w:tcBorders>
              <w:top w:val="nil"/>
              <w:left w:val="nil"/>
              <w:bottom w:val="single" w:sz="4" w:space="0" w:color="auto"/>
              <w:right w:val="single" w:sz="4" w:space="0" w:color="auto"/>
            </w:tcBorders>
            <w:vAlign w:val="center"/>
            <w:hideMark/>
          </w:tcPr>
          <w:p w14:paraId="4475C133"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14</w:t>
            </w:r>
          </w:p>
        </w:tc>
        <w:tc>
          <w:tcPr>
            <w:tcW w:w="850" w:type="dxa"/>
            <w:tcBorders>
              <w:top w:val="nil"/>
              <w:left w:val="nil"/>
              <w:bottom w:val="single" w:sz="4" w:space="0" w:color="auto"/>
              <w:right w:val="single" w:sz="4" w:space="0" w:color="auto"/>
            </w:tcBorders>
            <w:vAlign w:val="center"/>
            <w:hideMark/>
          </w:tcPr>
          <w:p w14:paraId="7481936C"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3.30</w:t>
            </w:r>
          </w:p>
        </w:tc>
        <w:tc>
          <w:tcPr>
            <w:tcW w:w="993" w:type="dxa"/>
            <w:tcBorders>
              <w:top w:val="nil"/>
              <w:left w:val="nil"/>
              <w:bottom w:val="single" w:sz="4" w:space="0" w:color="auto"/>
              <w:right w:val="single" w:sz="4" w:space="0" w:color="auto"/>
            </w:tcBorders>
            <w:vAlign w:val="center"/>
            <w:hideMark/>
          </w:tcPr>
          <w:p w14:paraId="2A018488"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0.6</w:t>
            </w:r>
          </w:p>
        </w:tc>
        <w:tc>
          <w:tcPr>
            <w:tcW w:w="992" w:type="dxa"/>
            <w:tcBorders>
              <w:top w:val="nil"/>
              <w:left w:val="nil"/>
              <w:bottom w:val="single" w:sz="4" w:space="0" w:color="auto"/>
              <w:right w:val="single" w:sz="4" w:space="0" w:color="auto"/>
            </w:tcBorders>
            <w:vAlign w:val="center"/>
            <w:hideMark/>
          </w:tcPr>
          <w:p w14:paraId="17461745"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0.6</w:t>
            </w:r>
          </w:p>
        </w:tc>
      </w:tr>
      <w:tr w:rsidR="00822B3C" w:rsidRPr="00EB2CE1" w14:paraId="33A45378" w14:textId="77777777" w:rsidTr="00EB2CE1">
        <w:trPr>
          <w:trHeight w:val="375"/>
        </w:trPr>
        <w:tc>
          <w:tcPr>
            <w:tcW w:w="851" w:type="dxa"/>
            <w:tcBorders>
              <w:top w:val="nil"/>
              <w:left w:val="single" w:sz="4" w:space="0" w:color="auto"/>
              <w:bottom w:val="single" w:sz="4" w:space="0" w:color="auto"/>
              <w:right w:val="single" w:sz="4" w:space="0" w:color="auto"/>
            </w:tcBorders>
            <w:noWrap/>
            <w:vAlign w:val="center"/>
            <w:hideMark/>
          </w:tcPr>
          <w:p w14:paraId="0FCDCB54"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5</w:t>
            </w:r>
          </w:p>
        </w:tc>
        <w:tc>
          <w:tcPr>
            <w:tcW w:w="1559" w:type="dxa"/>
            <w:tcBorders>
              <w:top w:val="nil"/>
              <w:left w:val="nil"/>
              <w:bottom w:val="single" w:sz="4" w:space="0" w:color="auto"/>
              <w:right w:val="single" w:sz="4" w:space="0" w:color="auto"/>
            </w:tcBorders>
            <w:vAlign w:val="center"/>
            <w:hideMark/>
          </w:tcPr>
          <w:p w14:paraId="64FE1F05" w14:textId="77777777" w:rsidR="00822B3C" w:rsidRPr="00EB2CE1" w:rsidRDefault="00822B3C" w:rsidP="00B70C25">
            <w:pPr>
              <w:spacing w:after="0" w:line="240" w:lineRule="auto"/>
              <w:jc w:val="center"/>
              <w:rPr>
                <w:rFonts w:ascii="Times New Roman" w:hAnsi="Times New Roman"/>
                <w:color w:val="000000"/>
                <w:sz w:val="18"/>
                <w:szCs w:val="18"/>
              </w:rPr>
            </w:pPr>
            <w:proofErr w:type="spellStart"/>
            <w:r w:rsidRPr="00EB2CE1">
              <w:rPr>
                <w:rFonts w:ascii="Times New Roman" w:hAnsi="Times New Roman"/>
                <w:color w:val="000000"/>
                <w:sz w:val="18"/>
                <w:szCs w:val="18"/>
              </w:rPr>
              <w:t>Andijan</w:t>
            </w:r>
            <w:proofErr w:type="spellEnd"/>
            <w:r w:rsidRPr="00EB2CE1">
              <w:rPr>
                <w:rFonts w:ascii="Times New Roman" w:hAnsi="Times New Roman"/>
                <w:color w:val="000000"/>
                <w:sz w:val="18"/>
                <w:szCs w:val="18"/>
              </w:rPr>
              <w:t xml:space="preserve"> 35</w:t>
            </w:r>
          </w:p>
        </w:tc>
        <w:tc>
          <w:tcPr>
            <w:tcW w:w="992" w:type="dxa"/>
            <w:tcBorders>
              <w:top w:val="nil"/>
              <w:left w:val="nil"/>
              <w:bottom w:val="single" w:sz="4" w:space="0" w:color="auto"/>
              <w:right w:val="single" w:sz="4" w:space="0" w:color="auto"/>
            </w:tcBorders>
            <w:vAlign w:val="center"/>
            <w:hideMark/>
          </w:tcPr>
          <w:p w14:paraId="03F8E3ED"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II/II</w:t>
            </w:r>
          </w:p>
        </w:tc>
        <w:tc>
          <w:tcPr>
            <w:tcW w:w="1134" w:type="dxa"/>
            <w:tcBorders>
              <w:top w:val="nil"/>
              <w:left w:val="nil"/>
              <w:bottom w:val="single" w:sz="4" w:space="0" w:color="auto"/>
              <w:right w:val="single" w:sz="4" w:space="0" w:color="auto"/>
            </w:tcBorders>
            <w:vAlign w:val="center"/>
            <w:hideMark/>
          </w:tcPr>
          <w:p w14:paraId="7E4CBE28"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425</w:t>
            </w:r>
          </w:p>
        </w:tc>
        <w:tc>
          <w:tcPr>
            <w:tcW w:w="1134" w:type="dxa"/>
            <w:tcBorders>
              <w:top w:val="nil"/>
              <w:left w:val="nil"/>
              <w:bottom w:val="single" w:sz="4" w:space="0" w:color="auto"/>
              <w:right w:val="single" w:sz="4" w:space="0" w:color="auto"/>
            </w:tcBorders>
            <w:noWrap/>
            <w:vAlign w:val="center"/>
            <w:hideMark/>
          </w:tcPr>
          <w:p w14:paraId="6127F42C"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410</w:t>
            </w:r>
          </w:p>
        </w:tc>
        <w:tc>
          <w:tcPr>
            <w:tcW w:w="851" w:type="dxa"/>
            <w:tcBorders>
              <w:top w:val="nil"/>
              <w:left w:val="nil"/>
              <w:bottom w:val="single" w:sz="4" w:space="0" w:color="auto"/>
              <w:right w:val="single" w:sz="4" w:space="0" w:color="auto"/>
            </w:tcBorders>
            <w:vAlign w:val="center"/>
            <w:hideMark/>
          </w:tcPr>
          <w:p w14:paraId="54CF2EB3"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15</w:t>
            </w:r>
          </w:p>
        </w:tc>
        <w:tc>
          <w:tcPr>
            <w:tcW w:w="850" w:type="dxa"/>
            <w:tcBorders>
              <w:top w:val="nil"/>
              <w:left w:val="nil"/>
              <w:bottom w:val="single" w:sz="4" w:space="0" w:color="auto"/>
              <w:right w:val="single" w:sz="4" w:space="0" w:color="auto"/>
            </w:tcBorders>
            <w:vAlign w:val="center"/>
            <w:hideMark/>
          </w:tcPr>
          <w:p w14:paraId="2B3F6664"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3.53</w:t>
            </w:r>
          </w:p>
        </w:tc>
        <w:tc>
          <w:tcPr>
            <w:tcW w:w="993" w:type="dxa"/>
            <w:tcBorders>
              <w:top w:val="nil"/>
              <w:left w:val="nil"/>
              <w:bottom w:val="single" w:sz="4" w:space="0" w:color="auto"/>
              <w:right w:val="single" w:sz="4" w:space="0" w:color="auto"/>
            </w:tcBorders>
            <w:vAlign w:val="center"/>
            <w:hideMark/>
          </w:tcPr>
          <w:p w14:paraId="3A47CA3E"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0.5</w:t>
            </w:r>
          </w:p>
        </w:tc>
        <w:tc>
          <w:tcPr>
            <w:tcW w:w="992" w:type="dxa"/>
            <w:tcBorders>
              <w:top w:val="nil"/>
              <w:left w:val="nil"/>
              <w:bottom w:val="single" w:sz="4" w:space="0" w:color="auto"/>
              <w:right w:val="single" w:sz="4" w:space="0" w:color="auto"/>
            </w:tcBorders>
            <w:vAlign w:val="center"/>
            <w:hideMark/>
          </w:tcPr>
          <w:p w14:paraId="6F26840A" w14:textId="77777777" w:rsidR="00822B3C" w:rsidRPr="00EB2CE1" w:rsidRDefault="00822B3C" w:rsidP="00B70C25">
            <w:pPr>
              <w:spacing w:after="0" w:line="240" w:lineRule="auto"/>
              <w:jc w:val="center"/>
              <w:rPr>
                <w:rFonts w:ascii="Times New Roman" w:hAnsi="Times New Roman"/>
                <w:color w:val="000000"/>
                <w:sz w:val="18"/>
                <w:szCs w:val="18"/>
              </w:rPr>
            </w:pPr>
            <w:r w:rsidRPr="00EB2CE1">
              <w:rPr>
                <w:rFonts w:ascii="Times New Roman" w:hAnsi="Times New Roman"/>
                <w:color w:val="000000"/>
                <w:sz w:val="18"/>
                <w:szCs w:val="18"/>
              </w:rPr>
              <w:t>0.7</w:t>
            </w:r>
          </w:p>
        </w:tc>
      </w:tr>
    </w:tbl>
    <w:p w14:paraId="4F52AD00" w14:textId="7DC4FFA2" w:rsidR="00173731" w:rsidRPr="00CF7C03" w:rsidRDefault="002D2CF3" w:rsidP="00EB2CE1">
      <w:pPr>
        <w:spacing w:before="120" w:after="0" w:line="240" w:lineRule="auto"/>
        <w:jc w:val="center"/>
        <w:rPr>
          <w:rFonts w:ascii="Times New Roman" w:hAnsi="Times New Roman"/>
          <w:b/>
          <w:bCs/>
          <w:sz w:val="18"/>
          <w:szCs w:val="18"/>
          <w:lang w:val="en-US"/>
        </w:rPr>
      </w:pPr>
      <w:r w:rsidRPr="00CF7C03">
        <w:rPr>
          <w:rFonts w:ascii="Times New Roman" w:hAnsi="Times New Roman"/>
          <w:b/>
          <w:bCs/>
          <w:sz w:val="18"/>
          <w:szCs w:val="18"/>
          <w:lang w:val="uz-Cyrl-UZ"/>
        </w:rPr>
        <w:t xml:space="preserve">TABLE </w:t>
      </w:r>
      <w:r w:rsidR="003D755A">
        <w:rPr>
          <w:rFonts w:ascii="Times New Roman" w:hAnsi="Times New Roman"/>
          <w:b/>
          <w:bCs/>
          <w:sz w:val="18"/>
          <w:szCs w:val="18"/>
          <w:lang w:val="en-US"/>
        </w:rPr>
        <w:t>3</w:t>
      </w:r>
      <w:r w:rsidR="00D061A9" w:rsidRPr="00CF7C03">
        <w:rPr>
          <w:rFonts w:ascii="Times New Roman" w:hAnsi="Times New Roman"/>
          <w:b/>
          <w:bCs/>
          <w:sz w:val="18"/>
          <w:szCs w:val="18"/>
          <w:lang w:val="en-US"/>
        </w:rPr>
        <w:t xml:space="preserve">. </w:t>
      </w:r>
      <w:r w:rsidR="00173731" w:rsidRPr="00CF7C03">
        <w:rPr>
          <w:rFonts w:ascii="Times New Roman" w:hAnsi="Times New Roman"/>
          <w:bCs/>
          <w:sz w:val="18"/>
          <w:szCs w:val="18"/>
          <w:lang w:val="uz-Cyrl-UZ"/>
        </w:rPr>
        <w:t>Analysis of the generalization of the obtained results</w:t>
      </w:r>
    </w:p>
    <w:tbl>
      <w:tblPr>
        <w:tblW w:w="9356" w:type="dxa"/>
        <w:tblInd w:w="-5" w:type="dxa"/>
        <w:tblLook w:val="04A0" w:firstRow="1" w:lastRow="0" w:firstColumn="1" w:lastColumn="0" w:noHBand="0" w:noVBand="1"/>
      </w:tblPr>
      <w:tblGrid>
        <w:gridCol w:w="851"/>
        <w:gridCol w:w="3544"/>
        <w:gridCol w:w="1701"/>
        <w:gridCol w:w="992"/>
        <w:gridCol w:w="1134"/>
        <w:gridCol w:w="1134"/>
      </w:tblGrid>
      <w:tr w:rsidR="00173731" w:rsidRPr="00CF7C03" w14:paraId="6350896E" w14:textId="77777777" w:rsidTr="00241683">
        <w:trPr>
          <w:trHeight w:val="479"/>
        </w:trPr>
        <w:tc>
          <w:tcPr>
            <w:tcW w:w="851" w:type="dxa"/>
            <w:tcBorders>
              <w:top w:val="single" w:sz="4" w:space="0" w:color="auto"/>
              <w:left w:val="single" w:sz="4" w:space="0" w:color="auto"/>
              <w:bottom w:val="single" w:sz="4" w:space="0" w:color="auto"/>
              <w:right w:val="single" w:sz="4" w:space="0" w:color="auto"/>
            </w:tcBorders>
            <w:vAlign w:val="center"/>
            <w:hideMark/>
          </w:tcPr>
          <w:p w14:paraId="3DD2DB35" w14:textId="77777777" w:rsidR="00173731" w:rsidRPr="00CF7C03" w:rsidRDefault="00173731" w:rsidP="00226994">
            <w:pPr>
              <w:spacing w:after="0" w:line="240" w:lineRule="auto"/>
              <w:jc w:val="center"/>
              <w:rPr>
                <w:rFonts w:ascii="Times New Roman" w:eastAsia="Times New Roman" w:hAnsi="Times New Roman"/>
                <w:b/>
                <w:bCs/>
                <w:color w:val="000000"/>
                <w:sz w:val="18"/>
                <w:szCs w:val="18"/>
                <w:lang w:eastAsia="ru-RU"/>
              </w:rPr>
            </w:pPr>
            <w:r w:rsidRPr="00CF7C03">
              <w:rPr>
                <w:rFonts w:ascii="Times New Roman" w:eastAsia="Times New Roman" w:hAnsi="Times New Roman"/>
                <w:b/>
                <w:bCs/>
                <w:color w:val="000000"/>
                <w:sz w:val="18"/>
                <w:szCs w:val="18"/>
                <w:lang w:eastAsia="ru-RU"/>
              </w:rPr>
              <w:t>No.</w:t>
            </w:r>
          </w:p>
        </w:tc>
        <w:tc>
          <w:tcPr>
            <w:tcW w:w="3544" w:type="dxa"/>
            <w:tcBorders>
              <w:top w:val="single" w:sz="4" w:space="0" w:color="auto"/>
              <w:left w:val="nil"/>
              <w:bottom w:val="single" w:sz="4" w:space="0" w:color="auto"/>
              <w:right w:val="single" w:sz="4" w:space="0" w:color="auto"/>
            </w:tcBorders>
            <w:noWrap/>
            <w:vAlign w:val="center"/>
            <w:hideMark/>
          </w:tcPr>
          <w:p w14:paraId="5D3049E8" w14:textId="77777777" w:rsidR="00173731" w:rsidRPr="00CF7C03" w:rsidRDefault="00173731" w:rsidP="00226994">
            <w:pPr>
              <w:spacing w:after="0" w:line="240" w:lineRule="auto"/>
              <w:jc w:val="center"/>
              <w:rPr>
                <w:rFonts w:ascii="Times New Roman" w:eastAsia="Times New Roman" w:hAnsi="Times New Roman"/>
                <w:b/>
                <w:bCs/>
                <w:color w:val="000000"/>
                <w:sz w:val="18"/>
                <w:szCs w:val="18"/>
                <w:lang w:eastAsia="ru-RU"/>
              </w:rPr>
            </w:pPr>
            <w:proofErr w:type="spellStart"/>
            <w:r w:rsidRPr="00CF7C03">
              <w:rPr>
                <w:rFonts w:ascii="Times New Roman" w:eastAsia="Times New Roman" w:hAnsi="Times New Roman"/>
                <w:b/>
                <w:bCs/>
                <w:color w:val="000000"/>
                <w:sz w:val="18"/>
                <w:szCs w:val="18"/>
                <w:lang w:eastAsia="ru-RU"/>
              </w:rPr>
              <w:t>Measurement</w:t>
            </w:r>
            <w:proofErr w:type="spellEnd"/>
            <w:r w:rsidRPr="00CF7C03">
              <w:rPr>
                <w:rFonts w:ascii="Times New Roman" w:eastAsia="Times New Roman" w:hAnsi="Times New Roman"/>
                <w:b/>
                <w:bCs/>
                <w:color w:val="000000"/>
                <w:sz w:val="18"/>
                <w:szCs w:val="18"/>
                <w:lang w:eastAsia="ru-RU"/>
              </w:rPr>
              <w:t xml:space="preserve"> </w:t>
            </w:r>
            <w:proofErr w:type="spellStart"/>
            <w:r w:rsidRPr="00CF7C03">
              <w:rPr>
                <w:rFonts w:ascii="Times New Roman" w:eastAsia="Times New Roman" w:hAnsi="Times New Roman"/>
                <w:b/>
                <w:bCs/>
                <w:color w:val="000000"/>
                <w:sz w:val="18"/>
                <w:szCs w:val="18"/>
                <w:lang w:eastAsia="ru-RU"/>
              </w:rPr>
              <w:t>methods</w:t>
            </w:r>
            <w:proofErr w:type="spellEnd"/>
          </w:p>
        </w:tc>
        <w:tc>
          <w:tcPr>
            <w:tcW w:w="1701" w:type="dxa"/>
            <w:tcBorders>
              <w:top w:val="single" w:sz="4" w:space="0" w:color="auto"/>
              <w:left w:val="nil"/>
              <w:bottom w:val="single" w:sz="4" w:space="0" w:color="auto"/>
              <w:right w:val="single" w:sz="4" w:space="0" w:color="auto"/>
            </w:tcBorders>
            <w:vAlign w:val="center"/>
            <w:hideMark/>
          </w:tcPr>
          <w:p w14:paraId="20903854" w14:textId="77777777" w:rsidR="00173731" w:rsidRPr="00CF7C03" w:rsidRDefault="00173731" w:rsidP="00226994">
            <w:pPr>
              <w:spacing w:after="0" w:line="240" w:lineRule="auto"/>
              <w:jc w:val="center"/>
              <w:rPr>
                <w:rFonts w:ascii="Times New Roman" w:eastAsia="Times New Roman" w:hAnsi="Times New Roman"/>
                <w:b/>
                <w:bCs/>
                <w:color w:val="000000"/>
                <w:sz w:val="18"/>
                <w:szCs w:val="18"/>
                <w:lang w:val="en-US" w:eastAsia="ru-RU"/>
              </w:rPr>
            </w:pPr>
            <w:r w:rsidRPr="00CF7C03">
              <w:rPr>
                <w:rFonts w:ascii="Times New Roman" w:eastAsia="Times New Roman" w:hAnsi="Times New Roman"/>
                <w:b/>
                <w:bCs/>
                <w:color w:val="000000"/>
                <w:sz w:val="18"/>
                <w:szCs w:val="18"/>
                <w:lang w:val="en-US" w:eastAsia="ru-RU"/>
              </w:rPr>
              <w:t>A broken seed, a grain</w:t>
            </w:r>
          </w:p>
        </w:tc>
        <w:tc>
          <w:tcPr>
            <w:tcW w:w="992" w:type="dxa"/>
            <w:tcBorders>
              <w:top w:val="single" w:sz="4" w:space="0" w:color="auto"/>
              <w:left w:val="nil"/>
              <w:bottom w:val="single" w:sz="4" w:space="0" w:color="auto"/>
              <w:right w:val="single" w:sz="4" w:space="0" w:color="auto"/>
            </w:tcBorders>
            <w:vAlign w:val="center"/>
            <w:hideMark/>
          </w:tcPr>
          <w:p w14:paraId="57CDA955" w14:textId="77777777" w:rsidR="00173731" w:rsidRPr="00CF7C03" w:rsidRDefault="00173731" w:rsidP="00226994">
            <w:pPr>
              <w:spacing w:after="0" w:line="240" w:lineRule="auto"/>
              <w:jc w:val="center"/>
              <w:rPr>
                <w:rFonts w:ascii="Times New Roman" w:eastAsia="Times New Roman" w:hAnsi="Times New Roman"/>
                <w:b/>
                <w:bCs/>
                <w:color w:val="000000"/>
                <w:sz w:val="18"/>
                <w:szCs w:val="18"/>
                <w:lang w:eastAsia="ru-RU"/>
              </w:rPr>
            </w:pPr>
            <w:proofErr w:type="spellStart"/>
            <w:r w:rsidRPr="00CF7C03">
              <w:rPr>
                <w:rFonts w:ascii="Times New Roman" w:eastAsia="Times New Roman" w:hAnsi="Times New Roman"/>
                <w:b/>
                <w:bCs/>
                <w:color w:val="000000"/>
                <w:sz w:val="18"/>
                <w:szCs w:val="18"/>
                <w:lang w:eastAsia="ru-RU"/>
              </w:rPr>
              <w:t>Injury</w:t>
            </w:r>
            <w:proofErr w:type="spellEnd"/>
            <w:r w:rsidRPr="00CF7C03">
              <w:rPr>
                <w:rFonts w:ascii="Times New Roman" w:eastAsia="Times New Roman" w:hAnsi="Times New Roman"/>
                <w:b/>
                <w:bCs/>
                <w:color w:val="000000"/>
                <w:sz w:val="18"/>
                <w:szCs w:val="18"/>
                <w:lang w:eastAsia="ru-RU"/>
              </w:rPr>
              <w:t xml:space="preserve"> </w:t>
            </w:r>
            <w:proofErr w:type="spellStart"/>
            <w:r w:rsidRPr="00CF7C03">
              <w:rPr>
                <w:rFonts w:ascii="Times New Roman" w:eastAsia="Times New Roman" w:hAnsi="Times New Roman"/>
                <w:b/>
                <w:bCs/>
                <w:color w:val="000000"/>
                <w:sz w:val="18"/>
                <w:szCs w:val="18"/>
                <w:lang w:eastAsia="ru-RU"/>
              </w:rPr>
              <w:t>rate</w:t>
            </w:r>
            <w:proofErr w:type="spellEnd"/>
            <w:r w:rsidRPr="00CF7C03">
              <w:rPr>
                <w:rFonts w:ascii="Times New Roman" w:eastAsia="Times New Roman" w:hAnsi="Times New Roman"/>
                <w:b/>
                <w:bCs/>
                <w:color w:val="000000"/>
                <w:sz w:val="18"/>
                <w:szCs w:val="18"/>
                <w:lang w:eastAsia="ru-RU"/>
              </w:rPr>
              <w:t>, %</w:t>
            </w:r>
          </w:p>
        </w:tc>
        <w:tc>
          <w:tcPr>
            <w:tcW w:w="1134" w:type="dxa"/>
            <w:tcBorders>
              <w:top w:val="single" w:sz="4" w:space="0" w:color="auto"/>
              <w:left w:val="nil"/>
              <w:bottom w:val="single" w:sz="4" w:space="0" w:color="auto"/>
              <w:right w:val="single" w:sz="4" w:space="0" w:color="auto"/>
            </w:tcBorders>
            <w:vAlign w:val="center"/>
            <w:hideMark/>
          </w:tcPr>
          <w:p w14:paraId="07E61246" w14:textId="77777777" w:rsidR="00173731" w:rsidRPr="00CF7C03" w:rsidRDefault="00173731" w:rsidP="00226994">
            <w:pPr>
              <w:spacing w:after="0" w:line="240" w:lineRule="auto"/>
              <w:jc w:val="center"/>
              <w:rPr>
                <w:rFonts w:ascii="Times New Roman" w:eastAsia="Times New Roman" w:hAnsi="Times New Roman"/>
                <w:b/>
                <w:bCs/>
                <w:color w:val="000000"/>
                <w:sz w:val="18"/>
                <w:szCs w:val="18"/>
                <w:lang w:eastAsia="ru-RU"/>
              </w:rPr>
            </w:pPr>
            <w:proofErr w:type="spellStart"/>
            <w:r w:rsidRPr="00CF7C03">
              <w:rPr>
                <w:rFonts w:ascii="Times New Roman" w:eastAsia="Times New Roman" w:hAnsi="Times New Roman"/>
                <w:b/>
                <w:bCs/>
                <w:color w:val="000000"/>
                <w:sz w:val="18"/>
                <w:szCs w:val="18"/>
                <w:lang w:eastAsia="ru-RU"/>
              </w:rPr>
              <w:t>Impurity</w:t>
            </w:r>
            <w:proofErr w:type="spellEnd"/>
            <w:r w:rsidRPr="00CF7C03">
              <w:rPr>
                <w:rFonts w:ascii="Times New Roman" w:eastAsia="Times New Roman" w:hAnsi="Times New Roman"/>
                <w:b/>
                <w:bCs/>
                <w:color w:val="000000"/>
                <w:sz w:val="18"/>
                <w:szCs w:val="18"/>
                <w:lang w:eastAsia="ru-RU"/>
              </w:rPr>
              <w:t>, %</w:t>
            </w:r>
          </w:p>
        </w:tc>
        <w:tc>
          <w:tcPr>
            <w:tcW w:w="1134" w:type="dxa"/>
            <w:tcBorders>
              <w:top w:val="single" w:sz="4" w:space="0" w:color="auto"/>
              <w:left w:val="nil"/>
              <w:bottom w:val="single" w:sz="4" w:space="0" w:color="auto"/>
              <w:right w:val="single" w:sz="4" w:space="0" w:color="auto"/>
            </w:tcBorders>
            <w:vAlign w:val="center"/>
            <w:hideMark/>
          </w:tcPr>
          <w:p w14:paraId="2057CC97" w14:textId="77777777" w:rsidR="00173731" w:rsidRPr="00CF7C03" w:rsidRDefault="00173731" w:rsidP="00226994">
            <w:pPr>
              <w:spacing w:after="0" w:line="240" w:lineRule="auto"/>
              <w:jc w:val="center"/>
              <w:rPr>
                <w:rFonts w:ascii="Times New Roman" w:eastAsia="Times New Roman" w:hAnsi="Times New Roman"/>
                <w:b/>
                <w:bCs/>
                <w:color w:val="000000"/>
                <w:sz w:val="18"/>
                <w:szCs w:val="18"/>
                <w:lang w:eastAsia="ru-RU"/>
              </w:rPr>
            </w:pPr>
            <w:proofErr w:type="spellStart"/>
            <w:r w:rsidRPr="00CF7C03">
              <w:rPr>
                <w:rFonts w:ascii="Times New Roman" w:eastAsia="Times New Roman" w:hAnsi="Times New Roman"/>
                <w:b/>
                <w:bCs/>
                <w:color w:val="000000"/>
                <w:sz w:val="18"/>
                <w:szCs w:val="18"/>
                <w:lang w:eastAsia="ru-RU"/>
              </w:rPr>
              <w:t>Residual</w:t>
            </w:r>
            <w:proofErr w:type="spellEnd"/>
            <w:r w:rsidRPr="00CF7C03">
              <w:rPr>
                <w:rFonts w:ascii="Times New Roman" w:eastAsia="Times New Roman" w:hAnsi="Times New Roman"/>
                <w:b/>
                <w:bCs/>
                <w:color w:val="000000"/>
                <w:sz w:val="18"/>
                <w:szCs w:val="18"/>
                <w:lang w:eastAsia="ru-RU"/>
              </w:rPr>
              <w:t xml:space="preserve"> </w:t>
            </w:r>
            <w:proofErr w:type="spellStart"/>
            <w:r w:rsidRPr="00CF7C03">
              <w:rPr>
                <w:rFonts w:ascii="Times New Roman" w:eastAsia="Times New Roman" w:hAnsi="Times New Roman"/>
                <w:b/>
                <w:bCs/>
                <w:color w:val="000000"/>
                <w:sz w:val="18"/>
                <w:szCs w:val="18"/>
                <w:lang w:eastAsia="ru-RU"/>
              </w:rPr>
              <w:t>fiber</w:t>
            </w:r>
            <w:proofErr w:type="spellEnd"/>
            <w:r w:rsidRPr="00CF7C03">
              <w:rPr>
                <w:rFonts w:ascii="Times New Roman" w:eastAsia="Times New Roman" w:hAnsi="Times New Roman"/>
                <w:b/>
                <w:bCs/>
                <w:color w:val="000000"/>
                <w:sz w:val="18"/>
                <w:szCs w:val="18"/>
                <w:lang w:eastAsia="ru-RU"/>
              </w:rPr>
              <w:t>, %</w:t>
            </w:r>
          </w:p>
        </w:tc>
      </w:tr>
      <w:tr w:rsidR="00173731" w:rsidRPr="00CF7C03" w14:paraId="583DE4E7" w14:textId="77777777" w:rsidTr="00241683">
        <w:trPr>
          <w:trHeight w:val="273"/>
        </w:trPr>
        <w:tc>
          <w:tcPr>
            <w:tcW w:w="851" w:type="dxa"/>
            <w:tcBorders>
              <w:top w:val="nil"/>
              <w:left w:val="single" w:sz="4" w:space="0" w:color="auto"/>
              <w:bottom w:val="single" w:sz="4" w:space="0" w:color="auto"/>
              <w:right w:val="single" w:sz="4" w:space="0" w:color="auto"/>
            </w:tcBorders>
            <w:vAlign w:val="center"/>
            <w:hideMark/>
          </w:tcPr>
          <w:p w14:paraId="23B5333B" w14:textId="77777777" w:rsidR="00173731" w:rsidRPr="00CF7C03" w:rsidRDefault="00173731" w:rsidP="00226994">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1</w:t>
            </w:r>
          </w:p>
        </w:tc>
        <w:tc>
          <w:tcPr>
            <w:tcW w:w="3544" w:type="dxa"/>
            <w:tcBorders>
              <w:top w:val="nil"/>
              <w:left w:val="nil"/>
              <w:bottom w:val="single" w:sz="4" w:space="0" w:color="auto"/>
              <w:right w:val="single" w:sz="4" w:space="0" w:color="auto"/>
            </w:tcBorders>
            <w:vAlign w:val="center"/>
            <w:hideMark/>
          </w:tcPr>
          <w:p w14:paraId="797B11FB" w14:textId="77777777" w:rsidR="00173731" w:rsidRPr="00CF7C03" w:rsidRDefault="00173731" w:rsidP="00241683">
            <w:pPr>
              <w:spacing w:after="0" w:line="240" w:lineRule="auto"/>
              <w:rPr>
                <w:rFonts w:ascii="Times New Roman" w:eastAsia="Times New Roman" w:hAnsi="Times New Roman"/>
                <w:color w:val="000000"/>
                <w:sz w:val="18"/>
                <w:szCs w:val="18"/>
                <w:lang w:val="en-US" w:eastAsia="ru-RU"/>
              </w:rPr>
            </w:pPr>
            <w:r w:rsidRPr="00CF7C03">
              <w:rPr>
                <w:rFonts w:ascii="Times New Roman" w:eastAsia="Times New Roman" w:hAnsi="Times New Roman"/>
                <w:color w:val="000000"/>
                <w:sz w:val="18"/>
                <w:szCs w:val="18"/>
                <w:lang w:val="en-US" w:eastAsia="ru-RU"/>
              </w:rPr>
              <w:t>Ensuring the destruction of the grave by hand</w:t>
            </w:r>
          </w:p>
        </w:tc>
        <w:tc>
          <w:tcPr>
            <w:tcW w:w="1701" w:type="dxa"/>
            <w:tcBorders>
              <w:top w:val="nil"/>
              <w:left w:val="nil"/>
              <w:bottom w:val="single" w:sz="4" w:space="0" w:color="auto"/>
              <w:right w:val="single" w:sz="4" w:space="0" w:color="auto"/>
            </w:tcBorders>
            <w:noWrap/>
            <w:vAlign w:val="center"/>
            <w:hideMark/>
          </w:tcPr>
          <w:p w14:paraId="016DC931" w14:textId="77777777" w:rsidR="00173731" w:rsidRPr="00CF7C03" w:rsidRDefault="00173731" w:rsidP="00226994">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13.6</w:t>
            </w:r>
          </w:p>
        </w:tc>
        <w:tc>
          <w:tcPr>
            <w:tcW w:w="992" w:type="dxa"/>
            <w:tcBorders>
              <w:top w:val="nil"/>
              <w:left w:val="nil"/>
              <w:bottom w:val="single" w:sz="4" w:space="0" w:color="auto"/>
              <w:right w:val="single" w:sz="4" w:space="0" w:color="auto"/>
            </w:tcBorders>
            <w:noWrap/>
            <w:vAlign w:val="center"/>
            <w:hideMark/>
          </w:tcPr>
          <w:p w14:paraId="6BCC0BC7" w14:textId="77777777" w:rsidR="00173731" w:rsidRPr="00CF7C03" w:rsidRDefault="00173731" w:rsidP="00226994">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3.23</w:t>
            </w:r>
          </w:p>
        </w:tc>
        <w:tc>
          <w:tcPr>
            <w:tcW w:w="1134" w:type="dxa"/>
            <w:tcBorders>
              <w:top w:val="nil"/>
              <w:left w:val="nil"/>
              <w:bottom w:val="single" w:sz="4" w:space="0" w:color="auto"/>
              <w:right w:val="single" w:sz="4" w:space="0" w:color="auto"/>
            </w:tcBorders>
            <w:noWrap/>
            <w:vAlign w:val="center"/>
            <w:hideMark/>
          </w:tcPr>
          <w:p w14:paraId="0DECCD3B" w14:textId="77777777" w:rsidR="00173731" w:rsidRPr="00CF7C03" w:rsidRDefault="00173731" w:rsidP="00226994">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0.48</w:t>
            </w:r>
          </w:p>
        </w:tc>
        <w:tc>
          <w:tcPr>
            <w:tcW w:w="1134" w:type="dxa"/>
            <w:tcBorders>
              <w:top w:val="nil"/>
              <w:left w:val="nil"/>
              <w:bottom w:val="single" w:sz="4" w:space="0" w:color="auto"/>
              <w:right w:val="single" w:sz="4" w:space="0" w:color="auto"/>
            </w:tcBorders>
            <w:noWrap/>
            <w:vAlign w:val="center"/>
            <w:hideMark/>
          </w:tcPr>
          <w:p w14:paraId="5089F9B8" w14:textId="77777777" w:rsidR="00173731" w:rsidRPr="00CF7C03" w:rsidRDefault="00173731" w:rsidP="00226994">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0.64</w:t>
            </w:r>
          </w:p>
        </w:tc>
      </w:tr>
      <w:tr w:rsidR="00173731" w:rsidRPr="00CF7C03" w14:paraId="29CABD75" w14:textId="77777777" w:rsidTr="00241683">
        <w:trPr>
          <w:trHeight w:val="277"/>
        </w:trPr>
        <w:tc>
          <w:tcPr>
            <w:tcW w:w="851" w:type="dxa"/>
            <w:tcBorders>
              <w:top w:val="nil"/>
              <w:left w:val="single" w:sz="4" w:space="0" w:color="auto"/>
              <w:bottom w:val="single" w:sz="4" w:space="0" w:color="auto"/>
              <w:right w:val="single" w:sz="4" w:space="0" w:color="auto"/>
            </w:tcBorders>
            <w:vAlign w:val="center"/>
            <w:hideMark/>
          </w:tcPr>
          <w:p w14:paraId="598362AF" w14:textId="77777777" w:rsidR="00173731" w:rsidRPr="00CF7C03" w:rsidRDefault="00173731" w:rsidP="00226994">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2</w:t>
            </w:r>
          </w:p>
        </w:tc>
        <w:tc>
          <w:tcPr>
            <w:tcW w:w="3544" w:type="dxa"/>
            <w:tcBorders>
              <w:top w:val="nil"/>
              <w:left w:val="nil"/>
              <w:bottom w:val="single" w:sz="4" w:space="0" w:color="auto"/>
              <w:right w:val="single" w:sz="4" w:space="0" w:color="auto"/>
            </w:tcBorders>
            <w:vAlign w:val="center"/>
            <w:hideMark/>
          </w:tcPr>
          <w:p w14:paraId="206DBB94" w14:textId="77777777" w:rsidR="00173731" w:rsidRPr="00CF7C03" w:rsidRDefault="00173731" w:rsidP="00241683">
            <w:pPr>
              <w:spacing w:after="0" w:line="240" w:lineRule="auto"/>
              <w:rPr>
                <w:rFonts w:ascii="Times New Roman" w:eastAsia="Times New Roman" w:hAnsi="Times New Roman"/>
                <w:color w:val="000000"/>
                <w:sz w:val="18"/>
                <w:szCs w:val="18"/>
                <w:lang w:val="en-US" w:eastAsia="ru-RU"/>
              </w:rPr>
            </w:pPr>
            <w:r w:rsidRPr="00CF7C03">
              <w:rPr>
                <w:rFonts w:ascii="Times New Roman" w:eastAsia="Times New Roman" w:hAnsi="Times New Roman"/>
                <w:color w:val="000000"/>
                <w:sz w:val="18"/>
                <w:szCs w:val="18"/>
                <w:lang w:val="en-US" w:eastAsia="ru-RU"/>
              </w:rPr>
              <w:t>Hacking through existing hacking machines</w:t>
            </w:r>
          </w:p>
        </w:tc>
        <w:tc>
          <w:tcPr>
            <w:tcW w:w="1701" w:type="dxa"/>
            <w:tcBorders>
              <w:top w:val="nil"/>
              <w:left w:val="nil"/>
              <w:bottom w:val="single" w:sz="4" w:space="0" w:color="auto"/>
              <w:right w:val="single" w:sz="4" w:space="0" w:color="auto"/>
            </w:tcBorders>
            <w:noWrap/>
            <w:vAlign w:val="center"/>
            <w:hideMark/>
          </w:tcPr>
          <w:p w14:paraId="2CC1D4BD" w14:textId="77777777" w:rsidR="00173731" w:rsidRPr="00CF7C03" w:rsidRDefault="00173731" w:rsidP="00226994">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15.4</w:t>
            </w:r>
          </w:p>
        </w:tc>
        <w:tc>
          <w:tcPr>
            <w:tcW w:w="992" w:type="dxa"/>
            <w:tcBorders>
              <w:top w:val="nil"/>
              <w:left w:val="nil"/>
              <w:bottom w:val="single" w:sz="4" w:space="0" w:color="auto"/>
              <w:right w:val="single" w:sz="4" w:space="0" w:color="auto"/>
            </w:tcBorders>
            <w:noWrap/>
            <w:vAlign w:val="center"/>
            <w:hideMark/>
          </w:tcPr>
          <w:p w14:paraId="230B2470" w14:textId="77777777" w:rsidR="00173731" w:rsidRPr="00CF7C03" w:rsidRDefault="00173731" w:rsidP="00226994">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3.67</w:t>
            </w:r>
          </w:p>
        </w:tc>
        <w:tc>
          <w:tcPr>
            <w:tcW w:w="1134" w:type="dxa"/>
            <w:tcBorders>
              <w:top w:val="nil"/>
              <w:left w:val="nil"/>
              <w:bottom w:val="single" w:sz="4" w:space="0" w:color="auto"/>
              <w:right w:val="single" w:sz="4" w:space="0" w:color="auto"/>
            </w:tcBorders>
            <w:noWrap/>
            <w:vAlign w:val="center"/>
            <w:hideMark/>
          </w:tcPr>
          <w:p w14:paraId="7D81A4FD" w14:textId="77777777" w:rsidR="00173731" w:rsidRPr="00CF7C03" w:rsidRDefault="00173731" w:rsidP="00226994">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0.46</w:t>
            </w:r>
          </w:p>
        </w:tc>
        <w:tc>
          <w:tcPr>
            <w:tcW w:w="1134" w:type="dxa"/>
            <w:tcBorders>
              <w:top w:val="nil"/>
              <w:left w:val="nil"/>
              <w:bottom w:val="single" w:sz="4" w:space="0" w:color="auto"/>
              <w:right w:val="single" w:sz="4" w:space="0" w:color="auto"/>
            </w:tcBorders>
            <w:noWrap/>
            <w:vAlign w:val="center"/>
            <w:hideMark/>
          </w:tcPr>
          <w:p w14:paraId="71A388F9" w14:textId="77777777" w:rsidR="00173731" w:rsidRPr="00CF7C03" w:rsidRDefault="00173731" w:rsidP="00226994">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0.6</w:t>
            </w:r>
          </w:p>
        </w:tc>
      </w:tr>
      <w:tr w:rsidR="00173731" w:rsidRPr="00CF7C03" w14:paraId="7E59C5C7" w14:textId="77777777" w:rsidTr="00241683">
        <w:trPr>
          <w:trHeight w:val="268"/>
        </w:trPr>
        <w:tc>
          <w:tcPr>
            <w:tcW w:w="851" w:type="dxa"/>
            <w:tcBorders>
              <w:top w:val="nil"/>
              <w:left w:val="single" w:sz="4" w:space="0" w:color="auto"/>
              <w:bottom w:val="single" w:sz="4" w:space="0" w:color="auto"/>
              <w:right w:val="single" w:sz="4" w:space="0" w:color="auto"/>
            </w:tcBorders>
            <w:vAlign w:val="center"/>
            <w:hideMark/>
          </w:tcPr>
          <w:p w14:paraId="61D2F4DD" w14:textId="77777777" w:rsidR="00173731" w:rsidRPr="00CF7C03" w:rsidRDefault="00173731" w:rsidP="00226994">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w:t>
            </w:r>
          </w:p>
        </w:tc>
        <w:tc>
          <w:tcPr>
            <w:tcW w:w="3544" w:type="dxa"/>
            <w:tcBorders>
              <w:top w:val="nil"/>
              <w:left w:val="nil"/>
              <w:bottom w:val="single" w:sz="4" w:space="0" w:color="auto"/>
              <w:right w:val="single" w:sz="4" w:space="0" w:color="auto"/>
            </w:tcBorders>
            <w:vAlign w:val="center"/>
            <w:hideMark/>
          </w:tcPr>
          <w:p w14:paraId="7508A76F" w14:textId="77777777" w:rsidR="00173731" w:rsidRPr="00CF7C03" w:rsidRDefault="00173731" w:rsidP="00241683">
            <w:pPr>
              <w:spacing w:after="0" w:line="240" w:lineRule="auto"/>
              <w:rPr>
                <w:rFonts w:ascii="Times New Roman" w:eastAsia="Times New Roman" w:hAnsi="Times New Roman"/>
                <w:color w:val="000000"/>
                <w:sz w:val="18"/>
                <w:szCs w:val="18"/>
                <w:lang w:val="en-US" w:eastAsia="ru-RU"/>
              </w:rPr>
            </w:pPr>
            <w:r w:rsidRPr="00CF7C03">
              <w:rPr>
                <w:rFonts w:ascii="Times New Roman" w:eastAsia="Times New Roman" w:hAnsi="Times New Roman"/>
                <w:color w:val="000000"/>
                <w:sz w:val="18"/>
                <w:szCs w:val="18"/>
                <w:lang w:val="en-US" w:eastAsia="ru-RU"/>
              </w:rPr>
              <w:t>Through a newly designed scrap metal shredder</w:t>
            </w:r>
          </w:p>
        </w:tc>
        <w:tc>
          <w:tcPr>
            <w:tcW w:w="1701" w:type="dxa"/>
            <w:tcBorders>
              <w:top w:val="nil"/>
              <w:left w:val="nil"/>
              <w:bottom w:val="single" w:sz="4" w:space="0" w:color="auto"/>
              <w:right w:val="single" w:sz="4" w:space="0" w:color="auto"/>
            </w:tcBorders>
            <w:noWrap/>
            <w:vAlign w:val="center"/>
            <w:hideMark/>
          </w:tcPr>
          <w:p w14:paraId="680C55C4" w14:textId="77777777" w:rsidR="00173731" w:rsidRPr="00CF7C03" w:rsidRDefault="00173731" w:rsidP="00226994">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11.8</w:t>
            </w:r>
          </w:p>
        </w:tc>
        <w:tc>
          <w:tcPr>
            <w:tcW w:w="992" w:type="dxa"/>
            <w:tcBorders>
              <w:top w:val="nil"/>
              <w:left w:val="nil"/>
              <w:bottom w:val="single" w:sz="4" w:space="0" w:color="auto"/>
              <w:right w:val="single" w:sz="4" w:space="0" w:color="auto"/>
            </w:tcBorders>
            <w:noWrap/>
            <w:vAlign w:val="center"/>
            <w:hideMark/>
          </w:tcPr>
          <w:p w14:paraId="3C433790" w14:textId="77777777" w:rsidR="00173731" w:rsidRPr="00CF7C03" w:rsidRDefault="00173731" w:rsidP="00226994">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2.81</w:t>
            </w:r>
          </w:p>
        </w:tc>
        <w:tc>
          <w:tcPr>
            <w:tcW w:w="1134" w:type="dxa"/>
            <w:tcBorders>
              <w:top w:val="nil"/>
              <w:left w:val="nil"/>
              <w:bottom w:val="single" w:sz="4" w:space="0" w:color="auto"/>
              <w:right w:val="single" w:sz="4" w:space="0" w:color="auto"/>
            </w:tcBorders>
            <w:noWrap/>
            <w:vAlign w:val="center"/>
            <w:hideMark/>
          </w:tcPr>
          <w:p w14:paraId="79B776B6" w14:textId="77777777" w:rsidR="00173731" w:rsidRPr="00CF7C03" w:rsidRDefault="00173731" w:rsidP="00226994">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0.42</w:t>
            </w:r>
          </w:p>
        </w:tc>
        <w:tc>
          <w:tcPr>
            <w:tcW w:w="1134" w:type="dxa"/>
            <w:tcBorders>
              <w:top w:val="nil"/>
              <w:left w:val="nil"/>
              <w:bottom w:val="single" w:sz="4" w:space="0" w:color="auto"/>
              <w:right w:val="single" w:sz="4" w:space="0" w:color="auto"/>
            </w:tcBorders>
            <w:noWrap/>
            <w:vAlign w:val="center"/>
            <w:hideMark/>
          </w:tcPr>
          <w:p w14:paraId="0E52176F" w14:textId="77777777" w:rsidR="00173731" w:rsidRPr="00CF7C03" w:rsidRDefault="00173731" w:rsidP="00226994">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0.54</w:t>
            </w:r>
          </w:p>
        </w:tc>
      </w:tr>
    </w:tbl>
    <w:p w14:paraId="3248842A" w14:textId="6FCB3B93" w:rsidR="00793DB3" w:rsidRPr="00241683" w:rsidRDefault="00226994" w:rsidP="00241683">
      <w:pPr>
        <w:spacing w:before="120" w:after="0" w:line="240" w:lineRule="auto"/>
        <w:jc w:val="center"/>
        <w:rPr>
          <w:rFonts w:ascii="Times New Roman" w:eastAsia="+mn-ea" w:hAnsi="Times New Roman"/>
          <w:b/>
          <w:bCs/>
          <w:kern w:val="24"/>
          <w:sz w:val="18"/>
          <w:szCs w:val="18"/>
          <w:lang w:val="en-US"/>
        </w:rPr>
      </w:pPr>
      <w:r w:rsidRPr="00241683">
        <w:rPr>
          <w:rFonts w:ascii="Times New Roman" w:eastAsia="+mn-ea" w:hAnsi="Times New Roman"/>
          <w:b/>
          <w:bCs/>
          <w:kern w:val="24"/>
          <w:sz w:val="18"/>
          <w:szCs w:val="18"/>
          <w:lang w:val="en-US"/>
        </w:rPr>
        <w:t xml:space="preserve">TABLE </w:t>
      </w:r>
      <w:r w:rsidR="003D755A">
        <w:rPr>
          <w:rFonts w:ascii="Times New Roman" w:eastAsia="+mn-ea" w:hAnsi="Times New Roman"/>
          <w:b/>
          <w:bCs/>
          <w:kern w:val="24"/>
          <w:sz w:val="18"/>
          <w:szCs w:val="18"/>
          <w:lang w:val="en-US"/>
        </w:rPr>
        <w:t>4</w:t>
      </w:r>
      <w:r w:rsidR="00241683">
        <w:rPr>
          <w:rFonts w:ascii="Times New Roman" w:eastAsia="+mn-ea" w:hAnsi="Times New Roman"/>
          <w:b/>
          <w:bCs/>
          <w:kern w:val="24"/>
          <w:sz w:val="18"/>
          <w:szCs w:val="18"/>
          <w:lang w:val="en-US"/>
        </w:rPr>
        <w:t xml:space="preserve">. </w:t>
      </w:r>
      <w:r w:rsidR="00241683" w:rsidRPr="00241683">
        <w:rPr>
          <w:rFonts w:ascii="Times New Roman" w:hAnsi="Times New Roman"/>
          <w:sz w:val="18"/>
          <w:szCs w:val="18"/>
          <w:lang w:val="en-US"/>
        </w:rPr>
        <w:t>Experimental results of the main quality indicators of seed cotton (Sultan variety, class I/I)</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1134"/>
        <w:gridCol w:w="1134"/>
        <w:gridCol w:w="1418"/>
        <w:gridCol w:w="1417"/>
        <w:gridCol w:w="1134"/>
        <w:gridCol w:w="1730"/>
      </w:tblGrid>
      <w:tr w:rsidR="004B517C" w:rsidRPr="003D755A" w14:paraId="4A4C9981" w14:textId="77777777" w:rsidTr="0016468A">
        <w:trPr>
          <w:trHeight w:val="363"/>
        </w:trPr>
        <w:tc>
          <w:tcPr>
            <w:tcW w:w="1389" w:type="dxa"/>
            <w:vMerge w:val="restart"/>
            <w:vAlign w:val="center"/>
            <w:hideMark/>
          </w:tcPr>
          <w:p w14:paraId="2302FD00" w14:textId="77777777" w:rsidR="004B517C" w:rsidRPr="00CF7C03" w:rsidRDefault="004B517C" w:rsidP="0016468A">
            <w:pPr>
              <w:spacing w:after="0" w:line="240" w:lineRule="auto"/>
              <w:jc w:val="center"/>
              <w:rPr>
                <w:rFonts w:ascii="Times New Roman" w:eastAsia="Times New Roman" w:hAnsi="Times New Roman"/>
                <w:b/>
                <w:bCs/>
                <w:color w:val="000000"/>
                <w:sz w:val="18"/>
                <w:szCs w:val="18"/>
                <w:lang w:val="en-US" w:eastAsia="ru-RU"/>
              </w:rPr>
            </w:pPr>
            <w:r w:rsidRPr="00CF7C03">
              <w:rPr>
                <w:rFonts w:ascii="Times New Roman" w:eastAsia="Times New Roman" w:hAnsi="Times New Roman"/>
                <w:b/>
                <w:bCs/>
                <w:color w:val="000000"/>
                <w:sz w:val="18"/>
                <w:szCs w:val="18"/>
                <w:lang w:val="en-US" w:eastAsia="ru-RU"/>
              </w:rPr>
              <w:t>The main indicator of seed cotton seed</w:t>
            </w:r>
          </w:p>
        </w:tc>
        <w:tc>
          <w:tcPr>
            <w:tcW w:w="7967" w:type="dxa"/>
            <w:gridSpan w:val="6"/>
            <w:vAlign w:val="center"/>
            <w:hideMark/>
          </w:tcPr>
          <w:p w14:paraId="44B0B640" w14:textId="77777777" w:rsidR="004B517C" w:rsidRPr="00CF7C03" w:rsidRDefault="004B517C" w:rsidP="0016468A">
            <w:pPr>
              <w:spacing w:after="0" w:line="240" w:lineRule="auto"/>
              <w:jc w:val="center"/>
              <w:rPr>
                <w:rFonts w:ascii="Times New Roman" w:eastAsia="Times New Roman" w:hAnsi="Times New Roman"/>
                <w:b/>
                <w:bCs/>
                <w:color w:val="000000"/>
                <w:sz w:val="18"/>
                <w:szCs w:val="18"/>
                <w:lang w:val="en-US" w:eastAsia="ru-RU"/>
              </w:rPr>
            </w:pPr>
            <w:r w:rsidRPr="00CF7C03">
              <w:rPr>
                <w:rFonts w:ascii="Times New Roman" w:eastAsia="Times New Roman" w:hAnsi="Times New Roman"/>
                <w:b/>
                <w:bCs/>
                <w:color w:val="000000"/>
                <w:sz w:val="18"/>
                <w:szCs w:val="18"/>
                <w:lang w:val="en-US" w:eastAsia="ru-RU"/>
              </w:rPr>
              <w:t>Experiments conducted on the Sultan variety, class I/I</w:t>
            </w:r>
          </w:p>
        </w:tc>
      </w:tr>
      <w:tr w:rsidR="004B517C" w:rsidRPr="00CF7C03" w14:paraId="035BEFCB" w14:textId="77777777" w:rsidTr="0016468A">
        <w:trPr>
          <w:trHeight w:val="553"/>
        </w:trPr>
        <w:tc>
          <w:tcPr>
            <w:tcW w:w="1389" w:type="dxa"/>
            <w:vMerge/>
            <w:vAlign w:val="center"/>
            <w:hideMark/>
          </w:tcPr>
          <w:p w14:paraId="77A9C50C" w14:textId="77777777" w:rsidR="004B517C" w:rsidRPr="00CF7C03" w:rsidRDefault="004B517C" w:rsidP="0016468A">
            <w:pPr>
              <w:spacing w:after="0" w:line="240" w:lineRule="auto"/>
              <w:jc w:val="center"/>
              <w:rPr>
                <w:rFonts w:ascii="Times New Roman" w:eastAsia="Times New Roman" w:hAnsi="Times New Roman"/>
                <w:b/>
                <w:bCs/>
                <w:color w:val="000000"/>
                <w:sz w:val="18"/>
                <w:szCs w:val="18"/>
                <w:lang w:val="en-US" w:eastAsia="ru-RU"/>
              </w:rPr>
            </w:pPr>
          </w:p>
        </w:tc>
        <w:tc>
          <w:tcPr>
            <w:tcW w:w="1134" w:type="dxa"/>
            <w:noWrap/>
            <w:vAlign w:val="center"/>
            <w:hideMark/>
          </w:tcPr>
          <w:p w14:paraId="46F95FBC" w14:textId="77777777" w:rsidR="004B517C" w:rsidRPr="00CF7C03" w:rsidRDefault="004B517C" w:rsidP="0016468A">
            <w:pPr>
              <w:spacing w:after="0" w:line="240" w:lineRule="auto"/>
              <w:jc w:val="center"/>
              <w:rPr>
                <w:rFonts w:ascii="Times New Roman" w:eastAsia="Times New Roman" w:hAnsi="Times New Roman"/>
                <w:b/>
                <w:bCs/>
                <w:color w:val="000000"/>
                <w:sz w:val="18"/>
                <w:szCs w:val="18"/>
                <w:lang w:eastAsia="ru-RU"/>
              </w:rPr>
            </w:pPr>
            <w:r w:rsidRPr="00CF7C03">
              <w:rPr>
                <w:rFonts w:ascii="Times New Roman" w:eastAsia="Times New Roman" w:hAnsi="Times New Roman"/>
                <w:b/>
                <w:bCs/>
                <w:color w:val="000000"/>
                <w:sz w:val="18"/>
                <w:szCs w:val="18"/>
                <w:lang w:eastAsia="ru-RU"/>
              </w:rPr>
              <w:t>1</w:t>
            </w:r>
          </w:p>
        </w:tc>
        <w:tc>
          <w:tcPr>
            <w:tcW w:w="1134" w:type="dxa"/>
            <w:noWrap/>
            <w:vAlign w:val="center"/>
            <w:hideMark/>
          </w:tcPr>
          <w:p w14:paraId="67DA8B3B" w14:textId="77777777" w:rsidR="004B517C" w:rsidRPr="00CF7C03" w:rsidRDefault="004B517C" w:rsidP="0016468A">
            <w:pPr>
              <w:spacing w:after="0" w:line="240" w:lineRule="auto"/>
              <w:jc w:val="center"/>
              <w:rPr>
                <w:rFonts w:ascii="Times New Roman" w:eastAsia="Times New Roman" w:hAnsi="Times New Roman"/>
                <w:b/>
                <w:bCs/>
                <w:color w:val="000000"/>
                <w:sz w:val="18"/>
                <w:szCs w:val="18"/>
                <w:lang w:eastAsia="ru-RU"/>
              </w:rPr>
            </w:pPr>
            <w:r w:rsidRPr="00CF7C03">
              <w:rPr>
                <w:rFonts w:ascii="Times New Roman" w:eastAsia="Times New Roman" w:hAnsi="Times New Roman"/>
                <w:b/>
                <w:bCs/>
                <w:color w:val="000000"/>
                <w:sz w:val="18"/>
                <w:szCs w:val="18"/>
                <w:lang w:eastAsia="ru-RU"/>
              </w:rPr>
              <w:t>2</w:t>
            </w:r>
          </w:p>
        </w:tc>
        <w:tc>
          <w:tcPr>
            <w:tcW w:w="1418" w:type="dxa"/>
            <w:noWrap/>
            <w:vAlign w:val="center"/>
            <w:hideMark/>
          </w:tcPr>
          <w:p w14:paraId="461C51C4" w14:textId="77777777" w:rsidR="004B517C" w:rsidRPr="00CF7C03" w:rsidRDefault="004B517C" w:rsidP="0016468A">
            <w:pPr>
              <w:spacing w:after="0" w:line="240" w:lineRule="auto"/>
              <w:jc w:val="center"/>
              <w:rPr>
                <w:rFonts w:ascii="Times New Roman" w:eastAsia="Times New Roman" w:hAnsi="Times New Roman"/>
                <w:b/>
                <w:bCs/>
                <w:color w:val="000000"/>
                <w:sz w:val="18"/>
                <w:szCs w:val="18"/>
                <w:lang w:eastAsia="ru-RU"/>
              </w:rPr>
            </w:pPr>
            <w:r w:rsidRPr="00CF7C03">
              <w:rPr>
                <w:rFonts w:ascii="Times New Roman" w:eastAsia="Times New Roman" w:hAnsi="Times New Roman"/>
                <w:b/>
                <w:bCs/>
                <w:color w:val="000000"/>
                <w:sz w:val="18"/>
                <w:szCs w:val="18"/>
                <w:lang w:eastAsia="ru-RU"/>
              </w:rPr>
              <w:t>3</w:t>
            </w:r>
          </w:p>
        </w:tc>
        <w:tc>
          <w:tcPr>
            <w:tcW w:w="1417" w:type="dxa"/>
            <w:noWrap/>
            <w:vAlign w:val="center"/>
            <w:hideMark/>
          </w:tcPr>
          <w:p w14:paraId="4779A54B" w14:textId="77777777" w:rsidR="004B517C" w:rsidRPr="00CF7C03" w:rsidRDefault="004B517C" w:rsidP="0016468A">
            <w:pPr>
              <w:spacing w:after="0" w:line="240" w:lineRule="auto"/>
              <w:jc w:val="center"/>
              <w:rPr>
                <w:rFonts w:ascii="Times New Roman" w:eastAsia="Times New Roman" w:hAnsi="Times New Roman"/>
                <w:b/>
                <w:bCs/>
                <w:color w:val="000000"/>
                <w:sz w:val="18"/>
                <w:szCs w:val="18"/>
                <w:lang w:eastAsia="ru-RU"/>
              </w:rPr>
            </w:pPr>
            <w:r w:rsidRPr="00CF7C03">
              <w:rPr>
                <w:rFonts w:ascii="Times New Roman" w:eastAsia="Times New Roman" w:hAnsi="Times New Roman"/>
                <w:b/>
                <w:bCs/>
                <w:color w:val="000000"/>
                <w:sz w:val="18"/>
                <w:szCs w:val="18"/>
                <w:lang w:eastAsia="ru-RU"/>
              </w:rPr>
              <w:t>4</w:t>
            </w:r>
          </w:p>
        </w:tc>
        <w:tc>
          <w:tcPr>
            <w:tcW w:w="1134" w:type="dxa"/>
            <w:noWrap/>
            <w:vAlign w:val="center"/>
            <w:hideMark/>
          </w:tcPr>
          <w:p w14:paraId="20C706F7" w14:textId="77777777" w:rsidR="004B517C" w:rsidRPr="00CF7C03" w:rsidRDefault="004B517C" w:rsidP="0016468A">
            <w:pPr>
              <w:spacing w:after="0" w:line="240" w:lineRule="auto"/>
              <w:jc w:val="center"/>
              <w:rPr>
                <w:rFonts w:ascii="Times New Roman" w:eastAsia="Times New Roman" w:hAnsi="Times New Roman"/>
                <w:b/>
                <w:bCs/>
                <w:color w:val="000000"/>
                <w:sz w:val="18"/>
                <w:szCs w:val="18"/>
                <w:lang w:eastAsia="ru-RU"/>
              </w:rPr>
            </w:pPr>
            <w:r w:rsidRPr="00CF7C03">
              <w:rPr>
                <w:rFonts w:ascii="Times New Roman" w:eastAsia="Times New Roman" w:hAnsi="Times New Roman"/>
                <w:b/>
                <w:bCs/>
                <w:color w:val="000000"/>
                <w:sz w:val="18"/>
                <w:szCs w:val="18"/>
                <w:lang w:eastAsia="ru-RU"/>
              </w:rPr>
              <w:t>5</w:t>
            </w:r>
          </w:p>
        </w:tc>
        <w:tc>
          <w:tcPr>
            <w:tcW w:w="1730" w:type="dxa"/>
            <w:vAlign w:val="center"/>
            <w:hideMark/>
          </w:tcPr>
          <w:p w14:paraId="0E62E79B" w14:textId="46D1A22A" w:rsidR="004B517C" w:rsidRPr="00CF7C03" w:rsidRDefault="00241683" w:rsidP="0016468A">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val="en-US" w:eastAsia="ru-RU"/>
              </w:rPr>
              <w:t>A</w:t>
            </w:r>
            <w:proofErr w:type="spellStart"/>
            <w:r w:rsidR="004B517C" w:rsidRPr="00CF7C03">
              <w:rPr>
                <w:rFonts w:ascii="Times New Roman" w:eastAsia="Times New Roman" w:hAnsi="Times New Roman"/>
                <w:b/>
                <w:bCs/>
                <w:color w:val="000000"/>
                <w:sz w:val="18"/>
                <w:szCs w:val="18"/>
                <w:lang w:eastAsia="ru-RU"/>
              </w:rPr>
              <w:t>rithmetic</w:t>
            </w:r>
            <w:proofErr w:type="spellEnd"/>
            <w:r w:rsidR="004B517C" w:rsidRPr="00CF7C03">
              <w:rPr>
                <w:rFonts w:ascii="Times New Roman" w:eastAsia="Times New Roman" w:hAnsi="Times New Roman"/>
                <w:b/>
                <w:bCs/>
                <w:color w:val="000000"/>
                <w:sz w:val="18"/>
                <w:szCs w:val="18"/>
                <w:lang w:eastAsia="ru-RU"/>
              </w:rPr>
              <w:t xml:space="preserve"> </w:t>
            </w:r>
            <w:proofErr w:type="spellStart"/>
            <w:r w:rsidR="004B517C" w:rsidRPr="00CF7C03">
              <w:rPr>
                <w:rFonts w:ascii="Times New Roman" w:eastAsia="Times New Roman" w:hAnsi="Times New Roman"/>
                <w:b/>
                <w:bCs/>
                <w:color w:val="000000"/>
                <w:sz w:val="18"/>
                <w:szCs w:val="18"/>
                <w:lang w:eastAsia="ru-RU"/>
              </w:rPr>
              <w:t>value</w:t>
            </w:r>
            <w:proofErr w:type="spellEnd"/>
          </w:p>
        </w:tc>
      </w:tr>
      <w:tr w:rsidR="004B517C" w:rsidRPr="00CF7C03" w14:paraId="3684ADC7" w14:textId="77777777" w:rsidTr="0016468A">
        <w:trPr>
          <w:trHeight w:val="375"/>
        </w:trPr>
        <w:tc>
          <w:tcPr>
            <w:tcW w:w="1389" w:type="dxa"/>
            <w:vMerge w:val="restart"/>
            <w:noWrap/>
            <w:vAlign w:val="center"/>
            <w:hideMark/>
          </w:tcPr>
          <w:p w14:paraId="790AE0FC"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proofErr w:type="spellStart"/>
            <w:r w:rsidRPr="00CF7C03">
              <w:rPr>
                <w:rFonts w:ascii="Times New Roman" w:eastAsia="Times New Roman" w:hAnsi="Times New Roman"/>
                <w:color w:val="000000"/>
                <w:sz w:val="18"/>
                <w:szCs w:val="18"/>
                <w:lang w:eastAsia="ru-RU"/>
              </w:rPr>
              <w:t>humidity</w:t>
            </w:r>
            <w:proofErr w:type="spellEnd"/>
            <w:r w:rsidRPr="00CF7C03">
              <w:rPr>
                <w:rFonts w:ascii="Times New Roman" w:eastAsia="Times New Roman" w:hAnsi="Times New Roman"/>
                <w:color w:val="000000"/>
                <w:sz w:val="18"/>
                <w:szCs w:val="18"/>
                <w:lang w:eastAsia="ru-RU"/>
              </w:rPr>
              <w:t xml:space="preserve"> %</w:t>
            </w:r>
          </w:p>
        </w:tc>
        <w:tc>
          <w:tcPr>
            <w:tcW w:w="7967" w:type="dxa"/>
            <w:gridSpan w:val="6"/>
            <w:noWrap/>
            <w:vAlign w:val="center"/>
            <w:hideMark/>
          </w:tcPr>
          <w:p w14:paraId="31662420" w14:textId="783F0B42" w:rsidR="004B517C" w:rsidRPr="00CF7C03" w:rsidRDefault="00241683" w:rsidP="0016468A">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val="en-US" w:eastAsia="ru-RU"/>
              </w:rPr>
              <w:t>A</w:t>
            </w:r>
            <w:proofErr w:type="spellStart"/>
            <w:r w:rsidR="004B517C" w:rsidRPr="00CF7C03">
              <w:rPr>
                <w:rFonts w:ascii="Times New Roman" w:eastAsia="Times New Roman" w:hAnsi="Times New Roman"/>
                <w:b/>
                <w:bCs/>
                <w:color w:val="000000"/>
                <w:sz w:val="18"/>
                <w:szCs w:val="18"/>
                <w:lang w:eastAsia="ru-RU"/>
              </w:rPr>
              <w:t>nalysis</w:t>
            </w:r>
            <w:proofErr w:type="spellEnd"/>
            <w:r w:rsidR="004B517C" w:rsidRPr="00CF7C03">
              <w:rPr>
                <w:rFonts w:ascii="Times New Roman" w:eastAsia="Times New Roman" w:hAnsi="Times New Roman"/>
                <w:b/>
                <w:bCs/>
                <w:color w:val="000000"/>
                <w:sz w:val="18"/>
                <w:szCs w:val="18"/>
                <w:lang w:eastAsia="ru-RU"/>
              </w:rPr>
              <w:t xml:space="preserve"> </w:t>
            </w:r>
            <w:proofErr w:type="spellStart"/>
            <w:r w:rsidR="004B517C" w:rsidRPr="00CF7C03">
              <w:rPr>
                <w:rFonts w:ascii="Times New Roman" w:eastAsia="Times New Roman" w:hAnsi="Times New Roman"/>
                <w:b/>
                <w:bCs/>
                <w:color w:val="000000"/>
                <w:sz w:val="18"/>
                <w:szCs w:val="18"/>
                <w:lang w:eastAsia="ru-RU"/>
              </w:rPr>
              <w:t>of</w:t>
            </w:r>
            <w:proofErr w:type="spellEnd"/>
            <w:r w:rsidR="004B517C" w:rsidRPr="00CF7C03">
              <w:rPr>
                <w:rFonts w:ascii="Times New Roman" w:eastAsia="Times New Roman" w:hAnsi="Times New Roman"/>
                <w:b/>
                <w:bCs/>
                <w:color w:val="000000"/>
                <w:sz w:val="18"/>
                <w:szCs w:val="18"/>
                <w:lang w:eastAsia="ru-RU"/>
              </w:rPr>
              <w:t xml:space="preserve"> </w:t>
            </w:r>
            <w:proofErr w:type="spellStart"/>
            <w:r w:rsidR="004B517C" w:rsidRPr="00CF7C03">
              <w:rPr>
                <w:rFonts w:ascii="Times New Roman" w:eastAsia="Times New Roman" w:hAnsi="Times New Roman"/>
                <w:b/>
                <w:bCs/>
                <w:color w:val="000000"/>
                <w:sz w:val="18"/>
                <w:szCs w:val="18"/>
                <w:lang w:eastAsia="ru-RU"/>
              </w:rPr>
              <w:t>available</w:t>
            </w:r>
            <w:proofErr w:type="spellEnd"/>
            <w:r w:rsidR="004B517C" w:rsidRPr="00CF7C03">
              <w:rPr>
                <w:rFonts w:ascii="Times New Roman" w:eastAsia="Times New Roman" w:hAnsi="Times New Roman"/>
                <w:b/>
                <w:bCs/>
                <w:color w:val="000000"/>
                <w:sz w:val="18"/>
                <w:szCs w:val="18"/>
                <w:lang w:eastAsia="ru-RU"/>
              </w:rPr>
              <w:t xml:space="preserve"> </w:t>
            </w:r>
            <w:proofErr w:type="spellStart"/>
            <w:r w:rsidR="004B517C" w:rsidRPr="00CF7C03">
              <w:rPr>
                <w:rFonts w:ascii="Times New Roman" w:eastAsia="Times New Roman" w:hAnsi="Times New Roman"/>
                <w:b/>
                <w:bCs/>
                <w:color w:val="000000"/>
                <w:sz w:val="18"/>
                <w:szCs w:val="18"/>
                <w:lang w:eastAsia="ru-RU"/>
              </w:rPr>
              <w:t>space</w:t>
            </w:r>
            <w:proofErr w:type="spellEnd"/>
          </w:p>
        </w:tc>
      </w:tr>
      <w:tr w:rsidR="004B517C" w:rsidRPr="00CF7C03" w14:paraId="3EC5A7AD" w14:textId="77777777" w:rsidTr="0016468A">
        <w:trPr>
          <w:trHeight w:val="300"/>
        </w:trPr>
        <w:tc>
          <w:tcPr>
            <w:tcW w:w="1389" w:type="dxa"/>
            <w:vMerge/>
            <w:vAlign w:val="center"/>
            <w:hideMark/>
          </w:tcPr>
          <w:p w14:paraId="1B0B7014"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p>
        </w:tc>
        <w:tc>
          <w:tcPr>
            <w:tcW w:w="1134" w:type="dxa"/>
            <w:noWrap/>
            <w:vAlign w:val="center"/>
            <w:hideMark/>
          </w:tcPr>
          <w:p w14:paraId="20D77F5E"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7.9</w:t>
            </w:r>
          </w:p>
        </w:tc>
        <w:tc>
          <w:tcPr>
            <w:tcW w:w="1134" w:type="dxa"/>
            <w:noWrap/>
            <w:vAlign w:val="center"/>
            <w:hideMark/>
          </w:tcPr>
          <w:p w14:paraId="063DF34C"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8.1</w:t>
            </w:r>
          </w:p>
        </w:tc>
        <w:tc>
          <w:tcPr>
            <w:tcW w:w="1418" w:type="dxa"/>
            <w:noWrap/>
            <w:vAlign w:val="center"/>
            <w:hideMark/>
          </w:tcPr>
          <w:p w14:paraId="11AB5C4A"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8</w:t>
            </w:r>
          </w:p>
        </w:tc>
        <w:tc>
          <w:tcPr>
            <w:tcW w:w="1417" w:type="dxa"/>
            <w:noWrap/>
            <w:vAlign w:val="center"/>
            <w:hideMark/>
          </w:tcPr>
          <w:p w14:paraId="760046C4"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8.3</w:t>
            </w:r>
          </w:p>
        </w:tc>
        <w:tc>
          <w:tcPr>
            <w:tcW w:w="1134" w:type="dxa"/>
            <w:noWrap/>
            <w:vAlign w:val="center"/>
            <w:hideMark/>
          </w:tcPr>
          <w:p w14:paraId="03A7BCC6"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8.1</w:t>
            </w:r>
          </w:p>
        </w:tc>
        <w:tc>
          <w:tcPr>
            <w:tcW w:w="1730" w:type="dxa"/>
            <w:noWrap/>
            <w:vAlign w:val="center"/>
            <w:hideMark/>
          </w:tcPr>
          <w:p w14:paraId="5501BD3D"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8.08</w:t>
            </w:r>
          </w:p>
        </w:tc>
      </w:tr>
      <w:tr w:rsidR="004B517C" w:rsidRPr="00CF7C03" w14:paraId="193E1BDE" w14:textId="77777777" w:rsidTr="0016468A">
        <w:trPr>
          <w:trHeight w:val="300"/>
        </w:trPr>
        <w:tc>
          <w:tcPr>
            <w:tcW w:w="1389" w:type="dxa"/>
            <w:noWrap/>
            <w:vAlign w:val="bottom"/>
            <w:hideMark/>
          </w:tcPr>
          <w:p w14:paraId="3FBE5B82" w14:textId="2DC6211B" w:rsidR="004B517C" w:rsidRPr="00CF7C03" w:rsidRDefault="001441CC" w:rsidP="0016468A">
            <w:pPr>
              <w:spacing w:after="0" w:line="240" w:lineRule="auto"/>
              <w:jc w:val="center"/>
              <w:rPr>
                <w:rFonts w:ascii="Times New Roman" w:eastAsia="Times New Roman" w:hAnsi="Times New Roman"/>
                <w:color w:val="000000"/>
                <w:sz w:val="18"/>
                <w:szCs w:val="18"/>
                <w:lang w:val="en-US" w:eastAsia="ru-RU"/>
              </w:rPr>
            </w:pPr>
            <w:proofErr w:type="spellStart"/>
            <w:r w:rsidRPr="00CF7C03">
              <w:rPr>
                <w:rFonts w:ascii="Times New Roman" w:eastAsia="Times New Roman" w:hAnsi="Times New Roman"/>
                <w:color w:val="000000"/>
                <w:sz w:val="18"/>
                <w:szCs w:val="18"/>
                <w:lang w:eastAsia="ru-RU"/>
              </w:rPr>
              <w:t>D</w:t>
            </w:r>
            <w:r w:rsidR="004B517C" w:rsidRPr="00CF7C03">
              <w:rPr>
                <w:rFonts w:ascii="Times New Roman" w:eastAsia="Times New Roman" w:hAnsi="Times New Roman"/>
                <w:color w:val="000000"/>
                <w:sz w:val="18"/>
                <w:szCs w:val="18"/>
                <w:lang w:eastAsia="ru-RU"/>
              </w:rPr>
              <w:t>irt</w:t>
            </w:r>
            <w:proofErr w:type="spellEnd"/>
            <w:r w:rsidRPr="00CF7C03">
              <w:rPr>
                <w:rFonts w:ascii="Times New Roman" w:eastAsia="Times New Roman" w:hAnsi="Times New Roman"/>
                <w:color w:val="000000"/>
                <w:sz w:val="18"/>
                <w:szCs w:val="18"/>
                <w:lang w:val="en-US" w:eastAsia="ru-RU"/>
              </w:rPr>
              <w:t xml:space="preserve"> </w:t>
            </w:r>
            <w:r w:rsidRPr="00CF7C03">
              <w:rPr>
                <w:rFonts w:ascii="Times New Roman" w:eastAsia="Times New Roman" w:hAnsi="Times New Roman"/>
                <w:color w:val="000000"/>
                <w:sz w:val="18"/>
                <w:szCs w:val="18"/>
                <w:lang w:eastAsia="ru-RU"/>
              </w:rPr>
              <w:t>%</w:t>
            </w:r>
          </w:p>
        </w:tc>
        <w:tc>
          <w:tcPr>
            <w:tcW w:w="1134" w:type="dxa"/>
            <w:noWrap/>
            <w:vAlign w:val="center"/>
            <w:hideMark/>
          </w:tcPr>
          <w:p w14:paraId="04C964E5"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3.01</w:t>
            </w:r>
          </w:p>
        </w:tc>
        <w:tc>
          <w:tcPr>
            <w:tcW w:w="1134" w:type="dxa"/>
            <w:noWrap/>
            <w:vAlign w:val="center"/>
            <w:hideMark/>
          </w:tcPr>
          <w:p w14:paraId="3D30506D"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w:t>
            </w:r>
          </w:p>
        </w:tc>
        <w:tc>
          <w:tcPr>
            <w:tcW w:w="1418" w:type="dxa"/>
            <w:noWrap/>
            <w:vAlign w:val="center"/>
            <w:hideMark/>
          </w:tcPr>
          <w:p w14:paraId="018A3806"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3.02</w:t>
            </w:r>
          </w:p>
        </w:tc>
        <w:tc>
          <w:tcPr>
            <w:tcW w:w="1417" w:type="dxa"/>
            <w:noWrap/>
            <w:vAlign w:val="center"/>
            <w:hideMark/>
          </w:tcPr>
          <w:p w14:paraId="2E93EA2A"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2.9</w:t>
            </w:r>
          </w:p>
        </w:tc>
        <w:tc>
          <w:tcPr>
            <w:tcW w:w="1134" w:type="dxa"/>
            <w:noWrap/>
            <w:vAlign w:val="center"/>
            <w:hideMark/>
          </w:tcPr>
          <w:p w14:paraId="7B8B18A2"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3.2</w:t>
            </w:r>
          </w:p>
        </w:tc>
        <w:tc>
          <w:tcPr>
            <w:tcW w:w="1730" w:type="dxa"/>
            <w:noWrap/>
            <w:vAlign w:val="center"/>
            <w:hideMark/>
          </w:tcPr>
          <w:p w14:paraId="223D0038"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3,026</w:t>
            </w:r>
          </w:p>
        </w:tc>
      </w:tr>
      <w:tr w:rsidR="004B517C" w:rsidRPr="003D755A" w14:paraId="032EADBB" w14:textId="77777777" w:rsidTr="0016468A">
        <w:trPr>
          <w:trHeight w:val="300"/>
        </w:trPr>
        <w:tc>
          <w:tcPr>
            <w:tcW w:w="1389" w:type="dxa"/>
            <w:vMerge w:val="restart"/>
            <w:vAlign w:val="center"/>
            <w:hideMark/>
          </w:tcPr>
          <w:p w14:paraId="7EBFDDF9" w14:textId="77777777" w:rsidR="004B517C" w:rsidRPr="00CF7C03" w:rsidRDefault="004B517C" w:rsidP="0016468A">
            <w:pPr>
              <w:spacing w:after="0" w:line="240" w:lineRule="auto"/>
              <w:jc w:val="center"/>
              <w:rPr>
                <w:rFonts w:ascii="Times New Roman" w:eastAsia="Times New Roman" w:hAnsi="Times New Roman"/>
                <w:color w:val="000000"/>
                <w:sz w:val="18"/>
                <w:szCs w:val="18"/>
                <w:lang w:val="en-US" w:eastAsia="ru-RU"/>
              </w:rPr>
            </w:pPr>
            <w:r w:rsidRPr="00CF7C03">
              <w:rPr>
                <w:rFonts w:ascii="Times New Roman" w:eastAsia="Times New Roman" w:hAnsi="Times New Roman"/>
                <w:color w:val="000000"/>
                <w:sz w:val="18"/>
                <w:szCs w:val="18"/>
                <w:lang w:val="en-US" w:eastAsia="ru-RU"/>
              </w:rPr>
              <w:t>Mechanical damage to the seed</w:t>
            </w:r>
          </w:p>
        </w:tc>
        <w:tc>
          <w:tcPr>
            <w:tcW w:w="7967" w:type="dxa"/>
            <w:gridSpan w:val="6"/>
            <w:noWrap/>
            <w:vAlign w:val="bottom"/>
            <w:hideMark/>
          </w:tcPr>
          <w:p w14:paraId="21B3A0DB" w14:textId="024E284A" w:rsidR="004B517C" w:rsidRPr="00CF7C03" w:rsidRDefault="00241683" w:rsidP="0016468A">
            <w:pPr>
              <w:spacing w:after="0" w:line="240" w:lineRule="auto"/>
              <w:jc w:val="center"/>
              <w:rPr>
                <w:rFonts w:ascii="Times New Roman" w:eastAsia="Times New Roman" w:hAnsi="Times New Roman"/>
                <w:b/>
                <w:bCs/>
                <w:color w:val="000000"/>
                <w:sz w:val="18"/>
                <w:szCs w:val="18"/>
                <w:lang w:val="en-US" w:eastAsia="ru-RU"/>
              </w:rPr>
            </w:pPr>
            <w:r>
              <w:rPr>
                <w:rFonts w:ascii="Times New Roman" w:eastAsia="Times New Roman" w:hAnsi="Times New Roman"/>
                <w:b/>
                <w:bCs/>
                <w:color w:val="000000"/>
                <w:sz w:val="18"/>
                <w:szCs w:val="18"/>
                <w:lang w:val="en-US" w:eastAsia="ru-RU"/>
              </w:rPr>
              <w:t>T</w:t>
            </w:r>
            <w:r w:rsidR="004B517C" w:rsidRPr="00CF7C03">
              <w:rPr>
                <w:rFonts w:ascii="Times New Roman" w:eastAsia="Times New Roman" w:hAnsi="Times New Roman"/>
                <w:b/>
                <w:bCs/>
                <w:color w:val="000000"/>
                <w:sz w:val="18"/>
                <w:szCs w:val="18"/>
                <w:lang w:val="en-US" w:eastAsia="ru-RU"/>
              </w:rPr>
              <w:t>est sample taken from the field</w:t>
            </w:r>
          </w:p>
        </w:tc>
      </w:tr>
      <w:tr w:rsidR="004B517C" w:rsidRPr="00CF7C03" w14:paraId="0BC1EDCE" w14:textId="77777777" w:rsidTr="0016468A">
        <w:trPr>
          <w:trHeight w:val="300"/>
        </w:trPr>
        <w:tc>
          <w:tcPr>
            <w:tcW w:w="1389" w:type="dxa"/>
            <w:vMerge/>
            <w:vAlign w:val="center"/>
            <w:hideMark/>
          </w:tcPr>
          <w:p w14:paraId="30CB8CF1" w14:textId="77777777" w:rsidR="004B517C" w:rsidRPr="00CF7C03" w:rsidRDefault="004B517C" w:rsidP="0016468A">
            <w:pPr>
              <w:spacing w:after="0" w:line="240" w:lineRule="auto"/>
              <w:jc w:val="center"/>
              <w:rPr>
                <w:rFonts w:ascii="Times New Roman" w:eastAsia="Times New Roman" w:hAnsi="Times New Roman"/>
                <w:color w:val="000000"/>
                <w:sz w:val="18"/>
                <w:szCs w:val="18"/>
                <w:lang w:val="en-US" w:eastAsia="ru-RU"/>
              </w:rPr>
            </w:pPr>
          </w:p>
        </w:tc>
        <w:tc>
          <w:tcPr>
            <w:tcW w:w="1134" w:type="dxa"/>
            <w:vAlign w:val="center"/>
            <w:hideMark/>
          </w:tcPr>
          <w:p w14:paraId="0BEAC143"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1.63</w:t>
            </w:r>
          </w:p>
        </w:tc>
        <w:tc>
          <w:tcPr>
            <w:tcW w:w="1134" w:type="dxa"/>
            <w:vAlign w:val="center"/>
            <w:hideMark/>
          </w:tcPr>
          <w:p w14:paraId="4804EB4D"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1.67</w:t>
            </w:r>
          </w:p>
        </w:tc>
        <w:tc>
          <w:tcPr>
            <w:tcW w:w="1418" w:type="dxa"/>
            <w:vAlign w:val="center"/>
            <w:hideMark/>
          </w:tcPr>
          <w:p w14:paraId="7FC3B924"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1.64</w:t>
            </w:r>
          </w:p>
        </w:tc>
        <w:tc>
          <w:tcPr>
            <w:tcW w:w="1417" w:type="dxa"/>
            <w:vAlign w:val="center"/>
            <w:hideMark/>
          </w:tcPr>
          <w:p w14:paraId="12A2A7EC"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1.68</w:t>
            </w:r>
          </w:p>
        </w:tc>
        <w:tc>
          <w:tcPr>
            <w:tcW w:w="1134" w:type="dxa"/>
            <w:vAlign w:val="center"/>
            <w:hideMark/>
          </w:tcPr>
          <w:p w14:paraId="0510B65F"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1.73</w:t>
            </w:r>
          </w:p>
        </w:tc>
        <w:tc>
          <w:tcPr>
            <w:tcW w:w="1730" w:type="dxa"/>
            <w:noWrap/>
            <w:vAlign w:val="center"/>
            <w:hideMark/>
          </w:tcPr>
          <w:p w14:paraId="6D30FF60"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1.67</w:t>
            </w:r>
          </w:p>
        </w:tc>
      </w:tr>
      <w:tr w:rsidR="004B517C" w:rsidRPr="003D755A" w14:paraId="59E3E22F" w14:textId="77777777" w:rsidTr="0016468A">
        <w:trPr>
          <w:trHeight w:val="211"/>
        </w:trPr>
        <w:tc>
          <w:tcPr>
            <w:tcW w:w="1389" w:type="dxa"/>
            <w:vMerge/>
            <w:vAlign w:val="center"/>
            <w:hideMark/>
          </w:tcPr>
          <w:p w14:paraId="29CCA8EA"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p>
        </w:tc>
        <w:tc>
          <w:tcPr>
            <w:tcW w:w="7967" w:type="dxa"/>
            <w:gridSpan w:val="6"/>
            <w:vAlign w:val="center"/>
            <w:hideMark/>
          </w:tcPr>
          <w:p w14:paraId="2B78F1E0" w14:textId="195B8E2E" w:rsidR="004B517C" w:rsidRPr="00CF7C03" w:rsidRDefault="00241683" w:rsidP="0016468A">
            <w:pPr>
              <w:spacing w:after="0" w:line="240" w:lineRule="auto"/>
              <w:jc w:val="center"/>
              <w:rPr>
                <w:rFonts w:ascii="Times New Roman" w:eastAsia="Times New Roman" w:hAnsi="Times New Roman"/>
                <w:b/>
                <w:bCs/>
                <w:color w:val="000000"/>
                <w:sz w:val="18"/>
                <w:szCs w:val="18"/>
                <w:lang w:val="en-US" w:eastAsia="ru-RU"/>
              </w:rPr>
            </w:pPr>
            <w:r>
              <w:rPr>
                <w:rFonts w:ascii="Times New Roman" w:eastAsia="Times New Roman" w:hAnsi="Times New Roman"/>
                <w:b/>
                <w:bCs/>
                <w:color w:val="000000"/>
                <w:sz w:val="18"/>
                <w:szCs w:val="18"/>
                <w:lang w:val="en-US" w:eastAsia="ru-RU"/>
              </w:rPr>
              <w:t>T</w:t>
            </w:r>
            <w:r w:rsidR="004B517C" w:rsidRPr="00CF7C03">
              <w:rPr>
                <w:rFonts w:ascii="Times New Roman" w:eastAsia="Times New Roman" w:hAnsi="Times New Roman"/>
                <w:b/>
                <w:bCs/>
                <w:color w:val="000000"/>
                <w:sz w:val="18"/>
                <w:szCs w:val="18"/>
                <w:lang w:val="en-US" w:eastAsia="ru-RU"/>
              </w:rPr>
              <w:t>o provide a violation of the haraam using the hand</w:t>
            </w:r>
          </w:p>
        </w:tc>
      </w:tr>
      <w:tr w:rsidR="004B517C" w:rsidRPr="00CF7C03" w14:paraId="49475E74" w14:textId="77777777" w:rsidTr="0016468A">
        <w:trPr>
          <w:trHeight w:val="300"/>
        </w:trPr>
        <w:tc>
          <w:tcPr>
            <w:tcW w:w="1389" w:type="dxa"/>
            <w:vMerge/>
            <w:vAlign w:val="center"/>
            <w:hideMark/>
          </w:tcPr>
          <w:p w14:paraId="16690DAD" w14:textId="77777777" w:rsidR="004B517C" w:rsidRPr="00CF7C03" w:rsidRDefault="004B517C" w:rsidP="0016468A">
            <w:pPr>
              <w:spacing w:after="0" w:line="240" w:lineRule="auto"/>
              <w:jc w:val="center"/>
              <w:rPr>
                <w:rFonts w:ascii="Times New Roman" w:eastAsia="Times New Roman" w:hAnsi="Times New Roman"/>
                <w:color w:val="000000"/>
                <w:sz w:val="18"/>
                <w:szCs w:val="18"/>
                <w:lang w:val="en-US" w:eastAsia="ru-RU"/>
              </w:rPr>
            </w:pPr>
          </w:p>
        </w:tc>
        <w:tc>
          <w:tcPr>
            <w:tcW w:w="1134" w:type="dxa"/>
            <w:vAlign w:val="center"/>
            <w:hideMark/>
          </w:tcPr>
          <w:p w14:paraId="573E6F34"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3.33</w:t>
            </w:r>
          </w:p>
        </w:tc>
        <w:tc>
          <w:tcPr>
            <w:tcW w:w="1134" w:type="dxa"/>
            <w:vAlign w:val="center"/>
            <w:hideMark/>
          </w:tcPr>
          <w:p w14:paraId="113CF110"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3.10</w:t>
            </w:r>
          </w:p>
        </w:tc>
        <w:tc>
          <w:tcPr>
            <w:tcW w:w="1418" w:type="dxa"/>
            <w:vAlign w:val="center"/>
            <w:hideMark/>
          </w:tcPr>
          <w:p w14:paraId="69F8BE1D"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3.32</w:t>
            </w:r>
          </w:p>
        </w:tc>
        <w:tc>
          <w:tcPr>
            <w:tcW w:w="1417" w:type="dxa"/>
            <w:vAlign w:val="center"/>
            <w:hideMark/>
          </w:tcPr>
          <w:p w14:paraId="06A24D6F"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3.10</w:t>
            </w:r>
          </w:p>
        </w:tc>
        <w:tc>
          <w:tcPr>
            <w:tcW w:w="1134" w:type="dxa"/>
            <w:vAlign w:val="center"/>
            <w:hideMark/>
          </w:tcPr>
          <w:p w14:paraId="1B814835"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3.32</w:t>
            </w:r>
          </w:p>
        </w:tc>
        <w:tc>
          <w:tcPr>
            <w:tcW w:w="1730" w:type="dxa"/>
            <w:vAlign w:val="center"/>
            <w:hideMark/>
          </w:tcPr>
          <w:p w14:paraId="49BBEB86"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3.23</w:t>
            </w:r>
          </w:p>
        </w:tc>
      </w:tr>
      <w:tr w:rsidR="004B517C" w:rsidRPr="003D755A" w14:paraId="031F7507" w14:textId="77777777" w:rsidTr="0016468A">
        <w:trPr>
          <w:trHeight w:val="300"/>
        </w:trPr>
        <w:tc>
          <w:tcPr>
            <w:tcW w:w="1389" w:type="dxa"/>
            <w:vMerge/>
            <w:vAlign w:val="center"/>
            <w:hideMark/>
          </w:tcPr>
          <w:p w14:paraId="51FF5BC3"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p>
        </w:tc>
        <w:tc>
          <w:tcPr>
            <w:tcW w:w="7967" w:type="dxa"/>
            <w:gridSpan w:val="6"/>
            <w:vAlign w:val="center"/>
            <w:hideMark/>
          </w:tcPr>
          <w:p w14:paraId="4C701697" w14:textId="77777777" w:rsidR="004B517C" w:rsidRPr="00CF7C03" w:rsidRDefault="004B517C" w:rsidP="0016468A">
            <w:pPr>
              <w:spacing w:after="0" w:line="240" w:lineRule="auto"/>
              <w:jc w:val="center"/>
              <w:rPr>
                <w:rFonts w:ascii="Times New Roman" w:eastAsia="Times New Roman" w:hAnsi="Times New Roman"/>
                <w:b/>
                <w:bCs/>
                <w:color w:val="000000"/>
                <w:sz w:val="18"/>
                <w:szCs w:val="18"/>
                <w:lang w:val="en-US" w:eastAsia="ru-RU"/>
              </w:rPr>
            </w:pPr>
            <w:r w:rsidRPr="00CF7C03">
              <w:rPr>
                <w:rFonts w:ascii="Times New Roman" w:eastAsia="Times New Roman" w:hAnsi="Times New Roman"/>
                <w:b/>
                <w:bCs/>
                <w:color w:val="000000"/>
                <w:sz w:val="18"/>
                <w:szCs w:val="18"/>
                <w:lang w:val="en-US" w:eastAsia="ru-RU"/>
              </w:rPr>
              <w:t>Provide demolition through the existing demolition machine</w:t>
            </w:r>
          </w:p>
        </w:tc>
      </w:tr>
      <w:tr w:rsidR="004B517C" w:rsidRPr="00CF7C03" w14:paraId="2CACAB2A" w14:textId="77777777" w:rsidTr="0016468A">
        <w:trPr>
          <w:trHeight w:val="300"/>
        </w:trPr>
        <w:tc>
          <w:tcPr>
            <w:tcW w:w="1389" w:type="dxa"/>
            <w:vMerge/>
            <w:vAlign w:val="center"/>
            <w:hideMark/>
          </w:tcPr>
          <w:p w14:paraId="68D93CAC" w14:textId="77777777" w:rsidR="004B517C" w:rsidRPr="00CF7C03" w:rsidRDefault="004B517C" w:rsidP="0016468A">
            <w:pPr>
              <w:spacing w:after="0" w:line="240" w:lineRule="auto"/>
              <w:jc w:val="center"/>
              <w:rPr>
                <w:rFonts w:ascii="Times New Roman" w:eastAsia="Times New Roman" w:hAnsi="Times New Roman"/>
                <w:color w:val="000000"/>
                <w:sz w:val="18"/>
                <w:szCs w:val="18"/>
                <w:lang w:val="en-US" w:eastAsia="ru-RU"/>
              </w:rPr>
            </w:pPr>
          </w:p>
        </w:tc>
        <w:tc>
          <w:tcPr>
            <w:tcW w:w="1134" w:type="dxa"/>
            <w:vAlign w:val="center"/>
            <w:hideMark/>
          </w:tcPr>
          <w:p w14:paraId="70F975FD"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3.56</w:t>
            </w:r>
          </w:p>
        </w:tc>
        <w:tc>
          <w:tcPr>
            <w:tcW w:w="1134" w:type="dxa"/>
            <w:vAlign w:val="center"/>
            <w:hideMark/>
          </w:tcPr>
          <w:p w14:paraId="2D306425"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3.81</w:t>
            </w:r>
          </w:p>
        </w:tc>
        <w:tc>
          <w:tcPr>
            <w:tcW w:w="1418" w:type="dxa"/>
            <w:vAlign w:val="center"/>
            <w:hideMark/>
          </w:tcPr>
          <w:p w14:paraId="347EB563"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3.55</w:t>
            </w:r>
          </w:p>
        </w:tc>
        <w:tc>
          <w:tcPr>
            <w:tcW w:w="1417" w:type="dxa"/>
            <w:vAlign w:val="center"/>
            <w:hideMark/>
          </w:tcPr>
          <w:p w14:paraId="7C01578D"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3.82</w:t>
            </w:r>
          </w:p>
        </w:tc>
        <w:tc>
          <w:tcPr>
            <w:tcW w:w="1134" w:type="dxa"/>
            <w:vAlign w:val="center"/>
            <w:hideMark/>
          </w:tcPr>
          <w:p w14:paraId="5A88AC17"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3.59</w:t>
            </w:r>
          </w:p>
        </w:tc>
        <w:tc>
          <w:tcPr>
            <w:tcW w:w="1730" w:type="dxa"/>
            <w:vAlign w:val="center"/>
            <w:hideMark/>
          </w:tcPr>
          <w:p w14:paraId="483ECF8A"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3.67</w:t>
            </w:r>
          </w:p>
        </w:tc>
      </w:tr>
      <w:tr w:rsidR="004B517C" w:rsidRPr="003D755A" w14:paraId="36F44FD5" w14:textId="77777777" w:rsidTr="0016468A">
        <w:trPr>
          <w:trHeight w:val="198"/>
        </w:trPr>
        <w:tc>
          <w:tcPr>
            <w:tcW w:w="1389" w:type="dxa"/>
            <w:vMerge/>
            <w:vAlign w:val="center"/>
            <w:hideMark/>
          </w:tcPr>
          <w:p w14:paraId="772F2F6A"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p>
        </w:tc>
        <w:tc>
          <w:tcPr>
            <w:tcW w:w="7967" w:type="dxa"/>
            <w:gridSpan w:val="6"/>
            <w:noWrap/>
            <w:vAlign w:val="bottom"/>
            <w:hideMark/>
          </w:tcPr>
          <w:p w14:paraId="683AE872" w14:textId="4D974C4E" w:rsidR="004B517C" w:rsidRPr="00CF7C03" w:rsidRDefault="00241683" w:rsidP="0016468A">
            <w:pPr>
              <w:spacing w:after="0" w:line="240" w:lineRule="auto"/>
              <w:jc w:val="center"/>
              <w:rPr>
                <w:rFonts w:ascii="Times New Roman" w:eastAsia="Times New Roman" w:hAnsi="Times New Roman"/>
                <w:b/>
                <w:bCs/>
                <w:color w:val="000000"/>
                <w:sz w:val="18"/>
                <w:szCs w:val="18"/>
                <w:lang w:val="en-US" w:eastAsia="ru-RU"/>
              </w:rPr>
            </w:pPr>
            <w:r>
              <w:rPr>
                <w:rFonts w:ascii="Times New Roman" w:eastAsia="Times New Roman" w:hAnsi="Times New Roman"/>
                <w:b/>
                <w:bCs/>
                <w:color w:val="000000"/>
                <w:sz w:val="18"/>
                <w:szCs w:val="18"/>
                <w:lang w:val="en-US" w:eastAsia="ru-RU"/>
              </w:rPr>
              <w:t>P</w:t>
            </w:r>
            <w:r w:rsidR="004B517C" w:rsidRPr="00CF7C03">
              <w:rPr>
                <w:rFonts w:ascii="Times New Roman" w:eastAsia="Times New Roman" w:hAnsi="Times New Roman"/>
                <w:b/>
                <w:bCs/>
                <w:color w:val="000000"/>
                <w:sz w:val="18"/>
                <w:szCs w:val="18"/>
                <w:lang w:val="en-US" w:eastAsia="ru-RU"/>
              </w:rPr>
              <w:t>rovision through the proposed gharam demolition machine</w:t>
            </w:r>
          </w:p>
        </w:tc>
      </w:tr>
      <w:tr w:rsidR="004B517C" w:rsidRPr="00CF7C03" w14:paraId="57DFC9FD" w14:textId="77777777" w:rsidTr="0016468A">
        <w:trPr>
          <w:trHeight w:val="258"/>
        </w:trPr>
        <w:tc>
          <w:tcPr>
            <w:tcW w:w="1389" w:type="dxa"/>
            <w:vMerge/>
            <w:vAlign w:val="center"/>
            <w:hideMark/>
          </w:tcPr>
          <w:p w14:paraId="55A75FDE" w14:textId="77777777" w:rsidR="004B517C" w:rsidRPr="00CF7C03" w:rsidRDefault="004B517C" w:rsidP="0016468A">
            <w:pPr>
              <w:spacing w:after="0" w:line="240" w:lineRule="auto"/>
              <w:jc w:val="center"/>
              <w:rPr>
                <w:rFonts w:ascii="Times New Roman" w:eastAsia="Times New Roman" w:hAnsi="Times New Roman"/>
                <w:color w:val="000000"/>
                <w:sz w:val="18"/>
                <w:szCs w:val="18"/>
                <w:lang w:val="en-US" w:eastAsia="ru-RU"/>
              </w:rPr>
            </w:pPr>
          </w:p>
        </w:tc>
        <w:tc>
          <w:tcPr>
            <w:tcW w:w="1134" w:type="dxa"/>
            <w:vAlign w:val="center"/>
            <w:hideMark/>
          </w:tcPr>
          <w:p w14:paraId="1115980D"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2.84</w:t>
            </w:r>
          </w:p>
        </w:tc>
        <w:tc>
          <w:tcPr>
            <w:tcW w:w="1134" w:type="dxa"/>
            <w:vAlign w:val="center"/>
            <w:hideMark/>
          </w:tcPr>
          <w:p w14:paraId="0476DA62"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2.91</w:t>
            </w:r>
          </w:p>
        </w:tc>
        <w:tc>
          <w:tcPr>
            <w:tcW w:w="1418" w:type="dxa"/>
            <w:vAlign w:val="center"/>
            <w:hideMark/>
          </w:tcPr>
          <w:p w14:paraId="5EA482CB"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2.61</w:t>
            </w:r>
          </w:p>
        </w:tc>
        <w:tc>
          <w:tcPr>
            <w:tcW w:w="1417" w:type="dxa"/>
            <w:vAlign w:val="center"/>
            <w:hideMark/>
          </w:tcPr>
          <w:p w14:paraId="683A917E"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2.86</w:t>
            </w:r>
          </w:p>
        </w:tc>
        <w:tc>
          <w:tcPr>
            <w:tcW w:w="1134" w:type="dxa"/>
            <w:vAlign w:val="center"/>
            <w:hideMark/>
          </w:tcPr>
          <w:p w14:paraId="29EC7042"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2.85</w:t>
            </w:r>
          </w:p>
        </w:tc>
        <w:tc>
          <w:tcPr>
            <w:tcW w:w="1730" w:type="dxa"/>
            <w:noWrap/>
            <w:vAlign w:val="center"/>
            <w:hideMark/>
          </w:tcPr>
          <w:p w14:paraId="6E9B5383" w14:textId="77777777" w:rsidR="004B517C" w:rsidRPr="00CF7C03" w:rsidRDefault="004B517C" w:rsidP="0016468A">
            <w:pPr>
              <w:spacing w:after="0" w:line="240" w:lineRule="auto"/>
              <w:jc w:val="center"/>
              <w:rPr>
                <w:rFonts w:ascii="Times New Roman" w:eastAsia="Times New Roman" w:hAnsi="Times New Roman"/>
                <w:color w:val="000000"/>
                <w:sz w:val="18"/>
                <w:szCs w:val="18"/>
                <w:lang w:eastAsia="ru-RU"/>
              </w:rPr>
            </w:pPr>
            <w:r w:rsidRPr="00CF7C03">
              <w:rPr>
                <w:rFonts w:ascii="Times New Roman" w:eastAsia="Times New Roman" w:hAnsi="Times New Roman"/>
                <w:color w:val="000000"/>
                <w:sz w:val="18"/>
                <w:szCs w:val="18"/>
                <w:lang w:eastAsia="ru-RU"/>
              </w:rPr>
              <w:t>2.81</w:t>
            </w:r>
          </w:p>
        </w:tc>
      </w:tr>
    </w:tbl>
    <w:p w14:paraId="20FCF2D0" w14:textId="5414F826" w:rsidR="002E75BF" w:rsidRPr="00CF7C03" w:rsidRDefault="00B05FB2" w:rsidP="00241683">
      <w:pPr>
        <w:spacing w:before="120" w:after="0" w:line="240" w:lineRule="auto"/>
        <w:ind w:firstLine="284"/>
        <w:jc w:val="both"/>
        <w:rPr>
          <w:rFonts w:ascii="Times New Roman" w:eastAsia="+mn-ea" w:hAnsi="Times New Roman"/>
          <w:kern w:val="24"/>
          <w:sz w:val="20"/>
          <w:szCs w:val="20"/>
          <w:lang w:val="uz-Cyrl-UZ"/>
        </w:rPr>
      </w:pPr>
      <w:r w:rsidRPr="00CF7C03">
        <w:rPr>
          <w:rFonts w:ascii="Times New Roman" w:eastAsia="+mn-ea" w:hAnsi="Times New Roman"/>
          <w:kern w:val="24"/>
          <w:sz w:val="20"/>
          <w:szCs w:val="20"/>
          <w:lang w:val="uz-Cyrl-UZ"/>
        </w:rPr>
        <w:t xml:space="preserve">The analysis of the results obtained on the breaking of cotton gin fields and uniform transfer of raw materials to continuous technology showed that, if the moisture and dirt content of the cotton module during the processing of seed cotton are within the norm, the degree of mechanical damage to the seed improves, and the fewer defects in the seed during the stages of processing in the seed warehouses and reaching the planting stage, the higher its yield </w:t>
      </w:r>
      <w:r w:rsidR="00DF0646">
        <w:rPr>
          <w:rFonts w:ascii="Times New Roman" w:eastAsia="+mn-ea" w:hAnsi="Times New Roman"/>
          <w:kern w:val="24"/>
          <w:sz w:val="20"/>
          <w:szCs w:val="20"/>
          <w:lang w:val="en-US"/>
        </w:rPr>
        <w:t>[9]</w:t>
      </w:r>
      <w:r w:rsidR="003D755A">
        <w:rPr>
          <w:rFonts w:ascii="Times New Roman" w:eastAsia="+mn-ea" w:hAnsi="Times New Roman"/>
          <w:kern w:val="24"/>
          <w:sz w:val="20"/>
          <w:szCs w:val="20"/>
          <w:lang w:val="en-US"/>
        </w:rPr>
        <w:t>.</w:t>
      </w:r>
      <w:r w:rsidR="00DF0646">
        <w:rPr>
          <w:rFonts w:ascii="Times New Roman" w:eastAsia="+mn-ea" w:hAnsi="Times New Roman"/>
          <w:kern w:val="24"/>
          <w:sz w:val="20"/>
          <w:szCs w:val="20"/>
          <w:lang w:val="en-US"/>
        </w:rPr>
        <w:t xml:space="preserve"> </w:t>
      </w:r>
      <w:r w:rsidRPr="00CF7C03">
        <w:rPr>
          <w:rFonts w:ascii="Times New Roman" w:eastAsia="+mn-ea" w:hAnsi="Times New Roman"/>
          <w:kern w:val="24"/>
          <w:sz w:val="20"/>
          <w:szCs w:val="20"/>
          <w:lang w:val="uz-Cyrl-UZ"/>
        </w:rPr>
        <w:t xml:space="preserve">Also, the proper operation of the working bodies of the machines used to break the gin and ensure its transfer from open and closed warehouses of primary cotton processing enterprises increases the quality of the raw materials. In this case, a new working unit was proposed, consisting of a set of double-ring piles, which perform the functions of increasing the angle of inclination of the gin to the shaft axis and reducing additional friction and density </w:t>
      </w:r>
      <w:r w:rsidR="00DF0646">
        <w:rPr>
          <w:rFonts w:ascii="Times New Roman" w:eastAsia="+mn-ea" w:hAnsi="Times New Roman"/>
          <w:kern w:val="24"/>
          <w:sz w:val="20"/>
          <w:szCs w:val="20"/>
          <w:lang w:val="en-US"/>
        </w:rPr>
        <w:t>[10]</w:t>
      </w:r>
      <w:r w:rsidR="003D755A">
        <w:rPr>
          <w:rFonts w:ascii="Times New Roman" w:eastAsia="+mn-ea" w:hAnsi="Times New Roman"/>
          <w:kern w:val="24"/>
          <w:sz w:val="20"/>
          <w:szCs w:val="20"/>
          <w:lang w:val="en-US"/>
        </w:rPr>
        <w:t>.</w:t>
      </w:r>
      <w:r w:rsidR="00DF0646">
        <w:rPr>
          <w:rFonts w:ascii="Times New Roman" w:eastAsia="+mn-ea" w:hAnsi="Times New Roman"/>
          <w:kern w:val="24"/>
          <w:sz w:val="20"/>
          <w:szCs w:val="20"/>
          <w:lang w:val="en-US"/>
        </w:rPr>
        <w:t xml:space="preserve"> </w:t>
      </w:r>
      <w:r w:rsidRPr="00CF7C03">
        <w:rPr>
          <w:rFonts w:ascii="Times New Roman" w:eastAsia="+mn-ea" w:hAnsi="Times New Roman"/>
          <w:kern w:val="24"/>
          <w:sz w:val="20"/>
          <w:szCs w:val="20"/>
          <w:lang w:val="uz-Cyrl-UZ"/>
        </w:rPr>
        <w:t>The results obtained showed that the non-texture in the cotton spinning disappeared, the density was significantly reduced, and through analysis, a rational design and parameters of the working bodies of the gin were determined that would not negatively affect the quality indicators of the cotton.</w:t>
      </w:r>
      <w:r w:rsidR="00226994" w:rsidRPr="00CF7C03">
        <w:rPr>
          <w:rFonts w:ascii="Times New Roman" w:eastAsia="+mn-ea" w:hAnsi="Times New Roman"/>
          <w:kern w:val="24"/>
          <w:sz w:val="20"/>
          <w:szCs w:val="20"/>
          <w:lang w:val="en-US"/>
        </w:rPr>
        <w:t xml:space="preserve"> </w:t>
      </w:r>
      <w:r w:rsidR="002E75BF" w:rsidRPr="00CF7C03">
        <w:rPr>
          <w:rFonts w:ascii="Times New Roman" w:eastAsia="+mn-ea" w:hAnsi="Times New Roman"/>
          <w:kern w:val="24"/>
          <w:sz w:val="20"/>
          <w:szCs w:val="20"/>
          <w:lang w:val="uz-Cyrl-UZ"/>
        </w:rPr>
        <w:t>The obtained results can be used in primary cotton processing enterprises.</w:t>
      </w:r>
    </w:p>
    <w:p w14:paraId="32D1D9FC" w14:textId="496DD2B6" w:rsidR="002E75BF" w:rsidRPr="00CF7C03" w:rsidRDefault="00226994" w:rsidP="00241683">
      <w:pPr>
        <w:spacing w:before="240" w:after="240" w:line="240" w:lineRule="auto"/>
        <w:jc w:val="center"/>
        <w:rPr>
          <w:rFonts w:ascii="Times New Roman" w:eastAsia="+mn-ea" w:hAnsi="Times New Roman"/>
          <w:kern w:val="24"/>
          <w:sz w:val="24"/>
          <w:szCs w:val="24"/>
          <w:lang w:val="uz-Cyrl-UZ"/>
        </w:rPr>
      </w:pPr>
      <w:r w:rsidRPr="00CF7C03">
        <w:rPr>
          <w:rFonts w:ascii="Times New Roman" w:hAnsi="Times New Roman"/>
          <w:b/>
          <w:sz w:val="24"/>
          <w:szCs w:val="24"/>
          <w:lang w:val="uz-Cyrl-UZ"/>
        </w:rPr>
        <w:t>CONCLUSION</w:t>
      </w:r>
    </w:p>
    <w:p w14:paraId="37A45DC8" w14:textId="77777777" w:rsidR="002E75BF" w:rsidRPr="00CF7C03" w:rsidRDefault="002E75BF" w:rsidP="00226994">
      <w:pPr>
        <w:tabs>
          <w:tab w:val="left" w:pos="900"/>
          <w:tab w:val="left" w:pos="993"/>
          <w:tab w:val="left" w:pos="1276"/>
          <w:tab w:val="left" w:pos="1418"/>
        </w:tabs>
        <w:spacing w:after="0" w:line="240" w:lineRule="auto"/>
        <w:ind w:firstLine="284"/>
        <w:jc w:val="both"/>
        <w:rPr>
          <w:rFonts w:ascii="Times New Roman" w:eastAsia="+mn-ea" w:hAnsi="Times New Roman"/>
          <w:kern w:val="24"/>
          <w:sz w:val="20"/>
          <w:szCs w:val="20"/>
          <w:lang w:val="uz-Cyrl-UZ"/>
        </w:rPr>
      </w:pPr>
      <w:r w:rsidRPr="00CF7C03">
        <w:rPr>
          <w:rFonts w:ascii="Times New Roman" w:eastAsia="+mn-ea" w:hAnsi="Times New Roman"/>
          <w:kern w:val="24"/>
          <w:sz w:val="20"/>
          <w:szCs w:val="20"/>
          <w:lang w:val="uz-Cyrl-UZ"/>
        </w:rPr>
        <w:t>1. At the regional scale, the raw cotton grown in the districts was studied.</w:t>
      </w:r>
    </w:p>
    <w:p w14:paraId="37AE9534" w14:textId="77777777" w:rsidR="002E75BF" w:rsidRPr="00CF7C03" w:rsidRDefault="002E75BF" w:rsidP="00226994">
      <w:pPr>
        <w:tabs>
          <w:tab w:val="left" w:pos="900"/>
          <w:tab w:val="left" w:pos="1080"/>
        </w:tabs>
        <w:spacing w:after="0" w:line="240" w:lineRule="auto"/>
        <w:ind w:firstLine="284"/>
        <w:jc w:val="both"/>
        <w:rPr>
          <w:rFonts w:ascii="Times New Roman" w:eastAsia="+mn-ea" w:hAnsi="Times New Roman"/>
          <w:kern w:val="24"/>
          <w:sz w:val="20"/>
          <w:szCs w:val="20"/>
          <w:lang w:val="uz-Cyrl-UZ"/>
        </w:rPr>
      </w:pPr>
      <w:r w:rsidRPr="00CF7C03">
        <w:rPr>
          <w:rFonts w:ascii="Times New Roman" w:eastAsia="+mn-ea" w:hAnsi="Times New Roman"/>
          <w:kern w:val="24"/>
          <w:sz w:val="20"/>
          <w:szCs w:val="20"/>
          <w:lang w:val="uz-Cyrl-UZ"/>
        </w:rPr>
        <w:t>2. It was found that the quality of the seed will be higher if the working bodies of the machines used in the transfer of seed cotton from the fields to the production departments work in optimal condition.</w:t>
      </w:r>
    </w:p>
    <w:p w14:paraId="3F9EB3AC" w14:textId="77777777" w:rsidR="002E75BF" w:rsidRPr="00CF7C03" w:rsidRDefault="002E75BF" w:rsidP="00226994">
      <w:pPr>
        <w:tabs>
          <w:tab w:val="left" w:pos="900"/>
          <w:tab w:val="left" w:pos="1080"/>
        </w:tabs>
        <w:spacing w:after="0" w:line="240" w:lineRule="auto"/>
        <w:ind w:firstLine="284"/>
        <w:jc w:val="both"/>
        <w:rPr>
          <w:rFonts w:ascii="Times New Roman" w:eastAsia="+mn-ea" w:hAnsi="Times New Roman"/>
          <w:kern w:val="24"/>
          <w:sz w:val="20"/>
          <w:szCs w:val="20"/>
          <w:lang w:val="uz-Cyrl-UZ"/>
        </w:rPr>
      </w:pPr>
      <w:r w:rsidRPr="00CF7C03">
        <w:rPr>
          <w:rFonts w:ascii="Times New Roman" w:eastAsia="+mn-ea" w:hAnsi="Times New Roman"/>
          <w:kern w:val="24"/>
          <w:sz w:val="20"/>
          <w:szCs w:val="20"/>
          <w:lang w:val="uz-Cyrl-UZ"/>
        </w:rPr>
        <w:t>3. The level of seed damage and the amount of residual fiber increases in cotton raw materials with high humidity and dirt.</w:t>
      </w:r>
    </w:p>
    <w:p w14:paraId="5EB42C0C" w14:textId="77777777" w:rsidR="00F12482" w:rsidRPr="00CF7C03" w:rsidRDefault="00245E97" w:rsidP="00226994">
      <w:pPr>
        <w:spacing w:after="0" w:line="240" w:lineRule="auto"/>
        <w:ind w:firstLine="284"/>
        <w:jc w:val="both"/>
        <w:rPr>
          <w:rFonts w:ascii="Times New Roman" w:hAnsi="Times New Roman"/>
          <w:sz w:val="20"/>
          <w:szCs w:val="20"/>
          <w:lang w:val="en-US"/>
        </w:rPr>
      </w:pPr>
      <w:r w:rsidRPr="00CF7C03">
        <w:rPr>
          <w:rFonts w:ascii="Times New Roman" w:hAnsi="Times New Roman"/>
          <w:sz w:val="20"/>
          <w:szCs w:val="20"/>
          <w:lang w:val="en-US"/>
        </w:rPr>
        <w:t>The above analysis shows that there is much work to be done to increase the production capacity of existing enterprises and improve product quality.</w:t>
      </w:r>
    </w:p>
    <w:p w14:paraId="51F73970" w14:textId="36AC221B" w:rsidR="00E970D5" w:rsidRPr="00CF7C03" w:rsidRDefault="00E970D5" w:rsidP="00226994">
      <w:pPr>
        <w:spacing w:before="240" w:after="240" w:line="240" w:lineRule="auto"/>
        <w:ind w:firstLine="284"/>
        <w:jc w:val="center"/>
        <w:rPr>
          <w:rFonts w:ascii="Times New Roman" w:hAnsi="Times New Roman"/>
          <w:b/>
          <w:sz w:val="24"/>
          <w:szCs w:val="24"/>
          <w:lang w:val="uz-Cyrl-UZ"/>
        </w:rPr>
      </w:pPr>
      <w:r w:rsidRPr="00CF7C03">
        <w:rPr>
          <w:rFonts w:ascii="Times New Roman" w:hAnsi="Times New Roman"/>
          <w:b/>
          <w:sz w:val="24"/>
          <w:szCs w:val="24"/>
        </w:rPr>
        <w:t>REFERENCES</w:t>
      </w:r>
    </w:p>
    <w:p w14:paraId="277451AB" w14:textId="4816088E" w:rsidR="00241683" w:rsidRPr="00241683" w:rsidRDefault="00241683" w:rsidP="00241683">
      <w:pPr>
        <w:pStyle w:val="a6"/>
        <w:numPr>
          <w:ilvl w:val="0"/>
          <w:numId w:val="3"/>
        </w:numPr>
        <w:spacing w:before="0" w:beforeAutospacing="0" w:after="0" w:afterAutospacing="0"/>
        <w:ind w:left="425" w:hanging="425"/>
        <w:jc w:val="both"/>
        <w:rPr>
          <w:sz w:val="20"/>
          <w:szCs w:val="20"/>
          <w:lang w:val="en-US"/>
        </w:rPr>
      </w:pPr>
      <w:r w:rsidRPr="00241683">
        <w:rPr>
          <w:sz w:val="20"/>
          <w:szCs w:val="20"/>
          <w:lang w:val="en-US"/>
        </w:rPr>
        <w:t xml:space="preserve">N. M. Sattarov, M. T. </w:t>
      </w:r>
      <w:proofErr w:type="spellStart"/>
      <w:r w:rsidRPr="00241683">
        <w:rPr>
          <w:sz w:val="20"/>
          <w:szCs w:val="20"/>
          <w:lang w:val="en-US"/>
        </w:rPr>
        <w:t>Khodjiev</w:t>
      </w:r>
      <w:proofErr w:type="spellEnd"/>
      <w:r w:rsidRPr="00241683">
        <w:rPr>
          <w:sz w:val="20"/>
          <w:szCs w:val="20"/>
          <w:lang w:val="en-US"/>
        </w:rPr>
        <w:t xml:space="preserve">, E. E. Gaybnazarov, F. N. Sirojiddinov, and Sh. Sh. Isaev, “Modeling the process of separation of small contaminants into the stream of raw cotton moving in the area of treatment,” </w:t>
      </w:r>
      <w:r w:rsidRPr="00241683">
        <w:rPr>
          <w:rStyle w:val="a7"/>
          <w:sz w:val="20"/>
          <w:szCs w:val="20"/>
          <w:lang w:val="en-US"/>
        </w:rPr>
        <w:t>Int. J. Adv. Res. Sci. Eng. Technol.</w:t>
      </w:r>
      <w:r w:rsidRPr="00241683">
        <w:rPr>
          <w:sz w:val="20"/>
          <w:szCs w:val="20"/>
          <w:lang w:val="en-US"/>
        </w:rPr>
        <w:t xml:space="preserve"> </w:t>
      </w:r>
      <w:r w:rsidRPr="00241683">
        <w:rPr>
          <w:rStyle w:val="a8"/>
          <w:sz w:val="20"/>
          <w:szCs w:val="20"/>
          <w:lang w:val="en-US"/>
        </w:rPr>
        <w:t>5</w:t>
      </w:r>
      <w:r w:rsidRPr="00241683">
        <w:rPr>
          <w:sz w:val="20"/>
          <w:szCs w:val="20"/>
          <w:lang w:val="en-US"/>
        </w:rPr>
        <w:t>(12), 7481–7487 (2018).</w:t>
      </w:r>
    </w:p>
    <w:p w14:paraId="346DE384" w14:textId="038D98EF" w:rsidR="00241683" w:rsidRPr="00241683" w:rsidRDefault="00241683" w:rsidP="00241683">
      <w:pPr>
        <w:pStyle w:val="a6"/>
        <w:numPr>
          <w:ilvl w:val="0"/>
          <w:numId w:val="3"/>
        </w:numPr>
        <w:spacing w:before="0" w:beforeAutospacing="0" w:after="0" w:afterAutospacing="0"/>
        <w:ind w:left="425" w:hanging="425"/>
        <w:jc w:val="both"/>
        <w:rPr>
          <w:sz w:val="20"/>
          <w:szCs w:val="20"/>
          <w:lang w:val="en-US"/>
        </w:rPr>
      </w:pPr>
      <w:r w:rsidRPr="00241683">
        <w:rPr>
          <w:sz w:val="20"/>
          <w:szCs w:val="20"/>
          <w:lang w:val="en-US"/>
        </w:rPr>
        <w:t xml:space="preserve">N. M. Sattarov, O. Sh. Sarimsakov, Sh. Khusanova, and Z. Siddikov, “Improvement of the process in disassembling of cotton stack and transferring the cotton into </w:t>
      </w:r>
      <w:proofErr w:type="spellStart"/>
      <w:r w:rsidRPr="00241683">
        <w:rPr>
          <w:sz w:val="20"/>
          <w:szCs w:val="20"/>
          <w:lang w:val="en-US"/>
        </w:rPr>
        <w:t>pneumotransport</w:t>
      </w:r>
      <w:proofErr w:type="spellEnd"/>
      <w:r w:rsidRPr="00241683">
        <w:rPr>
          <w:sz w:val="20"/>
          <w:szCs w:val="20"/>
          <w:lang w:val="en-US"/>
        </w:rPr>
        <w:t xml:space="preserve">,” </w:t>
      </w:r>
      <w:r w:rsidRPr="00241683">
        <w:rPr>
          <w:rStyle w:val="a7"/>
          <w:sz w:val="20"/>
          <w:szCs w:val="20"/>
          <w:lang w:val="en-US"/>
        </w:rPr>
        <w:t>Int. J. Adv. Sci. Technol.</w:t>
      </w:r>
      <w:r w:rsidRPr="00241683">
        <w:rPr>
          <w:sz w:val="20"/>
          <w:szCs w:val="20"/>
          <w:lang w:val="en-US"/>
        </w:rPr>
        <w:t xml:space="preserve"> </w:t>
      </w:r>
      <w:r w:rsidRPr="00241683">
        <w:rPr>
          <w:rStyle w:val="a8"/>
          <w:sz w:val="20"/>
          <w:szCs w:val="20"/>
          <w:lang w:val="en-US"/>
        </w:rPr>
        <w:t>29</w:t>
      </w:r>
      <w:r w:rsidRPr="00241683">
        <w:rPr>
          <w:sz w:val="20"/>
          <w:szCs w:val="20"/>
          <w:lang w:val="en-US"/>
        </w:rPr>
        <w:t>(7), 10849–10857 (2020).</w:t>
      </w:r>
    </w:p>
    <w:p w14:paraId="76BE02FC" w14:textId="6A30B5EE" w:rsidR="00241683" w:rsidRPr="00241683" w:rsidRDefault="00241683" w:rsidP="00241683">
      <w:pPr>
        <w:pStyle w:val="a6"/>
        <w:numPr>
          <w:ilvl w:val="0"/>
          <w:numId w:val="3"/>
        </w:numPr>
        <w:spacing w:before="0" w:beforeAutospacing="0" w:after="0" w:afterAutospacing="0"/>
        <w:ind w:left="425" w:hanging="425"/>
        <w:jc w:val="both"/>
        <w:rPr>
          <w:sz w:val="20"/>
          <w:szCs w:val="20"/>
          <w:lang w:val="en-US"/>
        </w:rPr>
      </w:pPr>
      <w:r w:rsidRPr="00241683">
        <w:rPr>
          <w:sz w:val="20"/>
          <w:szCs w:val="20"/>
          <w:lang w:val="en-US"/>
        </w:rPr>
        <w:t xml:space="preserve">N. M. Sattarov, O. Sh. Sarimsakov, N. M. Oripov, and F. </w:t>
      </w:r>
      <w:proofErr w:type="spellStart"/>
      <w:r w:rsidRPr="00241683">
        <w:rPr>
          <w:sz w:val="20"/>
          <w:szCs w:val="20"/>
          <w:lang w:val="en-US"/>
        </w:rPr>
        <w:t>Holmirzaev</w:t>
      </w:r>
      <w:proofErr w:type="spellEnd"/>
      <w:r w:rsidRPr="00241683">
        <w:rPr>
          <w:sz w:val="20"/>
          <w:szCs w:val="20"/>
          <w:lang w:val="en-US"/>
        </w:rPr>
        <w:t xml:space="preserve">, “Changing the air parameters in the cotton pneumatic transport pipe,” </w:t>
      </w:r>
      <w:r w:rsidRPr="00241683">
        <w:rPr>
          <w:rStyle w:val="a7"/>
          <w:sz w:val="20"/>
          <w:szCs w:val="20"/>
          <w:lang w:val="en-US"/>
        </w:rPr>
        <w:t>Bosma Eng.</w:t>
      </w:r>
      <w:r w:rsidRPr="00241683">
        <w:rPr>
          <w:sz w:val="20"/>
          <w:szCs w:val="20"/>
          <w:lang w:val="en-US"/>
        </w:rPr>
        <w:t xml:space="preserve"> </w:t>
      </w:r>
      <w:r w:rsidRPr="00241683">
        <w:rPr>
          <w:rStyle w:val="a8"/>
          <w:sz w:val="20"/>
          <w:szCs w:val="20"/>
          <w:lang w:val="en-US"/>
        </w:rPr>
        <w:t>15</w:t>
      </w:r>
      <w:r w:rsidRPr="00241683">
        <w:rPr>
          <w:sz w:val="20"/>
          <w:szCs w:val="20"/>
          <w:lang w:val="en-US"/>
        </w:rPr>
        <w:t xml:space="preserve">, 68–74 (2023). </w:t>
      </w:r>
      <w:hyperlink r:id="rId12" w:tgtFrame="_new" w:history="1">
        <w:r w:rsidRPr="00241683">
          <w:rPr>
            <w:rStyle w:val="a3"/>
            <w:color w:val="auto"/>
            <w:sz w:val="20"/>
            <w:szCs w:val="20"/>
            <w:u w:val="none"/>
            <w:lang w:val="en-US"/>
          </w:rPr>
          <w:t>https://www.scirp.org/journal/eng</w:t>
        </w:r>
      </w:hyperlink>
    </w:p>
    <w:p w14:paraId="72857B0D" w14:textId="69C052A3" w:rsidR="00241683" w:rsidRPr="00241683" w:rsidRDefault="00241683" w:rsidP="00241683">
      <w:pPr>
        <w:pStyle w:val="a6"/>
        <w:numPr>
          <w:ilvl w:val="0"/>
          <w:numId w:val="3"/>
        </w:numPr>
        <w:spacing w:before="0" w:beforeAutospacing="0" w:after="0" w:afterAutospacing="0"/>
        <w:ind w:left="425" w:hanging="425"/>
        <w:jc w:val="both"/>
        <w:rPr>
          <w:sz w:val="20"/>
          <w:szCs w:val="20"/>
        </w:rPr>
      </w:pPr>
      <w:r w:rsidRPr="00241683">
        <w:rPr>
          <w:sz w:val="20"/>
          <w:szCs w:val="20"/>
          <w:lang w:val="en-US"/>
        </w:rPr>
        <w:t xml:space="preserve">N. M. Sattarov, O. Sh. Sarimsakov, D. U. Turgunov, Sh. Tukhtaev, and S. T. Sultonov, “Analysis of the effect of fiber on differences in the </w:t>
      </w:r>
      <w:proofErr w:type="spellStart"/>
      <w:r w:rsidRPr="00241683">
        <w:rPr>
          <w:sz w:val="20"/>
          <w:szCs w:val="20"/>
          <w:lang w:val="en-US"/>
        </w:rPr>
        <w:t>microneur</w:t>
      </w:r>
      <w:proofErr w:type="spellEnd"/>
      <w:r w:rsidRPr="00241683">
        <w:rPr>
          <w:sz w:val="20"/>
          <w:szCs w:val="20"/>
          <w:lang w:val="en-US"/>
        </w:rPr>
        <w:t xml:space="preserve"> indicator module field,” </w:t>
      </w:r>
      <w:r w:rsidRPr="00241683">
        <w:rPr>
          <w:rStyle w:val="a7"/>
          <w:sz w:val="20"/>
          <w:szCs w:val="20"/>
          <w:lang w:val="en-US"/>
        </w:rPr>
        <w:t xml:space="preserve">AIP Conf. </w:t>
      </w:r>
      <w:proofErr w:type="spellStart"/>
      <w:r w:rsidRPr="00241683">
        <w:rPr>
          <w:rStyle w:val="a7"/>
          <w:sz w:val="20"/>
          <w:szCs w:val="20"/>
        </w:rPr>
        <w:t>Proc</w:t>
      </w:r>
      <w:proofErr w:type="spellEnd"/>
      <w:r w:rsidRPr="00241683">
        <w:rPr>
          <w:rStyle w:val="a7"/>
          <w:sz w:val="20"/>
          <w:szCs w:val="20"/>
        </w:rPr>
        <w:t>.</w:t>
      </w:r>
      <w:r w:rsidRPr="00241683">
        <w:rPr>
          <w:sz w:val="20"/>
          <w:szCs w:val="20"/>
        </w:rPr>
        <w:t xml:space="preserve"> </w:t>
      </w:r>
      <w:r w:rsidRPr="00241683">
        <w:rPr>
          <w:rStyle w:val="a8"/>
          <w:sz w:val="20"/>
          <w:szCs w:val="20"/>
        </w:rPr>
        <w:t>2789</w:t>
      </w:r>
      <w:r w:rsidRPr="00241683">
        <w:rPr>
          <w:sz w:val="20"/>
          <w:szCs w:val="20"/>
        </w:rPr>
        <w:t xml:space="preserve">, 040026 (2023). </w:t>
      </w:r>
      <w:hyperlink r:id="rId13" w:tgtFrame="_new" w:history="1">
        <w:r w:rsidRPr="00241683">
          <w:rPr>
            <w:rStyle w:val="a3"/>
            <w:color w:val="auto"/>
            <w:sz w:val="20"/>
            <w:szCs w:val="20"/>
            <w:u w:val="none"/>
          </w:rPr>
          <w:t>https://doi.org/10.1063/5.0145846</w:t>
        </w:r>
      </w:hyperlink>
    </w:p>
    <w:p w14:paraId="05CE8528" w14:textId="122F15A1" w:rsidR="00241683" w:rsidRPr="00241683" w:rsidRDefault="00241683" w:rsidP="00241683">
      <w:pPr>
        <w:pStyle w:val="a6"/>
        <w:numPr>
          <w:ilvl w:val="0"/>
          <w:numId w:val="3"/>
        </w:numPr>
        <w:spacing w:before="0" w:beforeAutospacing="0" w:after="0" w:afterAutospacing="0"/>
        <w:ind w:left="425" w:hanging="425"/>
        <w:jc w:val="both"/>
        <w:rPr>
          <w:sz w:val="20"/>
          <w:szCs w:val="20"/>
          <w:lang w:val="en-US"/>
        </w:rPr>
      </w:pPr>
      <w:r w:rsidRPr="00241683">
        <w:rPr>
          <w:sz w:val="20"/>
          <w:szCs w:val="20"/>
          <w:lang w:val="en-US"/>
        </w:rPr>
        <w:t xml:space="preserve">O. Sarimsakov, D. Turgunov, N. Sattarov, S. Tukhtaev, and S. Sultanov, “Analysis of the effect of fiber on differences in the </w:t>
      </w:r>
      <w:proofErr w:type="spellStart"/>
      <w:r w:rsidRPr="00241683">
        <w:rPr>
          <w:sz w:val="20"/>
          <w:szCs w:val="20"/>
          <w:lang w:val="en-US"/>
        </w:rPr>
        <w:t>microneur</w:t>
      </w:r>
      <w:proofErr w:type="spellEnd"/>
      <w:r w:rsidRPr="00241683">
        <w:rPr>
          <w:sz w:val="20"/>
          <w:szCs w:val="20"/>
          <w:lang w:val="en-US"/>
        </w:rPr>
        <w:t xml:space="preserve"> indicator module field,” </w:t>
      </w:r>
      <w:r w:rsidRPr="00241683">
        <w:rPr>
          <w:rStyle w:val="a7"/>
          <w:sz w:val="20"/>
          <w:szCs w:val="20"/>
          <w:lang w:val="en-US"/>
        </w:rPr>
        <w:t>AIP Conf. Proc.</w:t>
      </w:r>
      <w:r w:rsidRPr="00241683">
        <w:rPr>
          <w:sz w:val="20"/>
          <w:szCs w:val="20"/>
          <w:lang w:val="en-US"/>
        </w:rPr>
        <w:t xml:space="preserve"> </w:t>
      </w:r>
      <w:r w:rsidRPr="00241683">
        <w:rPr>
          <w:rStyle w:val="a8"/>
          <w:sz w:val="20"/>
          <w:szCs w:val="20"/>
          <w:lang w:val="en-US"/>
        </w:rPr>
        <w:t>2789</w:t>
      </w:r>
      <w:r w:rsidRPr="00241683">
        <w:rPr>
          <w:sz w:val="20"/>
          <w:szCs w:val="20"/>
          <w:lang w:val="en-US"/>
        </w:rPr>
        <w:t>, (2023).</w:t>
      </w:r>
    </w:p>
    <w:p w14:paraId="5ED70481" w14:textId="335D6FDF" w:rsidR="00241683" w:rsidRPr="00241683" w:rsidRDefault="00241683" w:rsidP="00241683">
      <w:pPr>
        <w:pStyle w:val="a6"/>
        <w:numPr>
          <w:ilvl w:val="0"/>
          <w:numId w:val="3"/>
        </w:numPr>
        <w:spacing w:before="0" w:beforeAutospacing="0" w:after="0" w:afterAutospacing="0"/>
        <w:ind w:left="425" w:hanging="425"/>
        <w:jc w:val="both"/>
        <w:rPr>
          <w:sz w:val="20"/>
          <w:szCs w:val="20"/>
          <w:lang w:val="en-US"/>
        </w:rPr>
      </w:pPr>
      <w:r w:rsidRPr="00241683">
        <w:rPr>
          <w:sz w:val="20"/>
          <w:szCs w:val="20"/>
          <w:lang w:val="en-US"/>
        </w:rPr>
        <w:t xml:space="preserve">R. </w:t>
      </w:r>
      <w:proofErr w:type="spellStart"/>
      <w:r w:rsidRPr="00241683">
        <w:rPr>
          <w:sz w:val="20"/>
          <w:szCs w:val="20"/>
          <w:lang w:val="en-US"/>
        </w:rPr>
        <w:t>Nurboev</w:t>
      </w:r>
      <w:proofErr w:type="spellEnd"/>
      <w:r w:rsidRPr="00241683">
        <w:rPr>
          <w:sz w:val="20"/>
          <w:szCs w:val="20"/>
          <w:lang w:val="en-US"/>
        </w:rPr>
        <w:t xml:space="preserve">, </w:t>
      </w:r>
      <w:r w:rsidRPr="00241683">
        <w:rPr>
          <w:rStyle w:val="a7"/>
          <w:sz w:val="20"/>
          <w:szCs w:val="20"/>
          <w:lang w:val="en-US"/>
        </w:rPr>
        <w:t>Technical control of textile enterprises</w:t>
      </w:r>
      <w:r w:rsidRPr="00241683">
        <w:rPr>
          <w:sz w:val="20"/>
          <w:szCs w:val="20"/>
          <w:lang w:val="en-US"/>
        </w:rPr>
        <w:t xml:space="preserve"> (Bukhara, 2021), 144 p.</w:t>
      </w:r>
    </w:p>
    <w:p w14:paraId="79D4B2CF" w14:textId="22998233" w:rsidR="00241683" w:rsidRPr="00241683" w:rsidRDefault="00241683" w:rsidP="00241683">
      <w:pPr>
        <w:pStyle w:val="a6"/>
        <w:numPr>
          <w:ilvl w:val="0"/>
          <w:numId w:val="3"/>
        </w:numPr>
        <w:spacing w:before="0" w:beforeAutospacing="0" w:after="0" w:afterAutospacing="0"/>
        <w:ind w:left="425" w:hanging="425"/>
        <w:jc w:val="both"/>
        <w:rPr>
          <w:sz w:val="20"/>
          <w:szCs w:val="20"/>
          <w:lang w:val="en-US"/>
        </w:rPr>
      </w:pPr>
      <w:r w:rsidRPr="00241683">
        <w:rPr>
          <w:sz w:val="20"/>
          <w:szCs w:val="20"/>
          <w:lang w:val="en-US"/>
        </w:rPr>
        <w:t xml:space="preserve">J. Solokhiddinov, Sh. Korabayev, H. Bobojanov, M. </w:t>
      </w:r>
      <w:proofErr w:type="spellStart"/>
      <w:r w:rsidRPr="00241683">
        <w:rPr>
          <w:sz w:val="20"/>
          <w:szCs w:val="20"/>
          <w:lang w:val="en-US"/>
        </w:rPr>
        <w:t>Niyazalieva</w:t>
      </w:r>
      <w:proofErr w:type="spellEnd"/>
      <w:r w:rsidRPr="00241683">
        <w:rPr>
          <w:sz w:val="20"/>
          <w:szCs w:val="20"/>
          <w:lang w:val="en-US"/>
        </w:rPr>
        <w:t xml:space="preserve">, and </w:t>
      </w:r>
      <w:proofErr w:type="spellStart"/>
      <w:r w:rsidRPr="00241683">
        <w:rPr>
          <w:sz w:val="20"/>
          <w:szCs w:val="20"/>
          <w:lang w:val="en-US"/>
        </w:rPr>
        <w:t>Kh</w:t>
      </w:r>
      <w:proofErr w:type="spellEnd"/>
      <w:r w:rsidRPr="00241683">
        <w:rPr>
          <w:sz w:val="20"/>
          <w:szCs w:val="20"/>
          <w:lang w:val="en-US"/>
        </w:rPr>
        <w:t xml:space="preserve">. Ergashev, “To study the impact of technological processes on the quality of semi-finished and finished products in the spinning mill,” </w:t>
      </w:r>
      <w:r w:rsidRPr="00241683">
        <w:rPr>
          <w:rStyle w:val="a7"/>
          <w:sz w:val="20"/>
          <w:szCs w:val="20"/>
          <w:lang w:val="en-US"/>
        </w:rPr>
        <w:t>AIP Conf. Proc.</w:t>
      </w:r>
      <w:r w:rsidRPr="00241683">
        <w:rPr>
          <w:sz w:val="20"/>
          <w:szCs w:val="20"/>
          <w:lang w:val="en-US"/>
        </w:rPr>
        <w:t xml:space="preserve"> </w:t>
      </w:r>
      <w:r w:rsidRPr="00241683">
        <w:rPr>
          <w:rStyle w:val="a8"/>
          <w:sz w:val="20"/>
          <w:szCs w:val="20"/>
          <w:lang w:val="en-US"/>
        </w:rPr>
        <w:t>2789</w:t>
      </w:r>
      <w:r w:rsidRPr="00241683">
        <w:rPr>
          <w:sz w:val="20"/>
          <w:szCs w:val="20"/>
          <w:lang w:val="en-US"/>
        </w:rPr>
        <w:t>, 040115 (2023).</w:t>
      </w:r>
    </w:p>
    <w:p w14:paraId="6FDCA941" w14:textId="76249D3D" w:rsidR="00241683" w:rsidRPr="00241683" w:rsidRDefault="00241683" w:rsidP="00241683">
      <w:pPr>
        <w:pStyle w:val="a6"/>
        <w:numPr>
          <w:ilvl w:val="0"/>
          <w:numId w:val="3"/>
        </w:numPr>
        <w:spacing w:before="0" w:beforeAutospacing="0" w:after="0" w:afterAutospacing="0"/>
        <w:ind w:left="425" w:hanging="425"/>
        <w:jc w:val="both"/>
        <w:rPr>
          <w:sz w:val="20"/>
          <w:szCs w:val="20"/>
          <w:lang w:val="en-US"/>
        </w:rPr>
      </w:pPr>
      <w:r w:rsidRPr="00241683">
        <w:rPr>
          <w:sz w:val="20"/>
          <w:szCs w:val="20"/>
          <w:lang w:val="en-US"/>
        </w:rPr>
        <w:t xml:space="preserve">O. </w:t>
      </w:r>
      <w:proofErr w:type="spellStart"/>
      <w:r w:rsidRPr="00241683">
        <w:rPr>
          <w:sz w:val="20"/>
          <w:szCs w:val="20"/>
          <w:lang w:val="en-US"/>
        </w:rPr>
        <w:t>Ishmuratov</w:t>
      </w:r>
      <w:proofErr w:type="spellEnd"/>
      <w:r w:rsidRPr="00241683">
        <w:rPr>
          <w:sz w:val="20"/>
          <w:szCs w:val="20"/>
          <w:lang w:val="en-US"/>
        </w:rPr>
        <w:t xml:space="preserve">, </w:t>
      </w:r>
      <w:proofErr w:type="spellStart"/>
      <w:r w:rsidRPr="00241683">
        <w:rPr>
          <w:rStyle w:val="a7"/>
          <w:sz w:val="20"/>
          <w:szCs w:val="20"/>
          <w:lang w:val="en-US"/>
        </w:rPr>
        <w:t>Razrabotka</w:t>
      </w:r>
      <w:proofErr w:type="spellEnd"/>
      <w:r w:rsidRPr="00241683">
        <w:rPr>
          <w:rStyle w:val="a7"/>
          <w:sz w:val="20"/>
          <w:szCs w:val="20"/>
          <w:lang w:val="en-US"/>
        </w:rPr>
        <w:t xml:space="preserve"> </w:t>
      </w:r>
      <w:proofErr w:type="spellStart"/>
      <w:r w:rsidRPr="00241683">
        <w:rPr>
          <w:rStyle w:val="a7"/>
          <w:sz w:val="20"/>
          <w:szCs w:val="20"/>
          <w:lang w:val="en-US"/>
        </w:rPr>
        <w:t>perevalochnoy</w:t>
      </w:r>
      <w:proofErr w:type="spellEnd"/>
      <w:r w:rsidRPr="00241683">
        <w:rPr>
          <w:rStyle w:val="a7"/>
          <w:sz w:val="20"/>
          <w:szCs w:val="20"/>
          <w:lang w:val="en-US"/>
        </w:rPr>
        <w:t xml:space="preserve"> </w:t>
      </w:r>
      <w:proofErr w:type="spellStart"/>
      <w:r w:rsidRPr="00241683">
        <w:rPr>
          <w:rStyle w:val="a7"/>
          <w:sz w:val="20"/>
          <w:szCs w:val="20"/>
          <w:lang w:val="en-US"/>
        </w:rPr>
        <w:t>pnevmoustanovki</w:t>
      </w:r>
      <w:proofErr w:type="spellEnd"/>
      <w:r w:rsidRPr="00241683">
        <w:rPr>
          <w:rStyle w:val="a7"/>
          <w:sz w:val="20"/>
          <w:szCs w:val="20"/>
          <w:lang w:val="en-US"/>
        </w:rPr>
        <w:t xml:space="preserve"> </w:t>
      </w:r>
      <w:proofErr w:type="spellStart"/>
      <w:r w:rsidRPr="00241683">
        <w:rPr>
          <w:rStyle w:val="a7"/>
          <w:sz w:val="20"/>
          <w:szCs w:val="20"/>
          <w:lang w:val="en-US"/>
        </w:rPr>
        <w:t>vsasyvayushche-nagnetatelnogo</w:t>
      </w:r>
      <w:proofErr w:type="spellEnd"/>
      <w:r w:rsidRPr="00241683">
        <w:rPr>
          <w:rStyle w:val="a7"/>
          <w:sz w:val="20"/>
          <w:szCs w:val="20"/>
          <w:lang w:val="en-US"/>
        </w:rPr>
        <w:t xml:space="preserve"> </w:t>
      </w:r>
      <w:proofErr w:type="spellStart"/>
      <w:r w:rsidRPr="00241683">
        <w:rPr>
          <w:rStyle w:val="a7"/>
          <w:sz w:val="20"/>
          <w:szCs w:val="20"/>
          <w:lang w:val="en-US"/>
        </w:rPr>
        <w:t>deystviya</w:t>
      </w:r>
      <w:proofErr w:type="spellEnd"/>
      <w:r w:rsidRPr="00241683">
        <w:rPr>
          <w:rStyle w:val="a7"/>
          <w:sz w:val="20"/>
          <w:szCs w:val="20"/>
          <w:lang w:val="en-US"/>
        </w:rPr>
        <w:t xml:space="preserve"> </w:t>
      </w:r>
      <w:proofErr w:type="spellStart"/>
      <w:r w:rsidRPr="00241683">
        <w:rPr>
          <w:rStyle w:val="a7"/>
          <w:sz w:val="20"/>
          <w:szCs w:val="20"/>
          <w:lang w:val="en-US"/>
        </w:rPr>
        <w:t>dlya</w:t>
      </w:r>
      <w:proofErr w:type="spellEnd"/>
      <w:r w:rsidRPr="00241683">
        <w:rPr>
          <w:rStyle w:val="a7"/>
          <w:sz w:val="20"/>
          <w:szCs w:val="20"/>
          <w:lang w:val="en-US"/>
        </w:rPr>
        <w:t xml:space="preserve"> </w:t>
      </w:r>
      <w:proofErr w:type="spellStart"/>
      <w:r w:rsidRPr="00241683">
        <w:rPr>
          <w:rStyle w:val="a7"/>
          <w:sz w:val="20"/>
          <w:szCs w:val="20"/>
          <w:lang w:val="en-US"/>
        </w:rPr>
        <w:t>khlopka-syrtsa</w:t>
      </w:r>
      <w:proofErr w:type="spellEnd"/>
      <w:r w:rsidRPr="00241683">
        <w:rPr>
          <w:rStyle w:val="a7"/>
          <w:sz w:val="20"/>
          <w:szCs w:val="20"/>
          <w:lang w:val="en-US"/>
        </w:rPr>
        <w:t xml:space="preserve"> s </w:t>
      </w:r>
      <w:proofErr w:type="spellStart"/>
      <w:r w:rsidRPr="00241683">
        <w:rPr>
          <w:rStyle w:val="a7"/>
          <w:sz w:val="20"/>
          <w:szCs w:val="20"/>
          <w:lang w:val="en-US"/>
        </w:rPr>
        <w:t>tselyu</w:t>
      </w:r>
      <w:proofErr w:type="spellEnd"/>
      <w:r w:rsidRPr="00241683">
        <w:rPr>
          <w:rStyle w:val="a7"/>
          <w:sz w:val="20"/>
          <w:szCs w:val="20"/>
          <w:lang w:val="en-US"/>
        </w:rPr>
        <w:t xml:space="preserve"> </w:t>
      </w:r>
      <w:proofErr w:type="spellStart"/>
      <w:r w:rsidRPr="00241683">
        <w:rPr>
          <w:rStyle w:val="a7"/>
          <w:sz w:val="20"/>
          <w:szCs w:val="20"/>
          <w:lang w:val="en-US"/>
        </w:rPr>
        <w:t>snizheniya</w:t>
      </w:r>
      <w:proofErr w:type="spellEnd"/>
      <w:r w:rsidRPr="00241683">
        <w:rPr>
          <w:rStyle w:val="a7"/>
          <w:sz w:val="20"/>
          <w:szCs w:val="20"/>
          <w:lang w:val="en-US"/>
        </w:rPr>
        <w:t xml:space="preserve"> </w:t>
      </w:r>
      <w:proofErr w:type="spellStart"/>
      <w:r w:rsidRPr="00241683">
        <w:rPr>
          <w:rStyle w:val="a7"/>
          <w:sz w:val="20"/>
          <w:szCs w:val="20"/>
          <w:lang w:val="en-US"/>
        </w:rPr>
        <w:t>otritsatelnogo</w:t>
      </w:r>
      <w:proofErr w:type="spellEnd"/>
      <w:r w:rsidRPr="00241683">
        <w:rPr>
          <w:rStyle w:val="a7"/>
          <w:sz w:val="20"/>
          <w:szCs w:val="20"/>
          <w:lang w:val="en-US"/>
        </w:rPr>
        <w:t xml:space="preserve"> </w:t>
      </w:r>
      <w:proofErr w:type="spellStart"/>
      <w:r w:rsidRPr="00241683">
        <w:rPr>
          <w:rStyle w:val="a7"/>
          <w:sz w:val="20"/>
          <w:szCs w:val="20"/>
          <w:lang w:val="en-US"/>
        </w:rPr>
        <w:t>vozdeystviya</w:t>
      </w:r>
      <w:proofErr w:type="spellEnd"/>
      <w:r w:rsidRPr="00241683">
        <w:rPr>
          <w:rStyle w:val="a7"/>
          <w:sz w:val="20"/>
          <w:szCs w:val="20"/>
          <w:lang w:val="en-US"/>
        </w:rPr>
        <w:t xml:space="preserve"> </w:t>
      </w:r>
      <w:proofErr w:type="spellStart"/>
      <w:r w:rsidRPr="00241683">
        <w:rPr>
          <w:rStyle w:val="a7"/>
          <w:sz w:val="20"/>
          <w:szCs w:val="20"/>
          <w:lang w:val="en-US"/>
        </w:rPr>
        <w:t>na</w:t>
      </w:r>
      <w:proofErr w:type="spellEnd"/>
      <w:r w:rsidRPr="00241683">
        <w:rPr>
          <w:rStyle w:val="a7"/>
          <w:sz w:val="20"/>
          <w:szCs w:val="20"/>
          <w:lang w:val="en-US"/>
        </w:rPr>
        <w:t xml:space="preserve"> ego </w:t>
      </w:r>
      <w:proofErr w:type="spellStart"/>
      <w:r w:rsidRPr="00241683">
        <w:rPr>
          <w:rStyle w:val="a7"/>
          <w:sz w:val="20"/>
          <w:szCs w:val="20"/>
          <w:lang w:val="en-US"/>
        </w:rPr>
        <w:t>prirodnye</w:t>
      </w:r>
      <w:proofErr w:type="spellEnd"/>
      <w:r w:rsidRPr="00241683">
        <w:rPr>
          <w:rStyle w:val="a7"/>
          <w:sz w:val="20"/>
          <w:szCs w:val="20"/>
          <w:lang w:val="en-US"/>
        </w:rPr>
        <w:t xml:space="preserve"> </w:t>
      </w:r>
      <w:proofErr w:type="spellStart"/>
      <w:r w:rsidRPr="00241683">
        <w:rPr>
          <w:rStyle w:val="a7"/>
          <w:sz w:val="20"/>
          <w:szCs w:val="20"/>
          <w:lang w:val="en-US"/>
        </w:rPr>
        <w:t>svoystva</w:t>
      </w:r>
      <w:proofErr w:type="spellEnd"/>
      <w:r w:rsidRPr="00241683">
        <w:rPr>
          <w:sz w:val="20"/>
          <w:szCs w:val="20"/>
          <w:lang w:val="en-US"/>
        </w:rPr>
        <w:t>, PhD thesis abstract (Tashkent, 1988), 151 p.</w:t>
      </w:r>
    </w:p>
    <w:p w14:paraId="7F561EC4" w14:textId="31C7C7D8" w:rsidR="00241683" w:rsidRPr="00241683" w:rsidRDefault="00241683" w:rsidP="00DF0646">
      <w:pPr>
        <w:pStyle w:val="a6"/>
        <w:spacing w:before="0" w:beforeAutospacing="0" w:after="0" w:afterAutospacing="0"/>
        <w:ind w:left="425"/>
        <w:jc w:val="both"/>
        <w:rPr>
          <w:sz w:val="20"/>
          <w:szCs w:val="20"/>
          <w:lang w:val="en-US"/>
        </w:rPr>
      </w:pPr>
    </w:p>
    <w:p w14:paraId="3441B9D3" w14:textId="087EDC1D" w:rsidR="00241683" w:rsidRPr="00241683" w:rsidRDefault="00241683" w:rsidP="00241683">
      <w:pPr>
        <w:pStyle w:val="a6"/>
        <w:numPr>
          <w:ilvl w:val="0"/>
          <w:numId w:val="3"/>
        </w:numPr>
        <w:spacing w:before="0" w:beforeAutospacing="0" w:after="0" w:afterAutospacing="0"/>
        <w:ind w:left="425" w:hanging="425"/>
        <w:jc w:val="both"/>
        <w:rPr>
          <w:sz w:val="20"/>
          <w:szCs w:val="20"/>
          <w:lang w:val="en-US"/>
        </w:rPr>
      </w:pPr>
      <w:r w:rsidRPr="00241683">
        <w:rPr>
          <w:sz w:val="20"/>
          <w:szCs w:val="20"/>
          <w:lang w:val="en-US"/>
        </w:rPr>
        <w:t xml:space="preserve">B. Mardanov and O. Sarimsakov, “Theoretical study of the process of mechanical destruction of cotton garam,” </w:t>
      </w:r>
      <w:r w:rsidRPr="00241683">
        <w:rPr>
          <w:rStyle w:val="a7"/>
          <w:sz w:val="20"/>
          <w:szCs w:val="20"/>
          <w:lang w:val="en-US"/>
        </w:rPr>
        <w:t>Sci. Tech. J. Fergana Polytech. Inst.</w:t>
      </w:r>
      <w:r w:rsidRPr="00241683">
        <w:rPr>
          <w:sz w:val="20"/>
          <w:szCs w:val="20"/>
          <w:lang w:val="en-US"/>
        </w:rPr>
        <w:t xml:space="preserve"> </w:t>
      </w:r>
      <w:r w:rsidRPr="00241683">
        <w:rPr>
          <w:rStyle w:val="a8"/>
          <w:sz w:val="20"/>
          <w:szCs w:val="20"/>
          <w:lang w:val="en-US"/>
        </w:rPr>
        <w:t>1</w:t>
      </w:r>
      <w:r w:rsidRPr="00241683">
        <w:rPr>
          <w:sz w:val="20"/>
          <w:szCs w:val="20"/>
          <w:lang w:val="en-US"/>
        </w:rPr>
        <w:t>, 125–127 (2017).</w:t>
      </w:r>
    </w:p>
    <w:p w14:paraId="5882907E" w14:textId="05CEF9BD" w:rsidR="00241683" w:rsidRPr="00241683" w:rsidRDefault="00241683" w:rsidP="00241683">
      <w:pPr>
        <w:pStyle w:val="a6"/>
        <w:numPr>
          <w:ilvl w:val="0"/>
          <w:numId w:val="3"/>
        </w:numPr>
        <w:spacing w:before="0" w:beforeAutospacing="0" w:after="0" w:afterAutospacing="0"/>
        <w:ind w:left="425" w:hanging="425"/>
        <w:jc w:val="both"/>
        <w:rPr>
          <w:sz w:val="20"/>
          <w:szCs w:val="20"/>
        </w:rPr>
      </w:pPr>
      <w:r w:rsidRPr="00241683">
        <w:rPr>
          <w:sz w:val="20"/>
          <w:szCs w:val="20"/>
          <w:lang w:val="en-US"/>
        </w:rPr>
        <w:t xml:space="preserve">Y. Ergashev, D. Turgunov, and Sh. Khusanova, “Study of the processes of direct-flow ginning,” </w:t>
      </w:r>
      <w:r w:rsidRPr="00241683">
        <w:rPr>
          <w:rStyle w:val="a7"/>
          <w:sz w:val="20"/>
          <w:szCs w:val="20"/>
          <w:lang w:val="en-US"/>
        </w:rPr>
        <w:t xml:space="preserve">AIP Conf. </w:t>
      </w:r>
      <w:proofErr w:type="spellStart"/>
      <w:r w:rsidRPr="00241683">
        <w:rPr>
          <w:rStyle w:val="a7"/>
          <w:sz w:val="20"/>
          <w:szCs w:val="20"/>
        </w:rPr>
        <w:t>Proc</w:t>
      </w:r>
      <w:proofErr w:type="spellEnd"/>
      <w:r w:rsidRPr="00241683">
        <w:rPr>
          <w:rStyle w:val="a7"/>
          <w:sz w:val="20"/>
          <w:szCs w:val="20"/>
        </w:rPr>
        <w:t>.</w:t>
      </w:r>
      <w:r w:rsidRPr="00241683">
        <w:rPr>
          <w:sz w:val="20"/>
          <w:szCs w:val="20"/>
        </w:rPr>
        <w:t xml:space="preserve"> </w:t>
      </w:r>
      <w:r w:rsidRPr="00241683">
        <w:rPr>
          <w:rStyle w:val="a8"/>
          <w:sz w:val="20"/>
          <w:szCs w:val="20"/>
        </w:rPr>
        <w:t>3045</w:t>
      </w:r>
      <w:r w:rsidRPr="00241683">
        <w:rPr>
          <w:sz w:val="20"/>
          <w:szCs w:val="20"/>
        </w:rPr>
        <w:t xml:space="preserve">, 050003 (2024). </w:t>
      </w:r>
      <w:hyperlink r:id="rId14" w:tgtFrame="_new" w:history="1">
        <w:r w:rsidRPr="00241683">
          <w:rPr>
            <w:rStyle w:val="a3"/>
            <w:color w:val="auto"/>
            <w:sz w:val="20"/>
            <w:szCs w:val="20"/>
            <w:u w:val="none"/>
          </w:rPr>
          <w:t>https://doi.org/10.1063/5.0198826</w:t>
        </w:r>
      </w:hyperlink>
    </w:p>
    <w:sectPr w:rsidR="00241683" w:rsidRPr="00241683" w:rsidSect="00EF55C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A4F6A"/>
    <w:multiLevelType w:val="hybridMultilevel"/>
    <w:tmpl w:val="9E74349C"/>
    <w:lvl w:ilvl="0" w:tplc="62A606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0525B18"/>
    <w:multiLevelType w:val="hybridMultilevel"/>
    <w:tmpl w:val="F46EB8A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003A1A"/>
    <w:multiLevelType w:val="hybridMultilevel"/>
    <w:tmpl w:val="B964B7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8C4097"/>
    <w:multiLevelType w:val="hybridMultilevel"/>
    <w:tmpl w:val="30D4B1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B88"/>
    <w:rsid w:val="00015C18"/>
    <w:rsid w:val="00053F34"/>
    <w:rsid w:val="00067957"/>
    <w:rsid w:val="000A5C22"/>
    <w:rsid w:val="000C6F7C"/>
    <w:rsid w:val="000E08C7"/>
    <w:rsid w:val="00105856"/>
    <w:rsid w:val="00124D27"/>
    <w:rsid w:val="001327E0"/>
    <w:rsid w:val="001441CC"/>
    <w:rsid w:val="00144E73"/>
    <w:rsid w:val="00163952"/>
    <w:rsid w:val="0016468A"/>
    <w:rsid w:val="00165471"/>
    <w:rsid w:val="00173731"/>
    <w:rsid w:val="001836F3"/>
    <w:rsid w:val="00184169"/>
    <w:rsid w:val="001867EF"/>
    <w:rsid w:val="0019673E"/>
    <w:rsid w:val="001A5D9A"/>
    <w:rsid w:val="001C688F"/>
    <w:rsid w:val="001C750D"/>
    <w:rsid w:val="001D1DF4"/>
    <w:rsid w:val="001D747C"/>
    <w:rsid w:val="001F5C34"/>
    <w:rsid w:val="00221777"/>
    <w:rsid w:val="00226994"/>
    <w:rsid w:val="002275AE"/>
    <w:rsid w:val="00236817"/>
    <w:rsid w:val="00241683"/>
    <w:rsid w:val="00245E97"/>
    <w:rsid w:val="0025699A"/>
    <w:rsid w:val="002700BA"/>
    <w:rsid w:val="0027321D"/>
    <w:rsid w:val="00274325"/>
    <w:rsid w:val="00277EFF"/>
    <w:rsid w:val="002919AC"/>
    <w:rsid w:val="00295ADE"/>
    <w:rsid w:val="002A457E"/>
    <w:rsid w:val="002B1AA4"/>
    <w:rsid w:val="002C485C"/>
    <w:rsid w:val="002D0A41"/>
    <w:rsid w:val="002D2CF3"/>
    <w:rsid w:val="002D5155"/>
    <w:rsid w:val="002E75BF"/>
    <w:rsid w:val="00301E1C"/>
    <w:rsid w:val="00313C84"/>
    <w:rsid w:val="00323ECC"/>
    <w:rsid w:val="003312BD"/>
    <w:rsid w:val="00333306"/>
    <w:rsid w:val="00364A0E"/>
    <w:rsid w:val="00364D97"/>
    <w:rsid w:val="00391349"/>
    <w:rsid w:val="00395ADC"/>
    <w:rsid w:val="003A2FF3"/>
    <w:rsid w:val="003A5AAF"/>
    <w:rsid w:val="003A661D"/>
    <w:rsid w:val="003D15B4"/>
    <w:rsid w:val="003D6E1E"/>
    <w:rsid w:val="003D755A"/>
    <w:rsid w:val="003E026C"/>
    <w:rsid w:val="003E2336"/>
    <w:rsid w:val="003E54C3"/>
    <w:rsid w:val="003F033E"/>
    <w:rsid w:val="00412194"/>
    <w:rsid w:val="004132E3"/>
    <w:rsid w:val="0041616B"/>
    <w:rsid w:val="00455D4D"/>
    <w:rsid w:val="00462B9C"/>
    <w:rsid w:val="004A7F84"/>
    <w:rsid w:val="004B517C"/>
    <w:rsid w:val="004B55CB"/>
    <w:rsid w:val="004F3C7E"/>
    <w:rsid w:val="004F5E99"/>
    <w:rsid w:val="0051305F"/>
    <w:rsid w:val="0051461E"/>
    <w:rsid w:val="005158AE"/>
    <w:rsid w:val="00531B62"/>
    <w:rsid w:val="00541CDE"/>
    <w:rsid w:val="005535B1"/>
    <w:rsid w:val="005615A0"/>
    <w:rsid w:val="005857A7"/>
    <w:rsid w:val="00596C91"/>
    <w:rsid w:val="005A121E"/>
    <w:rsid w:val="005B1945"/>
    <w:rsid w:val="005B4D62"/>
    <w:rsid w:val="005C04C3"/>
    <w:rsid w:val="005F2B28"/>
    <w:rsid w:val="006044E3"/>
    <w:rsid w:val="006533A3"/>
    <w:rsid w:val="00684BA0"/>
    <w:rsid w:val="0069086B"/>
    <w:rsid w:val="006E0785"/>
    <w:rsid w:val="006E1589"/>
    <w:rsid w:val="006E4C53"/>
    <w:rsid w:val="00710497"/>
    <w:rsid w:val="0072175E"/>
    <w:rsid w:val="0072357D"/>
    <w:rsid w:val="00726AA0"/>
    <w:rsid w:val="007333B6"/>
    <w:rsid w:val="00733E79"/>
    <w:rsid w:val="007413F1"/>
    <w:rsid w:val="00756892"/>
    <w:rsid w:val="00760635"/>
    <w:rsid w:val="007637C1"/>
    <w:rsid w:val="00770228"/>
    <w:rsid w:val="00770282"/>
    <w:rsid w:val="007709DE"/>
    <w:rsid w:val="00773A62"/>
    <w:rsid w:val="00775077"/>
    <w:rsid w:val="00793DB3"/>
    <w:rsid w:val="007A033F"/>
    <w:rsid w:val="007E1DFD"/>
    <w:rsid w:val="00802141"/>
    <w:rsid w:val="00806C7E"/>
    <w:rsid w:val="00807ED0"/>
    <w:rsid w:val="00811918"/>
    <w:rsid w:val="00822B3C"/>
    <w:rsid w:val="0084318C"/>
    <w:rsid w:val="00846AD8"/>
    <w:rsid w:val="00854892"/>
    <w:rsid w:val="00856CD7"/>
    <w:rsid w:val="00883644"/>
    <w:rsid w:val="008A5984"/>
    <w:rsid w:val="008B76A7"/>
    <w:rsid w:val="008C4F00"/>
    <w:rsid w:val="008E3052"/>
    <w:rsid w:val="009406F5"/>
    <w:rsid w:val="0094670C"/>
    <w:rsid w:val="00960B45"/>
    <w:rsid w:val="00963B25"/>
    <w:rsid w:val="00981D52"/>
    <w:rsid w:val="00993CB1"/>
    <w:rsid w:val="009A06D0"/>
    <w:rsid w:val="009A6A49"/>
    <w:rsid w:val="009E528F"/>
    <w:rsid w:val="009F69CA"/>
    <w:rsid w:val="00A1532B"/>
    <w:rsid w:val="00A23A13"/>
    <w:rsid w:val="00A35AD7"/>
    <w:rsid w:val="00A35C1E"/>
    <w:rsid w:val="00A43880"/>
    <w:rsid w:val="00A769BA"/>
    <w:rsid w:val="00A773F2"/>
    <w:rsid w:val="00AB3929"/>
    <w:rsid w:val="00AB54C3"/>
    <w:rsid w:val="00AC620A"/>
    <w:rsid w:val="00AD135E"/>
    <w:rsid w:val="00AE548B"/>
    <w:rsid w:val="00AE6153"/>
    <w:rsid w:val="00B0060E"/>
    <w:rsid w:val="00B05FB2"/>
    <w:rsid w:val="00B21C42"/>
    <w:rsid w:val="00B26289"/>
    <w:rsid w:val="00B5531E"/>
    <w:rsid w:val="00B575AF"/>
    <w:rsid w:val="00B61DCB"/>
    <w:rsid w:val="00B70C25"/>
    <w:rsid w:val="00B92C8D"/>
    <w:rsid w:val="00B9611C"/>
    <w:rsid w:val="00B969E3"/>
    <w:rsid w:val="00BB6320"/>
    <w:rsid w:val="00BE34D4"/>
    <w:rsid w:val="00C16894"/>
    <w:rsid w:val="00C20A15"/>
    <w:rsid w:val="00C33AA3"/>
    <w:rsid w:val="00C8364E"/>
    <w:rsid w:val="00C97B26"/>
    <w:rsid w:val="00CA788E"/>
    <w:rsid w:val="00CB7E29"/>
    <w:rsid w:val="00CC6DFB"/>
    <w:rsid w:val="00CE07EA"/>
    <w:rsid w:val="00CE704E"/>
    <w:rsid w:val="00CF7C03"/>
    <w:rsid w:val="00D05BE0"/>
    <w:rsid w:val="00D061A9"/>
    <w:rsid w:val="00D06B45"/>
    <w:rsid w:val="00D14C37"/>
    <w:rsid w:val="00D162A1"/>
    <w:rsid w:val="00D312A4"/>
    <w:rsid w:val="00D34E64"/>
    <w:rsid w:val="00D459F6"/>
    <w:rsid w:val="00D62B88"/>
    <w:rsid w:val="00D6394E"/>
    <w:rsid w:val="00DB1F46"/>
    <w:rsid w:val="00DB27AB"/>
    <w:rsid w:val="00DC34CD"/>
    <w:rsid w:val="00DF0646"/>
    <w:rsid w:val="00DF2DC7"/>
    <w:rsid w:val="00E01D48"/>
    <w:rsid w:val="00E229EC"/>
    <w:rsid w:val="00E309FA"/>
    <w:rsid w:val="00E30F05"/>
    <w:rsid w:val="00E470EB"/>
    <w:rsid w:val="00E52907"/>
    <w:rsid w:val="00E617B0"/>
    <w:rsid w:val="00E7191A"/>
    <w:rsid w:val="00E970D5"/>
    <w:rsid w:val="00EB2CE1"/>
    <w:rsid w:val="00EC0B23"/>
    <w:rsid w:val="00EF55C2"/>
    <w:rsid w:val="00F061F6"/>
    <w:rsid w:val="00F12482"/>
    <w:rsid w:val="00F240BF"/>
    <w:rsid w:val="00F3529C"/>
    <w:rsid w:val="00F651AF"/>
    <w:rsid w:val="00F8403E"/>
    <w:rsid w:val="00F92251"/>
    <w:rsid w:val="00F97FE2"/>
    <w:rsid w:val="00FB373A"/>
    <w:rsid w:val="00FB3E46"/>
    <w:rsid w:val="00FC0251"/>
    <w:rsid w:val="00FE59A0"/>
    <w:rsid w:val="00FF4A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193AE"/>
  <w15:chartTrackingRefBased/>
  <w15:docId w15:val="{DEB43B65-D948-4FEE-9E3A-7ADD47678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rsid w:val="00E970D5"/>
    <w:rPr>
      <w:rFonts w:ascii="Times New Roman" w:hAnsi="Times New Roman" w:cs="Times New Roman" w:hint="default"/>
      <w:b w:val="0"/>
      <w:bCs w:val="0"/>
      <w:i w:val="0"/>
      <w:iCs w:val="0"/>
      <w:color w:val="000000"/>
      <w:sz w:val="24"/>
      <w:szCs w:val="24"/>
    </w:rPr>
  </w:style>
  <w:style w:type="character" w:styleId="a3">
    <w:name w:val="Hyperlink"/>
    <w:uiPriority w:val="99"/>
    <w:unhideWhenUsed/>
    <w:rsid w:val="00A23A13"/>
    <w:rPr>
      <w:color w:val="0000FF"/>
      <w:u w:val="single"/>
    </w:rPr>
  </w:style>
  <w:style w:type="paragraph" w:customStyle="1" w:styleId="1">
    <w:name w:val="Обычный (веб)1"/>
    <w:basedOn w:val="a"/>
    <w:uiPriority w:val="99"/>
    <w:semiHidden/>
    <w:unhideWhenUsed/>
    <w:rsid w:val="005B4D62"/>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2E75BF"/>
    <w:pPr>
      <w:ind w:left="720"/>
      <w:contextualSpacing/>
    </w:pPr>
  </w:style>
  <w:style w:type="character" w:customStyle="1" w:styleId="10">
    <w:name w:val="Неразрешенное упоминание1"/>
    <w:basedOn w:val="a0"/>
    <w:uiPriority w:val="99"/>
    <w:semiHidden/>
    <w:unhideWhenUsed/>
    <w:rsid w:val="0094670C"/>
    <w:rPr>
      <w:color w:val="605E5C"/>
      <w:shd w:val="clear" w:color="auto" w:fill="E1DFDD"/>
    </w:rPr>
  </w:style>
  <w:style w:type="character" w:styleId="a5">
    <w:name w:val="Unresolved Mention"/>
    <w:basedOn w:val="a0"/>
    <w:uiPriority w:val="99"/>
    <w:semiHidden/>
    <w:unhideWhenUsed/>
    <w:rsid w:val="00EF55C2"/>
    <w:rPr>
      <w:color w:val="605E5C"/>
      <w:shd w:val="clear" w:color="auto" w:fill="E1DFDD"/>
    </w:rPr>
  </w:style>
  <w:style w:type="paragraph" w:styleId="a6">
    <w:name w:val="Normal (Web)"/>
    <w:basedOn w:val="a"/>
    <w:uiPriority w:val="99"/>
    <w:semiHidden/>
    <w:unhideWhenUsed/>
    <w:rsid w:val="00241683"/>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Emphasis"/>
    <w:basedOn w:val="a0"/>
    <w:uiPriority w:val="20"/>
    <w:qFormat/>
    <w:rsid w:val="00241683"/>
    <w:rPr>
      <w:i/>
      <w:iCs/>
    </w:rPr>
  </w:style>
  <w:style w:type="character" w:styleId="a8">
    <w:name w:val="Strong"/>
    <w:basedOn w:val="a0"/>
    <w:uiPriority w:val="22"/>
    <w:qFormat/>
    <w:rsid w:val="002416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640817">
      <w:bodyDiv w:val="1"/>
      <w:marLeft w:val="0"/>
      <w:marRight w:val="0"/>
      <w:marTop w:val="0"/>
      <w:marBottom w:val="0"/>
      <w:divBdr>
        <w:top w:val="none" w:sz="0" w:space="0" w:color="auto"/>
        <w:left w:val="none" w:sz="0" w:space="0" w:color="auto"/>
        <w:bottom w:val="none" w:sz="0" w:space="0" w:color="auto"/>
        <w:right w:val="none" w:sz="0" w:space="0" w:color="auto"/>
      </w:divBdr>
    </w:div>
    <w:div w:id="229195030">
      <w:bodyDiv w:val="1"/>
      <w:marLeft w:val="0"/>
      <w:marRight w:val="0"/>
      <w:marTop w:val="0"/>
      <w:marBottom w:val="0"/>
      <w:divBdr>
        <w:top w:val="none" w:sz="0" w:space="0" w:color="auto"/>
        <w:left w:val="none" w:sz="0" w:space="0" w:color="auto"/>
        <w:bottom w:val="none" w:sz="0" w:space="0" w:color="auto"/>
        <w:right w:val="none" w:sz="0" w:space="0" w:color="auto"/>
      </w:divBdr>
    </w:div>
    <w:div w:id="931934146">
      <w:bodyDiv w:val="1"/>
      <w:marLeft w:val="0"/>
      <w:marRight w:val="0"/>
      <w:marTop w:val="0"/>
      <w:marBottom w:val="0"/>
      <w:divBdr>
        <w:top w:val="none" w:sz="0" w:space="0" w:color="auto"/>
        <w:left w:val="none" w:sz="0" w:space="0" w:color="auto"/>
        <w:bottom w:val="none" w:sz="0" w:space="0" w:color="auto"/>
        <w:right w:val="none" w:sz="0" w:space="0" w:color="auto"/>
      </w:divBdr>
    </w:div>
    <w:div w:id="1345324851">
      <w:bodyDiv w:val="1"/>
      <w:marLeft w:val="0"/>
      <w:marRight w:val="0"/>
      <w:marTop w:val="0"/>
      <w:marBottom w:val="0"/>
      <w:divBdr>
        <w:top w:val="none" w:sz="0" w:space="0" w:color="auto"/>
        <w:left w:val="none" w:sz="0" w:space="0" w:color="auto"/>
        <w:bottom w:val="none" w:sz="0" w:space="0" w:color="auto"/>
        <w:right w:val="none" w:sz="0" w:space="0" w:color="auto"/>
      </w:divBdr>
    </w:div>
    <w:div w:id="1347755843">
      <w:bodyDiv w:val="1"/>
      <w:marLeft w:val="0"/>
      <w:marRight w:val="0"/>
      <w:marTop w:val="0"/>
      <w:marBottom w:val="0"/>
      <w:divBdr>
        <w:top w:val="none" w:sz="0" w:space="0" w:color="auto"/>
        <w:left w:val="none" w:sz="0" w:space="0" w:color="auto"/>
        <w:bottom w:val="none" w:sz="0" w:space="0" w:color="auto"/>
        <w:right w:val="none" w:sz="0" w:space="0" w:color="auto"/>
      </w:divBdr>
    </w:div>
    <w:div w:id="1512571121">
      <w:bodyDiv w:val="1"/>
      <w:marLeft w:val="0"/>
      <w:marRight w:val="0"/>
      <w:marTop w:val="0"/>
      <w:marBottom w:val="0"/>
      <w:divBdr>
        <w:top w:val="none" w:sz="0" w:space="0" w:color="auto"/>
        <w:left w:val="none" w:sz="0" w:space="0" w:color="auto"/>
        <w:bottom w:val="none" w:sz="0" w:space="0" w:color="auto"/>
        <w:right w:val="none" w:sz="0" w:space="0" w:color="auto"/>
      </w:divBdr>
    </w:div>
    <w:div w:id="159851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doi.org/10.1063/5.0145846"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scirp.org/journal/en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urishevmurodbek3@gmail.com" TargetMode="External"/><Relationship Id="rId11" Type="http://schemas.openxmlformats.org/officeDocument/2006/relationships/image" Target="media/image5.jpeg"/><Relationship Id="rId5" Type="http://schemas.openxmlformats.org/officeDocument/2006/relationships/hyperlink" Target="mailto:shohida04.90@gmail.com" TargetMode="Externa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doi.org/10.1063/5.01988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2480</Words>
  <Characters>14137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16584</CharactersWithSpaces>
  <SharedDoc>false</SharedDoc>
  <HLinks>
    <vt:vector size="12" baseType="variant">
      <vt:variant>
        <vt:i4>6160453</vt:i4>
      </vt:variant>
      <vt:variant>
        <vt:i4>3</vt:i4>
      </vt:variant>
      <vt:variant>
        <vt:i4>0</vt:i4>
      </vt:variant>
      <vt:variant>
        <vt:i4>5</vt:i4>
      </vt:variant>
      <vt:variant>
        <vt:lpwstr>http://www.evrobak.ru/pnevmotransport-tbo.html. 2016</vt:lpwstr>
      </vt:variant>
      <vt:variant>
        <vt:lpwstr/>
      </vt:variant>
      <vt:variant>
        <vt:i4>5505052</vt:i4>
      </vt:variant>
      <vt:variant>
        <vt:i4>0</vt:i4>
      </vt:variant>
      <vt:variant>
        <vt:i4>0</vt:i4>
      </vt:variant>
      <vt:variant>
        <vt:i4>5</vt:i4>
      </vt:variant>
      <vt:variant>
        <vt:lpwstr>https://aniq.uz/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Lenovo_PC</dc:creator>
  <cp:keywords/>
  <cp:lastModifiedBy>Talipov Miraziz</cp:lastModifiedBy>
  <cp:revision>3</cp:revision>
  <cp:lastPrinted>2025-06-03T05:20:00Z</cp:lastPrinted>
  <dcterms:created xsi:type="dcterms:W3CDTF">2025-10-02T08:38:00Z</dcterms:created>
  <dcterms:modified xsi:type="dcterms:W3CDTF">2025-10-02T08:51:00Z</dcterms:modified>
</cp:coreProperties>
</file>